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6ABE6" w14:textId="5CF00F9E" w:rsidR="00CE2642" w:rsidRPr="00825862" w:rsidRDefault="31FED293" w:rsidP="00734E32">
      <w:pPr>
        <w:widowControl w:val="0"/>
        <w:jc w:val="center"/>
        <w:rPr>
          <w:rFonts w:eastAsia="Calibri"/>
          <w:lang w:eastAsia="en-US"/>
        </w:rPr>
      </w:pPr>
      <w:r w:rsidRPr="00825862">
        <w:rPr>
          <w:noProof/>
          <w:lang w:val="en-US" w:eastAsia="en-US"/>
        </w:rPr>
        <w:drawing>
          <wp:inline distT="0" distB="0" distL="0" distR="0" wp14:anchorId="00941717" wp14:editId="1D1FE465">
            <wp:extent cx="1802765" cy="901700"/>
            <wp:effectExtent l="0" t="0" r="6985" b="0"/>
            <wp:docPr id="1" name="Paveikslėlis 1" descr="ESFIVP-I-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2765" cy="90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CD453C" w14:textId="77777777" w:rsidR="00F27BB1" w:rsidRPr="00825862" w:rsidRDefault="00F27BB1" w:rsidP="00734E32">
      <w:pPr>
        <w:widowControl w:val="0"/>
        <w:rPr>
          <w:rFonts w:eastAsia="Calibri"/>
          <w:iCs/>
          <w:lang w:eastAsia="en-US"/>
        </w:rPr>
      </w:pPr>
    </w:p>
    <w:p w14:paraId="6FE5EEDB" w14:textId="3DE6F2CA" w:rsidR="00CE2642" w:rsidRPr="00825862" w:rsidRDefault="00FF6246" w:rsidP="00734E32">
      <w:pPr>
        <w:widowControl w:val="0"/>
        <w:rPr>
          <w:b/>
          <w:bCs/>
          <w:sz w:val="28"/>
          <w:szCs w:val="28"/>
        </w:rPr>
      </w:pPr>
      <w:r w:rsidRPr="00825862">
        <w:rPr>
          <w:b/>
          <w:bCs/>
          <w:sz w:val="28"/>
          <w:szCs w:val="28"/>
        </w:rPr>
        <w:t>PRAMONĖS</w:t>
      </w:r>
      <w:r w:rsidR="00911151">
        <w:rPr>
          <w:b/>
          <w:bCs/>
          <w:sz w:val="28"/>
          <w:szCs w:val="28"/>
        </w:rPr>
        <w:t xml:space="preserve"> </w:t>
      </w:r>
      <w:r w:rsidRPr="00825862">
        <w:rPr>
          <w:b/>
          <w:bCs/>
          <w:sz w:val="28"/>
          <w:szCs w:val="28"/>
        </w:rPr>
        <w:t>GAMINIŲ</w:t>
      </w:r>
      <w:r w:rsidR="00911151">
        <w:rPr>
          <w:b/>
          <w:bCs/>
          <w:sz w:val="28"/>
          <w:szCs w:val="28"/>
        </w:rPr>
        <w:t xml:space="preserve"> </w:t>
      </w:r>
      <w:r w:rsidRPr="00825862">
        <w:rPr>
          <w:b/>
          <w:bCs/>
          <w:sz w:val="28"/>
          <w:szCs w:val="28"/>
        </w:rPr>
        <w:t>DAŽYTOJ</w:t>
      </w:r>
      <w:r w:rsidR="0AC523E3" w:rsidRPr="00825862">
        <w:rPr>
          <w:b/>
          <w:bCs/>
          <w:sz w:val="28"/>
          <w:szCs w:val="28"/>
        </w:rPr>
        <w:t>O</w:t>
      </w:r>
      <w:r w:rsidR="00911151">
        <w:rPr>
          <w:b/>
          <w:bCs/>
          <w:sz w:val="28"/>
          <w:szCs w:val="28"/>
        </w:rPr>
        <w:t xml:space="preserve"> </w:t>
      </w:r>
      <w:r w:rsidRPr="00825862">
        <w:rPr>
          <w:b/>
          <w:bCs/>
          <w:sz w:val="28"/>
          <w:szCs w:val="28"/>
        </w:rPr>
        <w:t>MODULINĖ</w:t>
      </w:r>
      <w:r w:rsidR="00911151">
        <w:rPr>
          <w:b/>
          <w:bCs/>
          <w:sz w:val="28"/>
          <w:szCs w:val="28"/>
        </w:rPr>
        <w:t xml:space="preserve"> </w:t>
      </w:r>
      <w:r w:rsidR="00226E53" w:rsidRPr="00825862">
        <w:rPr>
          <w:b/>
          <w:bCs/>
          <w:sz w:val="28"/>
          <w:szCs w:val="28"/>
        </w:rPr>
        <w:t>PROFESINIO</w:t>
      </w:r>
      <w:r w:rsidR="00911151">
        <w:rPr>
          <w:b/>
          <w:bCs/>
          <w:sz w:val="28"/>
          <w:szCs w:val="28"/>
        </w:rPr>
        <w:t xml:space="preserve"> </w:t>
      </w:r>
      <w:r w:rsidR="00226E53" w:rsidRPr="00825862">
        <w:rPr>
          <w:b/>
          <w:bCs/>
          <w:sz w:val="28"/>
          <w:szCs w:val="28"/>
        </w:rPr>
        <w:t>MOKYMO</w:t>
      </w:r>
      <w:r w:rsidR="00911151">
        <w:rPr>
          <w:b/>
          <w:bCs/>
          <w:sz w:val="28"/>
          <w:szCs w:val="28"/>
        </w:rPr>
        <w:t xml:space="preserve"> </w:t>
      </w:r>
      <w:r w:rsidRPr="00825862">
        <w:rPr>
          <w:b/>
          <w:bCs/>
          <w:sz w:val="28"/>
          <w:szCs w:val="28"/>
        </w:rPr>
        <w:t>PROGRAMA</w:t>
      </w:r>
    </w:p>
    <w:p w14:paraId="63093327" w14:textId="77777777" w:rsidR="007D379A" w:rsidRPr="00825862" w:rsidRDefault="008E694F" w:rsidP="00734E32">
      <w:pPr>
        <w:widowControl w:val="0"/>
        <w:rPr>
          <w:bCs/>
        </w:rPr>
      </w:pPr>
      <w:r w:rsidRPr="00825862">
        <w:rPr>
          <w:bCs/>
        </w:rPr>
        <w:t>______________________</w:t>
      </w:r>
    </w:p>
    <w:p w14:paraId="72FC5913" w14:textId="06388556" w:rsidR="00CE2642" w:rsidRPr="00825862" w:rsidRDefault="00CE2642" w:rsidP="00734E32">
      <w:pPr>
        <w:widowControl w:val="0"/>
        <w:rPr>
          <w:i/>
          <w:sz w:val="20"/>
          <w:szCs w:val="20"/>
        </w:rPr>
      </w:pPr>
      <w:r w:rsidRPr="00825862">
        <w:rPr>
          <w:i/>
          <w:sz w:val="20"/>
          <w:szCs w:val="20"/>
        </w:rPr>
        <w:t>(</w:t>
      </w:r>
      <w:r w:rsidR="00F86B0C" w:rsidRPr="00825862">
        <w:rPr>
          <w:i/>
          <w:sz w:val="20"/>
          <w:szCs w:val="20"/>
        </w:rPr>
        <w:t>P</w:t>
      </w:r>
      <w:r w:rsidR="006D27A7" w:rsidRPr="00825862">
        <w:rPr>
          <w:i/>
          <w:sz w:val="20"/>
          <w:szCs w:val="20"/>
        </w:rPr>
        <w:t>rogramos</w:t>
      </w:r>
      <w:r w:rsidR="00911151">
        <w:rPr>
          <w:i/>
          <w:sz w:val="20"/>
          <w:szCs w:val="20"/>
        </w:rPr>
        <w:t xml:space="preserve"> </w:t>
      </w:r>
      <w:r w:rsidRPr="00825862">
        <w:rPr>
          <w:i/>
          <w:sz w:val="20"/>
          <w:szCs w:val="20"/>
        </w:rPr>
        <w:t>pavadinimas)</w:t>
      </w:r>
    </w:p>
    <w:p w14:paraId="55F21C0C" w14:textId="77777777" w:rsidR="001353A1" w:rsidRPr="00825862" w:rsidRDefault="001353A1" w:rsidP="00734E32">
      <w:pPr>
        <w:widowControl w:val="0"/>
        <w:rPr>
          <w:bCs/>
        </w:rPr>
      </w:pPr>
    </w:p>
    <w:p w14:paraId="442AD2CC" w14:textId="77777777" w:rsidR="001353A1" w:rsidRPr="00825862" w:rsidRDefault="001353A1" w:rsidP="00734E32">
      <w:pPr>
        <w:widowControl w:val="0"/>
        <w:rPr>
          <w:bCs/>
        </w:rPr>
      </w:pPr>
    </w:p>
    <w:p w14:paraId="39E5BF2A" w14:textId="77777777" w:rsidR="00CE2642" w:rsidRPr="00825862" w:rsidRDefault="00CE2642" w:rsidP="00734E32">
      <w:pPr>
        <w:widowControl w:val="0"/>
      </w:pPr>
    </w:p>
    <w:p w14:paraId="3DE38D0B" w14:textId="6E3754D4" w:rsidR="00411F4E" w:rsidRPr="00825862" w:rsidRDefault="00411F4E" w:rsidP="00734E32">
      <w:pPr>
        <w:widowControl w:val="0"/>
      </w:pPr>
      <w:r w:rsidRPr="00825862">
        <w:t>Programos</w:t>
      </w:r>
      <w:r w:rsidR="00911151">
        <w:t xml:space="preserve"> </w:t>
      </w:r>
      <w:r w:rsidRPr="00825862">
        <w:t>valstybinis</w:t>
      </w:r>
      <w:r w:rsidR="00911151">
        <w:t xml:space="preserve"> </w:t>
      </w:r>
      <w:r w:rsidRPr="00825862">
        <w:t>kodas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apimtis</w:t>
      </w:r>
      <w:r w:rsidR="00911151">
        <w:t xml:space="preserve"> </w:t>
      </w:r>
      <w:r w:rsidRPr="00825862">
        <w:t>mokymosi</w:t>
      </w:r>
      <w:r w:rsidR="00911151">
        <w:t xml:space="preserve"> </w:t>
      </w:r>
      <w:r w:rsidRPr="00825862">
        <w:t>kreditais:</w:t>
      </w:r>
    </w:p>
    <w:p w14:paraId="5DA6B038" w14:textId="512C45FC" w:rsidR="00411F4E" w:rsidRPr="00825862" w:rsidRDefault="00445413" w:rsidP="00445413">
      <w:pPr>
        <w:widowControl w:val="0"/>
        <w:ind w:left="284"/>
      </w:pPr>
      <w:r w:rsidRPr="00445413">
        <w:t>P32071506</w:t>
      </w:r>
      <w:r w:rsidR="00911151">
        <w:t xml:space="preserve"> </w:t>
      </w:r>
      <w:r w:rsidR="00411F4E" w:rsidRPr="00825862">
        <w:t>–</w:t>
      </w:r>
      <w:r w:rsidR="00911151">
        <w:t xml:space="preserve"> </w:t>
      </w:r>
      <w:r w:rsidR="00411F4E" w:rsidRPr="00825862">
        <w:t>programa,</w:t>
      </w:r>
      <w:r w:rsidR="00911151">
        <w:t xml:space="preserve"> </w:t>
      </w:r>
      <w:r w:rsidR="00411F4E" w:rsidRPr="00825862">
        <w:t>skirta</w:t>
      </w:r>
      <w:r w:rsidR="00911151">
        <w:t xml:space="preserve"> </w:t>
      </w:r>
      <w:r w:rsidR="00411F4E" w:rsidRPr="00825862">
        <w:t>p</w:t>
      </w:r>
      <w:r w:rsidR="00CC13AA" w:rsidRPr="00825862">
        <w:t>irminiam</w:t>
      </w:r>
      <w:r w:rsidR="00911151">
        <w:t xml:space="preserve"> </w:t>
      </w:r>
      <w:r w:rsidR="00CC13AA" w:rsidRPr="00825862">
        <w:t>profesiniam</w:t>
      </w:r>
      <w:r w:rsidR="00911151">
        <w:t xml:space="preserve"> </w:t>
      </w:r>
      <w:r w:rsidR="00CC13AA" w:rsidRPr="00825862">
        <w:t>mokymui,</w:t>
      </w:r>
      <w:r w:rsidR="00911151">
        <w:t xml:space="preserve"> </w:t>
      </w:r>
      <w:r w:rsidR="42238627" w:rsidRPr="00825862">
        <w:t>45</w:t>
      </w:r>
      <w:r w:rsidR="00911151">
        <w:t xml:space="preserve"> </w:t>
      </w:r>
      <w:r w:rsidR="00411F4E" w:rsidRPr="00825862">
        <w:t>mokymosi</w:t>
      </w:r>
      <w:r w:rsidR="00911151">
        <w:t xml:space="preserve"> </w:t>
      </w:r>
      <w:r w:rsidR="00411F4E" w:rsidRPr="00825862">
        <w:t>kredit</w:t>
      </w:r>
      <w:r w:rsidR="37D6C182" w:rsidRPr="00825862">
        <w:t>ai</w:t>
      </w:r>
    </w:p>
    <w:p w14:paraId="5EC32A49" w14:textId="24FAB2B0" w:rsidR="00411F4E" w:rsidRPr="00825862" w:rsidRDefault="00445413" w:rsidP="00445413">
      <w:pPr>
        <w:widowControl w:val="0"/>
        <w:ind w:left="284"/>
      </w:pPr>
      <w:r w:rsidRPr="00445413">
        <w:t>T32071505</w:t>
      </w:r>
      <w:r w:rsidR="00911151">
        <w:t xml:space="preserve"> </w:t>
      </w:r>
      <w:r w:rsidR="00411F4E" w:rsidRPr="00825862">
        <w:t>–</w:t>
      </w:r>
      <w:r w:rsidR="00911151">
        <w:t xml:space="preserve"> </w:t>
      </w:r>
      <w:r w:rsidR="00411F4E" w:rsidRPr="00825862">
        <w:t>programa,</w:t>
      </w:r>
      <w:r w:rsidR="00911151">
        <w:t xml:space="preserve"> </w:t>
      </w:r>
      <w:r w:rsidR="00411F4E" w:rsidRPr="00825862">
        <w:t>skirta</w:t>
      </w:r>
      <w:r w:rsidR="00911151">
        <w:t xml:space="preserve"> </w:t>
      </w:r>
      <w:r w:rsidR="00411F4E" w:rsidRPr="00825862">
        <w:t>tę</w:t>
      </w:r>
      <w:r w:rsidR="00A93771" w:rsidRPr="00825862">
        <w:t>stiniam</w:t>
      </w:r>
      <w:r w:rsidR="00911151">
        <w:t xml:space="preserve"> </w:t>
      </w:r>
      <w:r w:rsidR="00A93771" w:rsidRPr="00825862">
        <w:t>profesiniam</w:t>
      </w:r>
      <w:r w:rsidR="00911151">
        <w:t xml:space="preserve"> </w:t>
      </w:r>
      <w:r w:rsidR="00A93771" w:rsidRPr="00825862">
        <w:t>mokymui,</w:t>
      </w:r>
      <w:r w:rsidR="00911151">
        <w:t xml:space="preserve"> </w:t>
      </w:r>
      <w:r w:rsidR="00731DC6" w:rsidRPr="00825862">
        <w:t>35</w:t>
      </w:r>
      <w:r w:rsidR="00911151">
        <w:t xml:space="preserve"> </w:t>
      </w:r>
      <w:r w:rsidR="00A93771" w:rsidRPr="00825862">
        <w:t>mokymosi</w:t>
      </w:r>
      <w:r w:rsidR="00911151">
        <w:t xml:space="preserve"> </w:t>
      </w:r>
      <w:r w:rsidR="00A93771" w:rsidRPr="00825862">
        <w:t>kredit</w:t>
      </w:r>
      <w:r w:rsidR="00731DC6" w:rsidRPr="00825862">
        <w:t>ai</w:t>
      </w:r>
    </w:p>
    <w:p w14:paraId="003A197A" w14:textId="77777777" w:rsidR="00CE2642" w:rsidRPr="00825862" w:rsidRDefault="00CE2642" w:rsidP="00734E32">
      <w:pPr>
        <w:widowControl w:val="0"/>
      </w:pPr>
    </w:p>
    <w:p w14:paraId="4FF00076" w14:textId="0C86343A" w:rsidR="00CE2642" w:rsidRPr="00825862" w:rsidRDefault="008C5884" w:rsidP="00734E32">
      <w:pPr>
        <w:widowControl w:val="0"/>
      </w:pPr>
      <w:r w:rsidRPr="00825862">
        <w:t>K</w:t>
      </w:r>
      <w:r w:rsidR="00F86B0C" w:rsidRPr="00825862">
        <w:t>valifikacijos</w:t>
      </w:r>
      <w:r w:rsidR="00911151">
        <w:t xml:space="preserve"> </w:t>
      </w:r>
      <w:r w:rsidR="00F86B0C" w:rsidRPr="00825862">
        <w:t>pavadinimas</w:t>
      </w:r>
      <w:r w:rsidR="00911151">
        <w:t xml:space="preserve"> </w:t>
      </w:r>
      <w:r w:rsidR="00CE6CEA" w:rsidRPr="00825862">
        <w:t>–</w:t>
      </w:r>
      <w:r w:rsidR="00911151">
        <w:t xml:space="preserve"> </w:t>
      </w:r>
      <w:r w:rsidR="00FF6246" w:rsidRPr="00825862">
        <w:t>pramonės</w:t>
      </w:r>
      <w:r w:rsidR="00911151">
        <w:t xml:space="preserve"> </w:t>
      </w:r>
      <w:r w:rsidR="00FF6246" w:rsidRPr="00825862">
        <w:t>gaminių</w:t>
      </w:r>
      <w:r w:rsidR="00911151">
        <w:t xml:space="preserve"> </w:t>
      </w:r>
      <w:r w:rsidR="00FF6246" w:rsidRPr="00825862">
        <w:t>dažytojas</w:t>
      </w:r>
    </w:p>
    <w:p w14:paraId="454E8FFA" w14:textId="77777777" w:rsidR="324F119E" w:rsidRPr="00825862" w:rsidRDefault="324F119E" w:rsidP="00734E32">
      <w:pPr>
        <w:widowControl w:val="0"/>
      </w:pPr>
    </w:p>
    <w:p w14:paraId="71F63B44" w14:textId="2F701E4C" w:rsidR="00E67010" w:rsidRPr="00825862" w:rsidRDefault="006402C2" w:rsidP="00734E32">
      <w:pPr>
        <w:widowControl w:val="0"/>
        <w:rPr>
          <w:i/>
        </w:rPr>
      </w:pPr>
      <w:r w:rsidRPr="00825862">
        <w:t>Kvalifikacijos</w:t>
      </w:r>
      <w:r w:rsidR="00911151">
        <w:t xml:space="preserve"> </w:t>
      </w:r>
      <w:r w:rsidRPr="00825862">
        <w:t>lygis</w:t>
      </w:r>
      <w:r w:rsidR="00911151">
        <w:t xml:space="preserve"> </w:t>
      </w:r>
      <w:r w:rsidRPr="00825862">
        <w:t>pagal</w:t>
      </w:r>
      <w:r w:rsidR="00911151">
        <w:t xml:space="preserve"> </w:t>
      </w:r>
      <w:r w:rsidRPr="00825862">
        <w:t>Lietuvos</w:t>
      </w:r>
      <w:r w:rsidR="00911151">
        <w:t xml:space="preserve"> </w:t>
      </w:r>
      <w:r w:rsidRPr="00825862">
        <w:t>kvalifikacijų</w:t>
      </w:r>
      <w:r w:rsidR="00911151">
        <w:t xml:space="preserve"> </w:t>
      </w:r>
      <w:r w:rsidRPr="00825862">
        <w:t>sandarą</w:t>
      </w:r>
      <w:r w:rsidR="00911151">
        <w:t xml:space="preserve"> </w:t>
      </w:r>
      <w:r w:rsidRPr="00825862">
        <w:t>(LTKS)</w:t>
      </w:r>
      <w:r w:rsidR="00911151">
        <w:t xml:space="preserve"> </w:t>
      </w:r>
      <w:r w:rsidR="00E67010" w:rsidRPr="00825862">
        <w:t>–</w:t>
      </w:r>
      <w:r w:rsidR="00911151">
        <w:t xml:space="preserve"> </w:t>
      </w:r>
      <w:r w:rsidR="00FF6246" w:rsidRPr="00825862">
        <w:t>III</w:t>
      </w:r>
    </w:p>
    <w:p w14:paraId="0E4C8A8E" w14:textId="77777777" w:rsidR="007F0188" w:rsidRPr="00825862" w:rsidRDefault="007F0188" w:rsidP="00734E32">
      <w:pPr>
        <w:widowControl w:val="0"/>
      </w:pPr>
    </w:p>
    <w:p w14:paraId="296C1DF6" w14:textId="421817A8" w:rsidR="00FA2542" w:rsidRPr="00825862" w:rsidRDefault="00FA2542" w:rsidP="00734E32">
      <w:pPr>
        <w:widowControl w:val="0"/>
      </w:pPr>
      <w:r w:rsidRPr="00825862">
        <w:t>Minimalus</w:t>
      </w:r>
      <w:r w:rsidR="00911151">
        <w:t xml:space="preserve"> </w:t>
      </w:r>
      <w:r w:rsidRPr="00825862">
        <w:t>reikalaujamas</w:t>
      </w:r>
      <w:r w:rsidR="00911151">
        <w:t xml:space="preserve"> </w:t>
      </w:r>
      <w:r w:rsidRPr="00825862">
        <w:t>išsilavinimas</w:t>
      </w:r>
      <w:r w:rsidR="00911151">
        <w:t xml:space="preserve"> </w:t>
      </w:r>
      <w:r w:rsidRPr="00825862">
        <w:t>kvalifikacijai</w:t>
      </w:r>
      <w:r w:rsidR="00911151">
        <w:t xml:space="preserve"> </w:t>
      </w:r>
      <w:r w:rsidRPr="00825862">
        <w:t>įgyti:</w:t>
      </w:r>
    </w:p>
    <w:p w14:paraId="29A5E4BF" w14:textId="72F690B8" w:rsidR="63A95407" w:rsidRPr="00825862" w:rsidRDefault="00445413" w:rsidP="00445413">
      <w:pPr>
        <w:widowControl w:val="0"/>
        <w:ind w:left="284"/>
        <w:rPr>
          <w:rStyle w:val="normaltextrun"/>
        </w:rPr>
      </w:pPr>
      <w:bookmarkStart w:id="0" w:name="_GoBack"/>
      <w:r w:rsidRPr="00445413">
        <w:t>P32071506</w:t>
      </w:r>
      <w:r>
        <w:t xml:space="preserve">, </w:t>
      </w:r>
      <w:r w:rsidRPr="00445413">
        <w:t>T32071505</w:t>
      </w:r>
      <w:bookmarkEnd w:id="0"/>
      <w:r>
        <w:t xml:space="preserve"> </w:t>
      </w:r>
      <w:r w:rsidR="00C72449" w:rsidRPr="00825862">
        <w:rPr>
          <w:rStyle w:val="normaltextrun"/>
        </w:rPr>
        <w:t>–</w:t>
      </w:r>
      <w:r w:rsidR="00911151">
        <w:rPr>
          <w:rStyle w:val="normaltextrun"/>
        </w:rPr>
        <w:t xml:space="preserve"> </w:t>
      </w:r>
      <w:r w:rsidR="262C34FF" w:rsidRPr="00825862">
        <w:rPr>
          <w:rStyle w:val="normaltextrun"/>
        </w:rPr>
        <w:t>pagrindinis</w:t>
      </w:r>
      <w:r w:rsidR="00911151">
        <w:rPr>
          <w:rStyle w:val="normaltextrun"/>
        </w:rPr>
        <w:t xml:space="preserve"> </w:t>
      </w:r>
      <w:r w:rsidR="262C34FF" w:rsidRPr="00825862">
        <w:rPr>
          <w:rStyle w:val="normaltextrun"/>
        </w:rPr>
        <w:t>išsilavinimas</w:t>
      </w:r>
    </w:p>
    <w:p w14:paraId="3B6CB312" w14:textId="376369DC" w:rsidR="00557A7D" w:rsidRDefault="00557A7D" w:rsidP="00734E32">
      <w:pPr>
        <w:widowControl w:val="0"/>
      </w:pPr>
    </w:p>
    <w:p w14:paraId="6AD39130" w14:textId="3E161924" w:rsidR="00D512ED" w:rsidRPr="00825862" w:rsidRDefault="00CE2642" w:rsidP="00734E32">
      <w:pPr>
        <w:widowControl w:val="0"/>
      </w:pPr>
      <w:r w:rsidRPr="00825862">
        <w:t>Reikalavimai</w:t>
      </w:r>
      <w:r w:rsidR="00911151">
        <w:t xml:space="preserve"> </w:t>
      </w:r>
      <w:r w:rsidR="00DB28DB" w:rsidRPr="00825862">
        <w:t>profesinei</w:t>
      </w:r>
      <w:r w:rsidR="00911151">
        <w:t xml:space="preserve"> </w:t>
      </w:r>
      <w:r w:rsidR="00DB28DB" w:rsidRPr="00825862">
        <w:t>patirčiai</w:t>
      </w:r>
      <w:r w:rsidR="00911151">
        <w:t xml:space="preserve"> </w:t>
      </w:r>
      <w:r w:rsidR="00DB28DB" w:rsidRPr="00825862">
        <w:t>(jei</w:t>
      </w:r>
      <w:r w:rsidR="00911151">
        <w:t xml:space="preserve"> </w:t>
      </w:r>
      <w:r w:rsidR="00DB28DB" w:rsidRPr="00825862">
        <w:t>taikomi)</w:t>
      </w:r>
      <w:r w:rsidR="00911151">
        <w:t xml:space="preserve"> </w:t>
      </w:r>
      <w:r w:rsidR="008E694F" w:rsidRPr="00825862">
        <w:t>ir</w:t>
      </w:r>
      <w:r w:rsidR="00911151">
        <w:t xml:space="preserve"> </w:t>
      </w:r>
      <w:r w:rsidR="008E694F" w:rsidRPr="00825862">
        <w:t>stojančiajam</w:t>
      </w:r>
      <w:r w:rsidR="00911151">
        <w:t xml:space="preserve"> </w:t>
      </w:r>
      <w:r w:rsidR="008E694F" w:rsidRPr="00825862">
        <w:t>(jei</w:t>
      </w:r>
      <w:r w:rsidR="00911151">
        <w:t xml:space="preserve"> </w:t>
      </w:r>
      <w:r w:rsidR="008E694F" w:rsidRPr="00825862">
        <w:t>taikomi)</w:t>
      </w:r>
      <w:r w:rsidR="00911151">
        <w:t xml:space="preserve"> </w:t>
      </w:r>
      <w:r w:rsidR="00C50020" w:rsidRPr="00825862">
        <w:rPr>
          <w:i/>
        </w:rPr>
        <w:t>–</w:t>
      </w:r>
      <w:r w:rsidR="00911151">
        <w:rPr>
          <w:i/>
        </w:rPr>
        <w:t xml:space="preserve"> </w:t>
      </w:r>
      <w:r w:rsidR="00C50020" w:rsidRPr="00825862">
        <w:t>nėra</w:t>
      </w:r>
    </w:p>
    <w:p w14:paraId="5175BFC5" w14:textId="77777777" w:rsidR="00CE2642" w:rsidRPr="00825862" w:rsidRDefault="00CE2642" w:rsidP="00734E32">
      <w:pPr>
        <w:widowControl w:val="0"/>
      </w:pPr>
    </w:p>
    <w:p w14:paraId="2D4AC09C" w14:textId="77777777" w:rsidR="00CE2642" w:rsidRPr="00825862" w:rsidRDefault="00CE2642" w:rsidP="00734E32">
      <w:pPr>
        <w:widowControl w:val="0"/>
      </w:pPr>
    </w:p>
    <w:p w14:paraId="27CBE48F" w14:textId="77777777" w:rsidR="00411F4E" w:rsidRPr="00825862" w:rsidRDefault="00411F4E" w:rsidP="00734E32">
      <w:pPr>
        <w:widowControl w:val="0"/>
      </w:pPr>
    </w:p>
    <w:p w14:paraId="540C0B27" w14:textId="77777777" w:rsidR="00411F4E" w:rsidRPr="00825862" w:rsidRDefault="00411F4E" w:rsidP="00734E32">
      <w:pPr>
        <w:widowControl w:val="0"/>
      </w:pPr>
    </w:p>
    <w:p w14:paraId="6D14C2C3" w14:textId="286269AE" w:rsidR="00411F4E" w:rsidRPr="00825862" w:rsidRDefault="00411F4E" w:rsidP="00734E32">
      <w:pPr>
        <w:widowControl w:val="0"/>
      </w:pPr>
    </w:p>
    <w:p w14:paraId="5080ACBF" w14:textId="77777777" w:rsidR="00CE2642" w:rsidRPr="00825862" w:rsidRDefault="00CE2642" w:rsidP="00734E32">
      <w:pPr>
        <w:widowControl w:val="0"/>
      </w:pPr>
    </w:p>
    <w:p w14:paraId="7370099A" w14:textId="77777777" w:rsidR="001353A1" w:rsidRPr="00825862" w:rsidRDefault="001353A1" w:rsidP="00734E32">
      <w:pPr>
        <w:widowControl w:val="0"/>
      </w:pPr>
    </w:p>
    <w:p w14:paraId="2C2D6091" w14:textId="77777777" w:rsidR="001353A1" w:rsidRPr="00825862" w:rsidRDefault="001353A1" w:rsidP="00734E32">
      <w:pPr>
        <w:widowControl w:val="0"/>
      </w:pPr>
    </w:p>
    <w:p w14:paraId="63DE6BD2" w14:textId="77777777" w:rsidR="001353A1" w:rsidRPr="00825862" w:rsidRDefault="001353A1" w:rsidP="00734E32">
      <w:pPr>
        <w:widowControl w:val="0"/>
      </w:pPr>
    </w:p>
    <w:p w14:paraId="66DB4CA0" w14:textId="21469132" w:rsidR="001353A1" w:rsidRDefault="001353A1" w:rsidP="00734E32">
      <w:pPr>
        <w:widowControl w:val="0"/>
      </w:pPr>
    </w:p>
    <w:p w14:paraId="2B3CE2EA" w14:textId="59D9E3E1" w:rsidR="00445413" w:rsidRDefault="00445413" w:rsidP="00734E32">
      <w:pPr>
        <w:widowControl w:val="0"/>
      </w:pPr>
    </w:p>
    <w:p w14:paraId="17080369" w14:textId="2977905D" w:rsidR="00445413" w:rsidRDefault="00445413" w:rsidP="00734E32">
      <w:pPr>
        <w:widowControl w:val="0"/>
      </w:pPr>
    </w:p>
    <w:p w14:paraId="6AEA029E" w14:textId="77777777" w:rsidR="00445413" w:rsidRPr="00825862" w:rsidRDefault="00445413" w:rsidP="00734E32">
      <w:pPr>
        <w:widowControl w:val="0"/>
      </w:pPr>
    </w:p>
    <w:p w14:paraId="06178134" w14:textId="77777777" w:rsidR="001353A1" w:rsidRPr="00825862" w:rsidRDefault="001353A1" w:rsidP="00734E32">
      <w:pPr>
        <w:widowControl w:val="0"/>
      </w:pPr>
    </w:p>
    <w:p w14:paraId="5B70F3A9" w14:textId="77777777" w:rsidR="00E66A3E" w:rsidRPr="00825862" w:rsidRDefault="00E66A3E" w:rsidP="00734E32">
      <w:pPr>
        <w:widowControl w:val="0"/>
      </w:pPr>
    </w:p>
    <w:p w14:paraId="17407210" w14:textId="77777777" w:rsidR="00E66A3E" w:rsidRPr="00825862" w:rsidRDefault="00E66A3E" w:rsidP="00734E32">
      <w:pPr>
        <w:widowControl w:val="0"/>
      </w:pPr>
    </w:p>
    <w:p w14:paraId="1E649739" w14:textId="77777777" w:rsidR="00653BB3" w:rsidRPr="00825862" w:rsidRDefault="00653BB3" w:rsidP="00734E32">
      <w:pPr>
        <w:widowControl w:val="0"/>
      </w:pPr>
    </w:p>
    <w:p w14:paraId="140A1D28" w14:textId="77777777" w:rsidR="00653BB3" w:rsidRPr="00825862" w:rsidRDefault="00653BB3" w:rsidP="00734E32">
      <w:pPr>
        <w:widowControl w:val="0"/>
      </w:pPr>
    </w:p>
    <w:p w14:paraId="630D4AE4" w14:textId="77777777" w:rsidR="00653BB3" w:rsidRPr="00825862" w:rsidRDefault="00653BB3" w:rsidP="00734E32">
      <w:pPr>
        <w:widowControl w:val="0"/>
      </w:pPr>
    </w:p>
    <w:p w14:paraId="0FFEF1FC" w14:textId="77777777" w:rsidR="00653BB3" w:rsidRPr="00825862" w:rsidRDefault="00653BB3" w:rsidP="00734E32">
      <w:pPr>
        <w:widowControl w:val="0"/>
      </w:pPr>
    </w:p>
    <w:p w14:paraId="42960C44" w14:textId="77777777" w:rsidR="00653BB3" w:rsidRPr="00825862" w:rsidRDefault="00653BB3" w:rsidP="00734E32">
      <w:pPr>
        <w:widowControl w:val="0"/>
      </w:pPr>
    </w:p>
    <w:p w14:paraId="11615DA1" w14:textId="77777777" w:rsidR="00E66A3E" w:rsidRPr="00825862" w:rsidRDefault="00E66A3E" w:rsidP="00734E32">
      <w:pPr>
        <w:widowControl w:val="0"/>
      </w:pPr>
    </w:p>
    <w:p w14:paraId="5F51A38E" w14:textId="77777777" w:rsidR="00F27BB1" w:rsidRPr="00825862" w:rsidRDefault="00F27BB1" w:rsidP="00734E32">
      <w:pPr>
        <w:widowControl w:val="0"/>
      </w:pPr>
    </w:p>
    <w:p w14:paraId="59FC7605" w14:textId="77777777" w:rsidR="00C346B1" w:rsidRPr="00825862" w:rsidRDefault="00C346B1" w:rsidP="00734E32">
      <w:pPr>
        <w:widowControl w:val="0"/>
      </w:pPr>
    </w:p>
    <w:p w14:paraId="51C6DDD2" w14:textId="77777777" w:rsidR="00C346B1" w:rsidRPr="00825862" w:rsidRDefault="00C346B1" w:rsidP="00734E32">
      <w:pPr>
        <w:widowControl w:val="0"/>
      </w:pPr>
    </w:p>
    <w:p w14:paraId="5538A970" w14:textId="77777777" w:rsidR="00C346B1" w:rsidRPr="00825862" w:rsidRDefault="00C346B1" w:rsidP="00734E32">
      <w:pPr>
        <w:widowControl w:val="0"/>
      </w:pPr>
    </w:p>
    <w:p w14:paraId="79C919F5" w14:textId="77777777" w:rsidR="00F27BB1" w:rsidRPr="00825862" w:rsidRDefault="00F27BB1" w:rsidP="00734E32">
      <w:pPr>
        <w:widowControl w:val="0"/>
      </w:pPr>
    </w:p>
    <w:p w14:paraId="3C6162B4" w14:textId="18470497" w:rsidR="00C72449" w:rsidRPr="00825862" w:rsidRDefault="00C72449" w:rsidP="00734E32">
      <w:pPr>
        <w:widowControl w:val="0"/>
        <w:jc w:val="both"/>
        <w:rPr>
          <w:sz w:val="20"/>
        </w:rPr>
      </w:pPr>
      <w:r w:rsidRPr="00825862">
        <w:rPr>
          <w:sz w:val="20"/>
          <w:szCs w:val="20"/>
        </w:rPr>
        <w:t>Programa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parengta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įgyvendinant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iš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Europos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Sąjungos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struktūrinių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fondų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lėšų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bendrai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finansuojamą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projektą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„Lietuvos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kvalifikacijų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sistemos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plėtra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(I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etapas)“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(projekto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Nr.</w:t>
      </w:r>
      <w:r w:rsidR="00911151">
        <w:rPr>
          <w:sz w:val="20"/>
          <w:szCs w:val="20"/>
        </w:rPr>
        <w:t xml:space="preserve"> </w:t>
      </w:r>
      <w:r w:rsidRPr="00825862">
        <w:rPr>
          <w:sz w:val="20"/>
          <w:szCs w:val="20"/>
        </w:rPr>
        <w:t>09.4.1-ESFA-V-734-01-0001).</w:t>
      </w:r>
    </w:p>
    <w:p w14:paraId="179CE1FA" w14:textId="77777777" w:rsidR="00E66A3E" w:rsidRPr="00825862" w:rsidRDefault="00E66A3E" w:rsidP="00734E32">
      <w:pPr>
        <w:widowControl w:val="0"/>
        <w:jc w:val="both"/>
      </w:pPr>
    </w:p>
    <w:p w14:paraId="7895EB1D" w14:textId="753FEDFF" w:rsidR="00E66A3E" w:rsidRPr="00825862" w:rsidRDefault="00CE2642" w:rsidP="00734E32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825862">
        <w:rPr>
          <w:sz w:val="24"/>
          <w:szCs w:val="24"/>
        </w:rPr>
        <w:br w:type="page"/>
      </w:r>
      <w:r w:rsidR="00E66A3E" w:rsidRPr="00825862">
        <w:rPr>
          <w:rFonts w:ascii="Times New Roman" w:hAnsi="Times New Roman"/>
          <w:sz w:val="28"/>
          <w:szCs w:val="28"/>
        </w:rPr>
        <w:lastRenderedPageBreak/>
        <w:t>1.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="00E66A3E" w:rsidRPr="00825862">
        <w:rPr>
          <w:rFonts w:ascii="Times New Roman" w:hAnsi="Times New Roman"/>
          <w:sz w:val="28"/>
          <w:szCs w:val="28"/>
        </w:rPr>
        <w:t>PROGRAMOS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="00E66A3E" w:rsidRPr="00825862">
        <w:rPr>
          <w:rFonts w:ascii="Times New Roman" w:hAnsi="Times New Roman"/>
          <w:sz w:val="28"/>
          <w:szCs w:val="28"/>
        </w:rPr>
        <w:t>APIBŪDINIMAS</w:t>
      </w:r>
    </w:p>
    <w:p w14:paraId="2A69B9B0" w14:textId="77777777" w:rsidR="00086D78" w:rsidRPr="00825862" w:rsidRDefault="00086D78" w:rsidP="00734E32">
      <w:pPr>
        <w:widowControl w:val="0"/>
        <w:jc w:val="both"/>
      </w:pPr>
    </w:p>
    <w:p w14:paraId="35055C0C" w14:textId="50426BC5" w:rsidR="00CE2642" w:rsidRPr="00825862" w:rsidRDefault="00CE2642" w:rsidP="00734E32">
      <w:pPr>
        <w:widowControl w:val="0"/>
        <w:ind w:firstLine="567"/>
        <w:jc w:val="both"/>
      </w:pPr>
      <w:r w:rsidRPr="00825862">
        <w:rPr>
          <w:b/>
          <w:bCs/>
        </w:rPr>
        <w:t>Programos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paskirtis</w:t>
      </w:r>
      <w:r w:rsidR="7317CD2C" w:rsidRPr="00825862">
        <w:rPr>
          <w:b/>
          <w:bCs/>
        </w:rPr>
        <w:t>.</w:t>
      </w:r>
      <w:r w:rsidR="00911151">
        <w:rPr>
          <w:b/>
          <w:bCs/>
        </w:rPr>
        <w:t xml:space="preserve"> </w:t>
      </w:r>
      <w:r w:rsidR="00FF6246" w:rsidRPr="00825862">
        <w:t>Pramonės</w:t>
      </w:r>
      <w:r w:rsidR="00911151">
        <w:t xml:space="preserve"> </w:t>
      </w:r>
      <w:r w:rsidR="00FF6246" w:rsidRPr="00825862">
        <w:t>gaminių</w:t>
      </w:r>
      <w:r w:rsidR="00911151">
        <w:t xml:space="preserve"> </w:t>
      </w:r>
      <w:r w:rsidR="00FF6246" w:rsidRPr="00825862">
        <w:t>dažytojo</w:t>
      </w:r>
      <w:r w:rsidR="00911151">
        <w:rPr>
          <w:rStyle w:val="normaltextrun"/>
        </w:rPr>
        <w:t xml:space="preserve"> </w:t>
      </w:r>
      <w:r w:rsidR="003D026B" w:rsidRPr="00825862">
        <w:rPr>
          <w:rStyle w:val="normaltextrun"/>
        </w:rPr>
        <w:t>modulinė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profesinio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mokymo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programa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yra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skirta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kvalifikuotam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pramonės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gaminių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dažytojui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parengti,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kuris</w:t>
      </w:r>
      <w:r w:rsidR="00911151">
        <w:rPr>
          <w:rStyle w:val="normaltextrun"/>
        </w:rPr>
        <w:t xml:space="preserve"> </w:t>
      </w:r>
      <w:r w:rsidR="2D0D40A8" w:rsidRPr="00825862">
        <w:rPr>
          <w:rStyle w:val="normaltextrun"/>
        </w:rPr>
        <w:t>gebėtų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paruošti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metalinius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paviršius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dažymui-purškimui,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parinkti</w:t>
      </w:r>
      <w:r w:rsidR="00911151">
        <w:rPr>
          <w:rStyle w:val="normaltextrun"/>
        </w:rPr>
        <w:t xml:space="preserve"> </w:t>
      </w:r>
      <w:r w:rsidR="00FF6246" w:rsidRPr="00825862">
        <w:rPr>
          <w:rStyle w:val="normaltextrun"/>
        </w:rPr>
        <w:t>d</w:t>
      </w:r>
      <w:r w:rsidR="00FF6246" w:rsidRPr="00825862">
        <w:t>ažus</w:t>
      </w:r>
      <w:r w:rsidR="00911151">
        <w:t xml:space="preserve"> </w:t>
      </w:r>
      <w:r w:rsidR="00FF6246" w:rsidRPr="00825862">
        <w:t>(dangas),</w:t>
      </w:r>
      <w:r w:rsidR="00911151">
        <w:t xml:space="preserve"> </w:t>
      </w:r>
      <w:r w:rsidR="00FF6246" w:rsidRPr="00825862">
        <w:t>dažyti-padengti</w:t>
      </w:r>
      <w:r w:rsidR="00911151">
        <w:t xml:space="preserve"> </w:t>
      </w:r>
      <w:r w:rsidR="00FF6246" w:rsidRPr="00825862">
        <w:t>metalinius</w:t>
      </w:r>
      <w:r w:rsidR="00911151">
        <w:t xml:space="preserve"> </w:t>
      </w:r>
      <w:r w:rsidR="00FF6246" w:rsidRPr="00825862">
        <w:t>paviršius.</w:t>
      </w:r>
    </w:p>
    <w:p w14:paraId="073652C9" w14:textId="77777777" w:rsidR="001A7615" w:rsidRPr="00825862" w:rsidRDefault="001A7615" w:rsidP="00734E32">
      <w:pPr>
        <w:widowControl w:val="0"/>
        <w:ind w:firstLine="567"/>
        <w:jc w:val="both"/>
      </w:pPr>
    </w:p>
    <w:p w14:paraId="29A8FA4C" w14:textId="41CCE680" w:rsidR="3C5992C0" w:rsidRPr="00825862" w:rsidRDefault="3C5992C0" w:rsidP="00734E32">
      <w:pPr>
        <w:widowControl w:val="0"/>
        <w:ind w:firstLine="567"/>
        <w:jc w:val="both"/>
      </w:pPr>
      <w:r w:rsidRPr="00825862">
        <w:rPr>
          <w:b/>
          <w:bCs/>
        </w:rPr>
        <w:t>Būsimo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darbo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specifika.</w:t>
      </w:r>
      <w:r w:rsidR="00911151">
        <w:rPr>
          <w:b/>
          <w:bCs/>
        </w:rPr>
        <w:t xml:space="preserve"> </w:t>
      </w:r>
      <w:r w:rsidR="005F6C21" w:rsidRPr="00825862">
        <w:t>Asmenys,</w:t>
      </w:r>
      <w:r w:rsidR="00911151">
        <w:t xml:space="preserve"> </w:t>
      </w:r>
      <w:r w:rsidR="005F6C21" w:rsidRPr="00825862">
        <w:t>įgiję</w:t>
      </w:r>
      <w:r w:rsidR="00911151">
        <w:t xml:space="preserve"> </w:t>
      </w:r>
      <w:r w:rsidR="00EF7E1F" w:rsidRPr="00825862">
        <w:t>pramonės</w:t>
      </w:r>
      <w:r w:rsidR="00911151">
        <w:t xml:space="preserve"> </w:t>
      </w:r>
      <w:r w:rsidR="00EF7E1F" w:rsidRPr="00825862">
        <w:t>gaminių</w:t>
      </w:r>
      <w:r w:rsidR="00911151">
        <w:t xml:space="preserve"> </w:t>
      </w:r>
      <w:r w:rsidR="00EF7E1F" w:rsidRPr="00825862">
        <w:t>dažytojo</w:t>
      </w:r>
      <w:r w:rsidR="00911151">
        <w:rPr>
          <w:rStyle w:val="normaltextrun"/>
        </w:rPr>
        <w:t xml:space="preserve"> </w:t>
      </w:r>
      <w:r w:rsidR="61F9A853" w:rsidRPr="00825862">
        <w:t>kvalifikaciją</w:t>
      </w:r>
      <w:r w:rsidR="005F6C21" w:rsidRPr="00825862">
        <w:t>,</w:t>
      </w:r>
      <w:r w:rsidR="00911151">
        <w:t xml:space="preserve"> </w:t>
      </w:r>
      <w:r w:rsidR="61F9A853" w:rsidRPr="00825862">
        <w:t>galės</w:t>
      </w:r>
      <w:r w:rsidR="00911151">
        <w:t xml:space="preserve"> </w:t>
      </w:r>
      <w:r w:rsidR="61F9A853" w:rsidRPr="00825862">
        <w:t>dirbti</w:t>
      </w:r>
      <w:r w:rsidR="00911151">
        <w:t xml:space="preserve"> </w:t>
      </w:r>
      <w:r w:rsidR="00EF7E1F" w:rsidRPr="00825862">
        <w:t>apdirbamosios</w:t>
      </w:r>
      <w:r w:rsidR="00911151">
        <w:t xml:space="preserve"> </w:t>
      </w:r>
      <w:r w:rsidR="00EF7E1F" w:rsidRPr="00825862">
        <w:t>pramonės</w:t>
      </w:r>
      <w:r w:rsidR="00911151">
        <w:t xml:space="preserve"> </w:t>
      </w:r>
      <w:r w:rsidR="00EF7E1F" w:rsidRPr="00825862">
        <w:t>įmonėse</w:t>
      </w:r>
      <w:r w:rsidR="61F9A853" w:rsidRPr="00825862">
        <w:t>.</w:t>
      </w:r>
    </w:p>
    <w:p w14:paraId="0ED77692" w14:textId="12B509A8" w:rsidR="00052B4C" w:rsidRPr="00825862" w:rsidRDefault="00052B4C" w:rsidP="00734E32">
      <w:pPr>
        <w:widowControl w:val="0"/>
        <w:ind w:firstLine="567"/>
        <w:jc w:val="both"/>
      </w:pPr>
      <w:r w:rsidRPr="00825862">
        <w:t>Pramonės</w:t>
      </w:r>
      <w:r w:rsidR="00911151">
        <w:t xml:space="preserve"> </w:t>
      </w:r>
      <w:r w:rsidRPr="00825862">
        <w:t>gaminių</w:t>
      </w:r>
      <w:r w:rsidR="00911151">
        <w:t xml:space="preserve"> </w:t>
      </w:r>
      <w:r w:rsidRPr="00825862">
        <w:t>dažytojo</w:t>
      </w:r>
      <w:r w:rsidR="00911151">
        <w:rPr>
          <w:rStyle w:val="normaltextrun"/>
        </w:rPr>
        <w:t xml:space="preserve"> </w:t>
      </w:r>
      <w:r w:rsidRPr="00825862">
        <w:rPr>
          <w:rStyle w:val="normaltextrun"/>
        </w:rPr>
        <w:t>t</w:t>
      </w:r>
      <w:r w:rsidRPr="00825862">
        <w:t>ipinės</w:t>
      </w:r>
      <w:r w:rsidR="00911151">
        <w:t xml:space="preserve"> </w:t>
      </w:r>
      <w:r w:rsidRPr="00825862">
        <w:t>darbo</w:t>
      </w:r>
      <w:r w:rsidR="00911151">
        <w:t xml:space="preserve"> </w:t>
      </w:r>
      <w:r w:rsidRPr="00825862">
        <w:t>sąlygos:</w:t>
      </w:r>
      <w:r w:rsidR="00911151">
        <w:t xml:space="preserve"> </w:t>
      </w:r>
      <w:r w:rsidRPr="00825862">
        <w:t>darbas</w:t>
      </w:r>
      <w:r w:rsidR="00911151">
        <w:t xml:space="preserve"> </w:t>
      </w:r>
      <w:r w:rsidRPr="00825862">
        <w:t>individualus</w:t>
      </w:r>
      <w:r w:rsidR="00911151">
        <w:t xml:space="preserve"> </w:t>
      </w:r>
      <w:r w:rsidRPr="00825862">
        <w:t>arba</w:t>
      </w:r>
      <w:r w:rsidR="00911151">
        <w:t xml:space="preserve"> </w:t>
      </w:r>
      <w:r w:rsidRPr="00825862">
        <w:t>grupinis,</w:t>
      </w:r>
      <w:r w:rsidR="00911151">
        <w:t xml:space="preserve"> </w:t>
      </w:r>
      <w:r w:rsidRPr="00825862">
        <w:t>patalpose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lauke,</w:t>
      </w:r>
      <w:r w:rsidR="00911151">
        <w:t xml:space="preserve"> </w:t>
      </w:r>
      <w:r w:rsidRPr="00825862">
        <w:t>aplinkoje,</w:t>
      </w:r>
      <w:r w:rsidR="00911151">
        <w:t xml:space="preserve"> </w:t>
      </w:r>
      <w:r w:rsidRPr="00825862">
        <w:t>kurioje</w:t>
      </w:r>
      <w:r w:rsidR="00911151">
        <w:t xml:space="preserve"> </w:t>
      </w:r>
      <w:r w:rsidRPr="00825862">
        <w:t>yra</w:t>
      </w:r>
      <w:r w:rsidR="00911151">
        <w:t xml:space="preserve"> </w:t>
      </w:r>
      <w:r w:rsidRPr="00825862">
        <w:t>pavojingų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kenksmingų</w:t>
      </w:r>
      <w:r w:rsidR="00911151">
        <w:t xml:space="preserve"> </w:t>
      </w:r>
      <w:r w:rsidRPr="00825862">
        <w:t>veiksnių;</w:t>
      </w:r>
      <w:r w:rsidR="00911151">
        <w:t xml:space="preserve"> </w:t>
      </w:r>
      <w:r w:rsidRPr="00825862">
        <w:t>darbas</w:t>
      </w:r>
      <w:r w:rsidR="00911151">
        <w:t xml:space="preserve"> </w:t>
      </w:r>
      <w:r w:rsidRPr="00825862">
        <w:t>gali</w:t>
      </w:r>
      <w:r w:rsidR="00911151">
        <w:t xml:space="preserve"> </w:t>
      </w:r>
      <w:r w:rsidRPr="00825862">
        <w:t>būti</w:t>
      </w:r>
      <w:r w:rsidR="00911151">
        <w:t xml:space="preserve"> </w:t>
      </w:r>
      <w:r w:rsidRPr="00825862">
        <w:t>pamaininis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naktinis;</w:t>
      </w:r>
      <w:r w:rsidR="00911151">
        <w:t xml:space="preserve"> </w:t>
      </w:r>
      <w:r w:rsidRPr="00825862">
        <w:t>darbo</w:t>
      </w:r>
      <w:r w:rsidR="00911151">
        <w:t xml:space="preserve"> </w:t>
      </w:r>
      <w:r w:rsidRPr="00825862">
        <w:t>dienos</w:t>
      </w:r>
      <w:r w:rsidR="00911151">
        <w:t xml:space="preserve"> </w:t>
      </w:r>
      <w:r w:rsidRPr="00825862">
        <w:t>trukmė</w:t>
      </w:r>
      <w:r w:rsidR="00911151">
        <w:t xml:space="preserve"> </w:t>
      </w:r>
      <w:r w:rsidRPr="00825862">
        <w:t>gali</w:t>
      </w:r>
      <w:r w:rsidR="00911151">
        <w:t xml:space="preserve"> </w:t>
      </w:r>
      <w:r w:rsidRPr="00825862">
        <w:t>būti</w:t>
      </w:r>
      <w:r w:rsidR="00911151">
        <w:t xml:space="preserve"> </w:t>
      </w:r>
      <w:r w:rsidRPr="00825862">
        <w:t>nenormuota;</w:t>
      </w:r>
      <w:r w:rsidR="00911151">
        <w:t xml:space="preserve"> </w:t>
      </w:r>
      <w:r w:rsidRPr="00825862">
        <w:t>galimas</w:t>
      </w:r>
      <w:r w:rsidR="00911151">
        <w:t xml:space="preserve"> </w:t>
      </w:r>
      <w:r w:rsidRPr="00825862">
        <w:t>darbas</w:t>
      </w:r>
      <w:r w:rsidR="00911151">
        <w:t xml:space="preserve"> </w:t>
      </w:r>
      <w:r w:rsidRPr="00825862">
        <w:t>savaitgaliais</w:t>
      </w:r>
      <w:r w:rsidR="00911151">
        <w:t xml:space="preserve"> </w:t>
      </w:r>
      <w:r w:rsidRPr="00825862">
        <w:t>bei</w:t>
      </w:r>
      <w:r w:rsidR="00911151">
        <w:t xml:space="preserve"> </w:t>
      </w:r>
      <w:r w:rsidRPr="00825862">
        <w:t>švenčių</w:t>
      </w:r>
      <w:r w:rsidR="00911151">
        <w:t xml:space="preserve"> </w:t>
      </w:r>
      <w:r w:rsidRPr="00825862">
        <w:t>dienomis.</w:t>
      </w:r>
    </w:p>
    <w:p w14:paraId="2291C0DB" w14:textId="44C042C2" w:rsidR="00052B4C" w:rsidRPr="00825862" w:rsidRDefault="00052B4C" w:rsidP="00734E32">
      <w:pPr>
        <w:widowControl w:val="0"/>
        <w:ind w:firstLine="567"/>
        <w:jc w:val="both"/>
      </w:pPr>
      <w:r w:rsidRPr="00825862">
        <w:t>Pramonės</w:t>
      </w:r>
      <w:r w:rsidR="00911151">
        <w:t xml:space="preserve"> </w:t>
      </w:r>
      <w:r w:rsidRPr="00825862">
        <w:t>gaminių</w:t>
      </w:r>
      <w:r w:rsidR="00911151">
        <w:t xml:space="preserve"> </w:t>
      </w:r>
      <w:r w:rsidRPr="00825862">
        <w:t>dažytojo</w:t>
      </w:r>
      <w:r w:rsidR="00911151">
        <w:rPr>
          <w:rStyle w:val="normaltextrun"/>
        </w:rPr>
        <w:t xml:space="preserve"> </w:t>
      </w:r>
      <w:r w:rsidRPr="00825862">
        <w:rPr>
          <w:rStyle w:val="normaltextrun"/>
        </w:rPr>
        <w:t>t</w:t>
      </w:r>
      <w:r w:rsidRPr="00825862">
        <w:t>ipinės</w:t>
      </w:r>
      <w:r w:rsidR="00911151">
        <w:t xml:space="preserve"> </w:t>
      </w:r>
      <w:r w:rsidRPr="00825862">
        <w:t>darbo</w:t>
      </w:r>
      <w:r w:rsidR="00911151">
        <w:t xml:space="preserve"> </w:t>
      </w:r>
      <w:r w:rsidRPr="00825862">
        <w:t>priemonės:</w:t>
      </w:r>
      <w:r w:rsidR="00911151">
        <w:t xml:space="preserve"> </w:t>
      </w:r>
      <w:r w:rsidRPr="00825862">
        <w:t>metalinio</w:t>
      </w:r>
      <w:r w:rsidR="00911151">
        <w:t xml:space="preserve"> </w:t>
      </w:r>
      <w:r w:rsidRPr="00825862">
        <w:t>paviršiaus</w:t>
      </w:r>
      <w:r w:rsidR="00911151">
        <w:t xml:space="preserve"> </w:t>
      </w:r>
      <w:r w:rsidRPr="00825862">
        <w:t>plovimo</w:t>
      </w:r>
      <w:r w:rsidR="00911151">
        <w:t xml:space="preserve"> </w:t>
      </w:r>
      <w:r w:rsidRPr="00825862">
        <w:t>įrenginiai,</w:t>
      </w:r>
      <w:r w:rsidR="00911151">
        <w:t xml:space="preserve"> </w:t>
      </w:r>
      <w:proofErr w:type="spellStart"/>
      <w:r w:rsidRPr="00825862">
        <w:t>smėliasrautė</w:t>
      </w:r>
      <w:proofErr w:type="spellEnd"/>
      <w:r w:rsidRPr="00825862">
        <w:t>,</w:t>
      </w:r>
      <w:r w:rsidR="00911151">
        <w:t xml:space="preserve"> </w:t>
      </w:r>
      <w:proofErr w:type="spellStart"/>
      <w:r w:rsidRPr="00825862">
        <w:t>šratasrautė</w:t>
      </w:r>
      <w:proofErr w:type="spellEnd"/>
      <w:r w:rsidRPr="00825862">
        <w:t>,</w:t>
      </w:r>
      <w:r w:rsidR="00911151">
        <w:t xml:space="preserve"> </w:t>
      </w:r>
      <w:r w:rsidRPr="00825862">
        <w:t>metalinių</w:t>
      </w:r>
      <w:r w:rsidR="00911151">
        <w:t xml:space="preserve"> </w:t>
      </w:r>
      <w:r w:rsidRPr="00825862">
        <w:t>paviršių</w:t>
      </w:r>
      <w:r w:rsidR="00911151">
        <w:t xml:space="preserve"> </w:t>
      </w:r>
      <w:r w:rsidRPr="00825862">
        <w:t>paruošimo</w:t>
      </w:r>
      <w:r w:rsidR="00911151">
        <w:t xml:space="preserve"> </w:t>
      </w:r>
      <w:r w:rsidRPr="00825862">
        <w:t>rankiniai,</w:t>
      </w:r>
      <w:r w:rsidR="00911151">
        <w:t xml:space="preserve"> </w:t>
      </w:r>
      <w:r w:rsidRPr="00825862">
        <w:t>pneumatiniai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elektriniai</w:t>
      </w:r>
      <w:r w:rsidR="00911151">
        <w:t xml:space="preserve"> </w:t>
      </w:r>
      <w:r w:rsidRPr="00825862">
        <w:t>įrankiai,</w:t>
      </w:r>
      <w:r w:rsidR="00911151">
        <w:t xml:space="preserve"> </w:t>
      </w:r>
      <w:r w:rsidRPr="00825862">
        <w:t>dažymo</w:t>
      </w:r>
      <w:r w:rsidR="00911151">
        <w:t xml:space="preserve"> </w:t>
      </w:r>
      <w:r w:rsidRPr="00825862">
        <w:t>įrankiai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įranga.</w:t>
      </w:r>
    </w:p>
    <w:p w14:paraId="2F7A6B36" w14:textId="31CA2076" w:rsidR="00052B4C" w:rsidRPr="00825862" w:rsidRDefault="00052B4C" w:rsidP="00734E32">
      <w:pPr>
        <w:widowControl w:val="0"/>
        <w:ind w:firstLine="567"/>
        <w:jc w:val="both"/>
      </w:pPr>
      <w:r w:rsidRPr="00825862">
        <w:t>Pramonės</w:t>
      </w:r>
      <w:r w:rsidR="00911151">
        <w:t xml:space="preserve"> </w:t>
      </w:r>
      <w:r w:rsidRPr="00825862">
        <w:t>gaminių</w:t>
      </w:r>
      <w:r w:rsidR="00911151">
        <w:t xml:space="preserve"> </w:t>
      </w:r>
      <w:r w:rsidRPr="00825862">
        <w:t>dažytojas</w:t>
      </w:r>
      <w:r w:rsidR="00911151">
        <w:t xml:space="preserve"> </w:t>
      </w:r>
      <w:r w:rsidRPr="00825862">
        <w:t>savo</w:t>
      </w:r>
      <w:r w:rsidR="00911151">
        <w:t xml:space="preserve"> </w:t>
      </w:r>
      <w:r w:rsidRPr="00825862">
        <w:t>veikloje</w:t>
      </w:r>
      <w:r w:rsidR="00911151">
        <w:t xml:space="preserve"> </w:t>
      </w:r>
      <w:r w:rsidRPr="00825862">
        <w:t>vadovaujasi</w:t>
      </w:r>
      <w:r w:rsidR="00911151">
        <w:t xml:space="preserve"> </w:t>
      </w:r>
      <w:r w:rsidRPr="00825862">
        <w:t>darbuotojų</w:t>
      </w:r>
      <w:r w:rsidR="00911151">
        <w:t xml:space="preserve"> </w:t>
      </w:r>
      <w:r w:rsidRPr="00825862">
        <w:t>saugos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sveikatos,</w:t>
      </w:r>
      <w:r w:rsidR="00911151">
        <w:t xml:space="preserve"> </w:t>
      </w:r>
      <w:r w:rsidRPr="00825862">
        <w:t>darbo</w:t>
      </w:r>
      <w:r w:rsidR="00911151">
        <w:t xml:space="preserve"> </w:t>
      </w:r>
      <w:r w:rsidRPr="00825862">
        <w:t>higienos,</w:t>
      </w:r>
      <w:r w:rsidR="00911151">
        <w:t xml:space="preserve"> </w:t>
      </w:r>
      <w:r w:rsidRPr="00825862">
        <w:t>priešgaisrinės</w:t>
      </w:r>
      <w:r w:rsidR="00911151">
        <w:t xml:space="preserve"> </w:t>
      </w:r>
      <w:r w:rsidRPr="00825862">
        <w:t>saugos,</w:t>
      </w:r>
      <w:r w:rsidR="00911151">
        <w:t xml:space="preserve"> </w:t>
      </w:r>
      <w:r w:rsidRPr="00825862">
        <w:t>aplinkosaugos</w:t>
      </w:r>
      <w:r w:rsidR="00911151">
        <w:t xml:space="preserve"> </w:t>
      </w:r>
      <w:r w:rsidRPr="00825862">
        <w:t>reikalavimais.</w:t>
      </w:r>
    </w:p>
    <w:p w14:paraId="04A37DEB" w14:textId="0E4A3C13" w:rsidR="00CE2642" w:rsidRPr="00825862" w:rsidRDefault="00CE2642" w:rsidP="00734E32">
      <w:pPr>
        <w:widowControl w:val="0"/>
        <w:rPr>
          <w:b/>
          <w:bCs/>
        </w:rPr>
      </w:pPr>
    </w:p>
    <w:p w14:paraId="0F2250A1" w14:textId="77777777" w:rsidR="005B2359" w:rsidRPr="00825862" w:rsidRDefault="005B2359" w:rsidP="00734E32">
      <w:pPr>
        <w:widowControl w:val="0"/>
        <w:rPr>
          <w:b/>
          <w:bCs/>
        </w:rPr>
        <w:sectPr w:rsidR="005B2359" w:rsidRPr="00825862" w:rsidSect="00C125B0">
          <w:footerReference w:type="default" r:id="rId12"/>
          <w:pgSz w:w="11906" w:h="16838" w:code="9"/>
          <w:pgMar w:top="567" w:right="567" w:bottom="567" w:left="1418" w:header="284" w:footer="284" w:gutter="0"/>
          <w:cols w:space="1296"/>
          <w:titlePg/>
          <w:docGrid w:linePitch="360"/>
        </w:sectPr>
      </w:pPr>
    </w:p>
    <w:p w14:paraId="327BE311" w14:textId="2A996493" w:rsidR="00086D78" w:rsidRPr="00825862" w:rsidRDefault="00086D78" w:rsidP="00734E32">
      <w:pPr>
        <w:widowControl w:val="0"/>
        <w:jc w:val="center"/>
        <w:rPr>
          <w:b/>
          <w:sz w:val="28"/>
          <w:szCs w:val="28"/>
        </w:rPr>
      </w:pPr>
      <w:bookmarkStart w:id="1" w:name="_Toc487033700"/>
      <w:r w:rsidRPr="00825862">
        <w:rPr>
          <w:b/>
          <w:sz w:val="28"/>
          <w:szCs w:val="28"/>
        </w:rPr>
        <w:lastRenderedPageBreak/>
        <w:t>2.</w:t>
      </w:r>
      <w:r w:rsidR="00911151">
        <w:rPr>
          <w:b/>
          <w:sz w:val="28"/>
          <w:szCs w:val="28"/>
        </w:rPr>
        <w:t xml:space="preserve"> </w:t>
      </w:r>
      <w:r w:rsidRPr="00825862">
        <w:rPr>
          <w:b/>
          <w:sz w:val="28"/>
          <w:szCs w:val="28"/>
        </w:rPr>
        <w:t>PROGRAMOS</w:t>
      </w:r>
      <w:r w:rsidR="00911151">
        <w:rPr>
          <w:b/>
          <w:sz w:val="28"/>
          <w:szCs w:val="28"/>
        </w:rPr>
        <w:t xml:space="preserve"> </w:t>
      </w:r>
      <w:r w:rsidRPr="00825862">
        <w:rPr>
          <w:b/>
          <w:sz w:val="28"/>
          <w:szCs w:val="28"/>
        </w:rPr>
        <w:t>PARAMETRAI</w:t>
      </w:r>
      <w:bookmarkEnd w:id="1"/>
    </w:p>
    <w:p w14:paraId="55C2CDF4" w14:textId="77777777" w:rsidR="00086D78" w:rsidRPr="00825862" w:rsidRDefault="00086D78" w:rsidP="00734E32">
      <w:pPr>
        <w:widowControl w:val="0"/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4"/>
        <w:gridCol w:w="2458"/>
        <w:gridCol w:w="857"/>
        <w:gridCol w:w="1412"/>
        <w:gridCol w:w="2976"/>
        <w:gridCol w:w="6627"/>
      </w:tblGrid>
      <w:tr w:rsidR="00825862" w:rsidRPr="00825862" w14:paraId="42908DB1" w14:textId="77777777" w:rsidTr="00911151">
        <w:trPr>
          <w:trHeight w:val="57"/>
          <w:jc w:val="center"/>
        </w:trPr>
        <w:tc>
          <w:tcPr>
            <w:tcW w:w="1364" w:type="dxa"/>
          </w:tcPr>
          <w:p w14:paraId="2D63EE1F" w14:textId="6F7453D3" w:rsidR="00844E16" w:rsidRPr="00825862" w:rsidRDefault="00844E16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Valstybinis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kodas</w:t>
            </w:r>
          </w:p>
        </w:tc>
        <w:tc>
          <w:tcPr>
            <w:tcW w:w="2458" w:type="dxa"/>
          </w:tcPr>
          <w:p w14:paraId="6DB2E4FD" w14:textId="6939E27A" w:rsidR="00844E16" w:rsidRPr="00825862" w:rsidRDefault="00844E16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Modulio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pavadinimas</w:t>
            </w:r>
          </w:p>
        </w:tc>
        <w:tc>
          <w:tcPr>
            <w:tcW w:w="857" w:type="dxa"/>
          </w:tcPr>
          <w:p w14:paraId="0307B3ED" w14:textId="0D13DE90" w:rsidR="00844E16" w:rsidRPr="00825862" w:rsidRDefault="00844E16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LTKS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lygis</w:t>
            </w:r>
          </w:p>
        </w:tc>
        <w:tc>
          <w:tcPr>
            <w:tcW w:w="1412" w:type="dxa"/>
          </w:tcPr>
          <w:p w14:paraId="598E41DE" w14:textId="77182D43" w:rsidR="00844E16" w:rsidRPr="00825862" w:rsidRDefault="00844E16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Apimtis</w:t>
            </w:r>
            <w:r w:rsidR="00911151">
              <w:rPr>
                <w:b/>
              </w:rPr>
              <w:t xml:space="preserve"> </w:t>
            </w:r>
            <w:r w:rsidR="00592AFC" w:rsidRPr="00825862">
              <w:rPr>
                <w:b/>
              </w:rPr>
              <w:t>mokymosi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kreditais</w:t>
            </w:r>
          </w:p>
        </w:tc>
        <w:tc>
          <w:tcPr>
            <w:tcW w:w="2976" w:type="dxa"/>
          </w:tcPr>
          <w:p w14:paraId="4181D963" w14:textId="77777777" w:rsidR="00844E16" w:rsidRPr="00825862" w:rsidRDefault="00844E16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Kompetencijos</w:t>
            </w:r>
          </w:p>
        </w:tc>
        <w:tc>
          <w:tcPr>
            <w:tcW w:w="6627" w:type="dxa"/>
          </w:tcPr>
          <w:p w14:paraId="2D7D7F7C" w14:textId="2027172A" w:rsidR="00844E16" w:rsidRPr="00825862" w:rsidRDefault="00086D78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Kompetencijų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pasiekimą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iliustruojantys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mokymosi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rezultatai</w:t>
            </w:r>
          </w:p>
        </w:tc>
      </w:tr>
      <w:tr w:rsidR="00825862" w:rsidRPr="00825862" w14:paraId="7D018539" w14:textId="77777777" w:rsidTr="00C125B0">
        <w:trPr>
          <w:trHeight w:val="57"/>
          <w:jc w:val="center"/>
        </w:trPr>
        <w:tc>
          <w:tcPr>
            <w:tcW w:w="15694" w:type="dxa"/>
            <w:gridSpan w:val="6"/>
            <w:shd w:val="clear" w:color="auto" w:fill="F2F2F2" w:themeFill="background1" w:themeFillShade="F2"/>
          </w:tcPr>
          <w:p w14:paraId="3E988A61" w14:textId="7B49E5C0" w:rsidR="00E67010" w:rsidRPr="00825862" w:rsidRDefault="6B9A69F9" w:rsidP="00734E32">
            <w:pPr>
              <w:pStyle w:val="NoSpacing"/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Įvadinis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00F6119A" w:rsidRPr="00825862">
              <w:rPr>
                <w:b/>
                <w:bCs/>
              </w:rPr>
              <w:t>1</w:t>
            </w:r>
            <w:r w:rsidR="00911151">
              <w:rPr>
                <w:b/>
                <w:bCs/>
              </w:rPr>
              <w:t xml:space="preserve"> </w:t>
            </w:r>
            <w:r w:rsidR="00592AFC"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="00E67010" w:rsidRPr="00825862">
              <w:rPr>
                <w:b/>
                <w:bCs/>
              </w:rPr>
              <w:t>kredita</w:t>
            </w:r>
            <w:r w:rsidR="005205A3" w:rsidRPr="00825862">
              <w:rPr>
                <w:b/>
                <w:bCs/>
              </w:rPr>
              <w:t>s</w:t>
            </w:r>
            <w:r w:rsidR="00E67010" w:rsidRPr="00825862">
              <w:rPr>
                <w:b/>
                <w:bCs/>
              </w:rPr>
              <w:t>)</w:t>
            </w:r>
            <w:r w:rsidR="00455698" w:rsidRPr="00825862">
              <w:rPr>
                <w:b/>
                <w:bCs/>
              </w:rPr>
              <w:t>*</w:t>
            </w:r>
          </w:p>
        </w:tc>
      </w:tr>
      <w:tr w:rsidR="00825862" w:rsidRPr="00825862" w14:paraId="6173C864" w14:textId="77777777" w:rsidTr="00911151">
        <w:trPr>
          <w:trHeight w:val="57"/>
          <w:jc w:val="center"/>
        </w:trPr>
        <w:tc>
          <w:tcPr>
            <w:tcW w:w="1364" w:type="dxa"/>
          </w:tcPr>
          <w:p w14:paraId="3E60E1AE" w14:textId="57F20883" w:rsidR="00E66A3E" w:rsidRPr="00825862" w:rsidRDefault="00445413" w:rsidP="00734E32">
            <w:pPr>
              <w:widowControl w:val="0"/>
              <w:jc w:val="center"/>
            </w:pPr>
            <w:r w:rsidRPr="00701723">
              <w:t>3000001</w:t>
            </w:r>
          </w:p>
        </w:tc>
        <w:tc>
          <w:tcPr>
            <w:tcW w:w="2458" w:type="dxa"/>
          </w:tcPr>
          <w:p w14:paraId="25BEA15C" w14:textId="3676FEBC" w:rsidR="00E66A3E" w:rsidRPr="00825862" w:rsidRDefault="00E67010" w:rsidP="00734E32">
            <w:pPr>
              <w:widowControl w:val="0"/>
            </w:pPr>
            <w:r w:rsidRPr="00825862">
              <w:t>Įvadas</w:t>
            </w:r>
            <w:r w:rsidR="00911151">
              <w:t xml:space="preserve"> </w:t>
            </w:r>
            <w:r w:rsidRPr="00825862">
              <w:t>į</w:t>
            </w:r>
            <w:r w:rsidR="00911151">
              <w:t xml:space="preserve"> </w:t>
            </w:r>
            <w:r w:rsidRPr="00825862">
              <w:t>profesiją</w:t>
            </w:r>
            <w:r w:rsidR="00911151">
              <w:t xml:space="preserve"> </w:t>
            </w:r>
          </w:p>
        </w:tc>
        <w:tc>
          <w:tcPr>
            <w:tcW w:w="857" w:type="dxa"/>
          </w:tcPr>
          <w:p w14:paraId="1D411566" w14:textId="23C14708" w:rsidR="00E66A3E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</w:tcPr>
          <w:p w14:paraId="64DEAEC3" w14:textId="5587E304" w:rsidR="00E66A3E" w:rsidRPr="00825862" w:rsidRDefault="00F6119A" w:rsidP="00734E32">
            <w:pPr>
              <w:widowControl w:val="0"/>
              <w:jc w:val="center"/>
            </w:pPr>
            <w:r w:rsidRPr="00825862">
              <w:t>1</w:t>
            </w:r>
          </w:p>
        </w:tc>
        <w:tc>
          <w:tcPr>
            <w:tcW w:w="2976" w:type="dxa"/>
          </w:tcPr>
          <w:p w14:paraId="4DE35E55" w14:textId="2D639CD0" w:rsidR="00E66A3E" w:rsidRPr="00825862" w:rsidRDefault="00E67010" w:rsidP="00734E32">
            <w:pPr>
              <w:widowControl w:val="0"/>
            </w:pPr>
            <w:r w:rsidRPr="00825862">
              <w:t>Pažinti</w:t>
            </w:r>
            <w:r w:rsidR="00911151">
              <w:t xml:space="preserve"> </w:t>
            </w:r>
            <w:r w:rsidRPr="00825862">
              <w:t>profesiją</w:t>
            </w:r>
            <w:r w:rsidR="009760CB" w:rsidRPr="00825862">
              <w:t>.</w:t>
            </w:r>
          </w:p>
        </w:tc>
        <w:tc>
          <w:tcPr>
            <w:tcW w:w="6627" w:type="dxa"/>
          </w:tcPr>
          <w:p w14:paraId="26A6C782" w14:textId="355F54FE" w:rsidR="00FE020F" w:rsidRPr="00825862" w:rsidRDefault="00024F5F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="00F6119A" w:rsidRPr="00825862">
              <w:t>pramonės</w:t>
            </w:r>
            <w:r w:rsidR="00911151">
              <w:t xml:space="preserve"> </w:t>
            </w:r>
            <w:r w:rsidR="00F6119A" w:rsidRPr="00825862">
              <w:t>gaminių</w:t>
            </w:r>
            <w:r w:rsidR="00911151">
              <w:t xml:space="preserve"> </w:t>
            </w:r>
            <w:r w:rsidR="00F6119A" w:rsidRPr="00825862">
              <w:t>dažytojo</w:t>
            </w:r>
            <w:r w:rsidR="00911151">
              <w:t xml:space="preserve"> </w:t>
            </w:r>
            <w:r w:rsidR="2B6366C5" w:rsidRPr="00825862">
              <w:t>profesiją</w:t>
            </w:r>
            <w:r w:rsidR="00911151">
              <w:t xml:space="preserve"> </w:t>
            </w:r>
            <w:r w:rsidR="28AACF6C" w:rsidRPr="00825862">
              <w:t>ir</w:t>
            </w:r>
            <w:r w:rsidR="00911151">
              <w:t xml:space="preserve"> </w:t>
            </w:r>
            <w:r w:rsidR="28AACF6C" w:rsidRPr="00825862">
              <w:t>jos</w:t>
            </w:r>
            <w:r w:rsidR="00911151">
              <w:t xml:space="preserve"> </w:t>
            </w:r>
            <w:r w:rsidR="28AACF6C" w:rsidRPr="00825862">
              <w:t>teikiamas</w:t>
            </w:r>
            <w:r w:rsidR="00911151">
              <w:t xml:space="preserve"> </w:t>
            </w:r>
            <w:r w:rsidR="28AACF6C" w:rsidRPr="00825862">
              <w:t>galimybes</w:t>
            </w:r>
            <w:r w:rsidR="00911151">
              <w:t xml:space="preserve"> </w:t>
            </w:r>
            <w:r w:rsidR="28AACF6C" w:rsidRPr="00825862">
              <w:t>darbo</w:t>
            </w:r>
            <w:r w:rsidR="00911151">
              <w:t xml:space="preserve"> </w:t>
            </w:r>
            <w:r w:rsidR="28AACF6C" w:rsidRPr="00825862">
              <w:t>rinkoje.</w:t>
            </w:r>
          </w:p>
          <w:p w14:paraId="67409DE4" w14:textId="7A32A49F" w:rsidR="00FE020F" w:rsidRPr="00825862" w:rsidRDefault="00024F5F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="00F6119A" w:rsidRPr="00825862">
              <w:t>pramonės</w:t>
            </w:r>
            <w:r w:rsidR="00911151">
              <w:t xml:space="preserve"> </w:t>
            </w:r>
            <w:r w:rsidR="00F6119A" w:rsidRPr="00825862">
              <w:t>gaminių</w:t>
            </w:r>
            <w:r w:rsidR="00911151">
              <w:t xml:space="preserve"> </w:t>
            </w:r>
            <w:r w:rsidR="00F6119A" w:rsidRPr="00825862">
              <w:t>dažytojo</w:t>
            </w:r>
            <w:r w:rsidR="00911151">
              <w:t xml:space="preserve"> </w:t>
            </w:r>
            <w:r w:rsidR="28AACF6C" w:rsidRPr="00825862">
              <w:t>veiklos</w:t>
            </w:r>
            <w:r w:rsidR="00911151">
              <w:t xml:space="preserve"> </w:t>
            </w:r>
            <w:r w:rsidR="28AACF6C" w:rsidRPr="00825862">
              <w:t>procesus.</w:t>
            </w:r>
          </w:p>
          <w:p w14:paraId="34F62199" w14:textId="0F1F8E31" w:rsidR="00E66A3E" w:rsidRPr="00825862" w:rsidRDefault="786667EB" w:rsidP="00734E32">
            <w:pPr>
              <w:widowControl w:val="0"/>
            </w:pPr>
            <w:r w:rsidRPr="00825862">
              <w:t>Demonstruot</w:t>
            </w:r>
            <w:r w:rsidR="00C346B1" w:rsidRPr="00825862">
              <w:t>i</w:t>
            </w:r>
            <w:r w:rsidR="00911151">
              <w:t xml:space="preserve"> </w:t>
            </w:r>
            <w:r w:rsidR="00C346B1" w:rsidRPr="00825862">
              <w:t>jau</w:t>
            </w:r>
            <w:r w:rsidR="00911151">
              <w:t xml:space="preserve"> </w:t>
            </w:r>
            <w:r w:rsidR="00C346B1" w:rsidRPr="00825862">
              <w:t>turimus,</w:t>
            </w:r>
            <w:r w:rsidR="00911151">
              <w:t xml:space="preserve"> </w:t>
            </w:r>
            <w:r w:rsidR="00C346B1" w:rsidRPr="00825862">
              <w:t>neformaliuoju</w:t>
            </w:r>
            <w:r w:rsidR="00911151">
              <w:t xml:space="preserve"> </w:t>
            </w:r>
            <w:r w:rsidR="00C346B1" w:rsidRPr="00825862">
              <w:t>ir</w:t>
            </w:r>
            <w:r w:rsidR="00911151">
              <w:t xml:space="preserve"> </w:t>
            </w:r>
            <w:r w:rsidR="00C346B1" w:rsidRPr="00825862">
              <w:t>(</w:t>
            </w:r>
            <w:r w:rsidRPr="00825862">
              <w:t>ar</w:t>
            </w:r>
            <w:r w:rsidR="00C346B1" w:rsidRPr="00825862">
              <w:t>ba)</w:t>
            </w:r>
            <w:r w:rsidR="00911151">
              <w:t xml:space="preserve"> </w:t>
            </w:r>
            <w:r w:rsidRPr="00825862">
              <w:t>savaiminiu</w:t>
            </w:r>
            <w:r w:rsidR="00911151">
              <w:t xml:space="preserve"> </w:t>
            </w:r>
            <w:r w:rsidRPr="00825862">
              <w:t>būdu</w:t>
            </w:r>
            <w:r w:rsidR="00911151">
              <w:t xml:space="preserve"> </w:t>
            </w:r>
            <w:r w:rsidRPr="00825862">
              <w:t>įgytus</w:t>
            </w:r>
            <w:r w:rsidR="00911151">
              <w:t xml:space="preserve"> </w:t>
            </w:r>
            <w:r w:rsidR="00F6119A" w:rsidRPr="00825862">
              <w:t>pramonės</w:t>
            </w:r>
            <w:r w:rsidR="00911151">
              <w:t xml:space="preserve"> </w:t>
            </w:r>
            <w:r w:rsidR="00F6119A" w:rsidRPr="00825862">
              <w:t>gaminių</w:t>
            </w:r>
            <w:r w:rsidR="00911151">
              <w:t xml:space="preserve"> </w:t>
            </w:r>
            <w:r w:rsidR="00F6119A" w:rsidRPr="00825862">
              <w:t>dažytojo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būdingus</w:t>
            </w:r>
            <w:r w:rsidR="00911151">
              <w:t xml:space="preserve"> </w:t>
            </w:r>
            <w:r w:rsidRPr="00825862">
              <w:t>gebėjimus.</w:t>
            </w:r>
          </w:p>
        </w:tc>
      </w:tr>
      <w:tr w:rsidR="00825862" w:rsidRPr="00825862" w14:paraId="4EE56DE0" w14:textId="77777777" w:rsidTr="00C125B0">
        <w:trPr>
          <w:trHeight w:val="57"/>
          <w:jc w:val="center"/>
        </w:trPr>
        <w:tc>
          <w:tcPr>
            <w:tcW w:w="15694" w:type="dxa"/>
            <w:gridSpan w:val="6"/>
            <w:shd w:val="clear" w:color="auto" w:fill="F2F2F2" w:themeFill="background1" w:themeFillShade="F2"/>
          </w:tcPr>
          <w:p w14:paraId="31DB8E0E" w14:textId="3A84BA4B" w:rsidR="00E67010" w:rsidRPr="00825862" w:rsidRDefault="00E67010" w:rsidP="00734E32">
            <w:pPr>
              <w:pStyle w:val="NoSpacing"/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Bendrieji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</w:t>
            </w:r>
            <w:r w:rsidR="3220CCC7" w:rsidRPr="00825862">
              <w:rPr>
                <w:b/>
                <w:bCs/>
              </w:rPr>
              <w:t>iai</w:t>
            </w:r>
            <w:r w:rsidR="00911151">
              <w:rPr>
                <w:b/>
                <w:bCs/>
              </w:rPr>
              <w:t xml:space="preserve"> </w:t>
            </w:r>
            <w:r w:rsidR="3220CCC7"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="3220CCC7"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00F6119A" w:rsidRPr="00825862">
              <w:rPr>
                <w:b/>
                <w:bCs/>
              </w:rPr>
              <w:t>4</w:t>
            </w:r>
            <w:r w:rsidR="00911151">
              <w:rPr>
                <w:b/>
                <w:bCs/>
              </w:rPr>
              <w:t xml:space="preserve"> </w:t>
            </w:r>
            <w:r w:rsidR="00592AFC"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kreditai)</w:t>
            </w:r>
            <w:r w:rsidR="00455698" w:rsidRPr="00825862">
              <w:rPr>
                <w:b/>
                <w:bCs/>
              </w:rPr>
              <w:t>*</w:t>
            </w:r>
          </w:p>
        </w:tc>
      </w:tr>
      <w:tr w:rsidR="00825862" w:rsidRPr="00825862" w14:paraId="2A52CC76" w14:textId="77777777" w:rsidTr="00911151">
        <w:trPr>
          <w:trHeight w:val="57"/>
          <w:jc w:val="center"/>
        </w:trPr>
        <w:tc>
          <w:tcPr>
            <w:tcW w:w="1364" w:type="dxa"/>
          </w:tcPr>
          <w:p w14:paraId="52B50C75" w14:textId="50576785" w:rsidR="00F6119A" w:rsidRPr="00825862" w:rsidRDefault="00445413" w:rsidP="00734E32">
            <w:pPr>
              <w:widowControl w:val="0"/>
              <w:jc w:val="center"/>
            </w:pPr>
            <w:r w:rsidRPr="00701723">
              <w:t>3102201</w:t>
            </w:r>
          </w:p>
        </w:tc>
        <w:tc>
          <w:tcPr>
            <w:tcW w:w="2458" w:type="dxa"/>
          </w:tcPr>
          <w:p w14:paraId="06ABB56E" w14:textId="0B7F43AC" w:rsidR="00F6119A" w:rsidRPr="00825862" w:rsidRDefault="00F6119A" w:rsidP="00734E32">
            <w:pPr>
              <w:widowControl w:val="0"/>
              <w:rPr>
                <w:i/>
                <w:iCs/>
                <w:strike/>
              </w:rPr>
            </w:pPr>
            <w:r w:rsidRPr="00825862">
              <w:t>Saugus</w:t>
            </w:r>
            <w:r w:rsidR="00911151">
              <w:t xml:space="preserve"> </w:t>
            </w:r>
            <w:r w:rsidRPr="00825862">
              <w:t>elgesys</w:t>
            </w:r>
            <w:r w:rsidR="00911151">
              <w:t xml:space="preserve"> </w:t>
            </w:r>
            <w:r w:rsidRPr="00825862">
              <w:t>ekstremaliose</w:t>
            </w:r>
            <w:r w:rsidR="00911151">
              <w:t xml:space="preserve"> </w:t>
            </w:r>
            <w:r w:rsidRPr="00825862">
              <w:t>situacijose</w:t>
            </w:r>
          </w:p>
        </w:tc>
        <w:tc>
          <w:tcPr>
            <w:tcW w:w="857" w:type="dxa"/>
          </w:tcPr>
          <w:p w14:paraId="045BF709" w14:textId="61958156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</w:tcPr>
          <w:p w14:paraId="5720BEFA" w14:textId="77777777" w:rsidR="00F6119A" w:rsidRPr="00825862" w:rsidRDefault="00F6119A" w:rsidP="00734E32">
            <w:pPr>
              <w:widowControl w:val="0"/>
              <w:jc w:val="center"/>
            </w:pPr>
            <w:r w:rsidRPr="00825862">
              <w:t>1</w:t>
            </w:r>
          </w:p>
        </w:tc>
        <w:tc>
          <w:tcPr>
            <w:tcW w:w="2976" w:type="dxa"/>
          </w:tcPr>
          <w:p w14:paraId="1E4B6B31" w14:textId="3E4F3EDC" w:rsidR="00F6119A" w:rsidRPr="00825862" w:rsidRDefault="00F6119A" w:rsidP="00734E32">
            <w:pPr>
              <w:widowControl w:val="0"/>
            </w:pPr>
            <w:r w:rsidRPr="00825862">
              <w:t>Saugiai</w:t>
            </w:r>
            <w:r w:rsidR="00911151">
              <w:t xml:space="preserve"> </w:t>
            </w:r>
            <w:r w:rsidRPr="00825862">
              <w:t>elgtis</w:t>
            </w:r>
            <w:r w:rsidR="00911151">
              <w:t xml:space="preserve"> </w:t>
            </w:r>
            <w:r w:rsidRPr="00825862">
              <w:t>ekstremaliose</w:t>
            </w:r>
            <w:r w:rsidR="00911151">
              <w:t xml:space="preserve"> </w:t>
            </w:r>
            <w:r w:rsidRPr="00825862">
              <w:t>situacijose.</w:t>
            </w:r>
          </w:p>
        </w:tc>
        <w:tc>
          <w:tcPr>
            <w:tcW w:w="6627" w:type="dxa"/>
          </w:tcPr>
          <w:p w14:paraId="4E5BFFA1" w14:textId="684F5372" w:rsidR="00F6119A" w:rsidRPr="00825862" w:rsidRDefault="007E13B6" w:rsidP="00734E32">
            <w:pPr>
              <w:pStyle w:val="paragraph"/>
              <w:widowControl w:val="0"/>
              <w:spacing w:before="0" w:beforeAutospacing="0" w:after="0" w:afterAutospacing="0"/>
              <w:textAlignment w:val="baseline"/>
              <w:rPr>
                <w:rStyle w:val="eop"/>
              </w:rPr>
            </w:pPr>
            <w:r w:rsidRPr="00825862">
              <w:t>Apibūdinti</w:t>
            </w:r>
            <w:r w:rsidR="00911151">
              <w:t xml:space="preserve"> </w:t>
            </w:r>
            <w:r w:rsidR="00F6119A" w:rsidRPr="00825862">
              <w:rPr>
                <w:rStyle w:val="normaltextrun"/>
              </w:rPr>
              <w:t>ekstremalių</w:t>
            </w:r>
            <w:r w:rsidR="00911151">
              <w:rPr>
                <w:rStyle w:val="normaltextrun"/>
              </w:rPr>
              <w:t xml:space="preserve"> </w:t>
            </w:r>
            <w:r w:rsidR="00F6119A" w:rsidRPr="00825862">
              <w:rPr>
                <w:rStyle w:val="normaltextrun"/>
              </w:rPr>
              <w:t>situacijų</w:t>
            </w:r>
            <w:r w:rsidR="00911151">
              <w:rPr>
                <w:rStyle w:val="normaltextrun"/>
              </w:rPr>
              <w:t xml:space="preserve"> </w:t>
            </w:r>
            <w:r w:rsidR="00F6119A" w:rsidRPr="00825862">
              <w:rPr>
                <w:rStyle w:val="normaltextrun"/>
              </w:rPr>
              <w:t>tipus,</w:t>
            </w:r>
            <w:r w:rsidR="00911151">
              <w:rPr>
                <w:rStyle w:val="normaltextrun"/>
              </w:rPr>
              <w:t xml:space="preserve"> </w:t>
            </w:r>
            <w:r w:rsidR="00F6119A" w:rsidRPr="00825862">
              <w:rPr>
                <w:rStyle w:val="normaltextrun"/>
              </w:rPr>
              <w:t>galimus</w:t>
            </w:r>
            <w:r w:rsidR="00911151">
              <w:rPr>
                <w:rStyle w:val="normaltextrun"/>
              </w:rPr>
              <w:t xml:space="preserve"> </w:t>
            </w:r>
            <w:r w:rsidR="00F6119A" w:rsidRPr="00825862">
              <w:rPr>
                <w:rStyle w:val="normaltextrun"/>
              </w:rPr>
              <w:t>pavojus.</w:t>
            </w:r>
          </w:p>
          <w:p w14:paraId="3A6AB29C" w14:textId="3E9877E1" w:rsidR="00F6119A" w:rsidRPr="00825862" w:rsidRDefault="00F6119A" w:rsidP="00734E32">
            <w:pPr>
              <w:pStyle w:val="paragraph"/>
              <w:widowControl w:val="0"/>
              <w:spacing w:before="0" w:beforeAutospacing="0" w:after="0" w:afterAutospacing="0"/>
              <w:textAlignment w:val="baseline"/>
            </w:pPr>
            <w:r w:rsidRPr="00825862">
              <w:t>Išmanyti</w:t>
            </w:r>
            <w:r w:rsidR="00911151">
              <w:t xml:space="preserve"> </w:t>
            </w:r>
            <w:r w:rsidRPr="00825862">
              <w:rPr>
                <w:rStyle w:val="normaltextrun"/>
              </w:rPr>
              <w:t>saugaus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elgesio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ekstremaliose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situacijose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reikalavimus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ir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instrukcijas,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garsinius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civilinės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saugos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rPr>
                <w:rStyle w:val="normaltextrun"/>
              </w:rPr>
              <w:t>signalus.</w:t>
            </w:r>
          </w:p>
        </w:tc>
      </w:tr>
      <w:tr w:rsidR="00825862" w:rsidRPr="00825862" w14:paraId="788E2BE7" w14:textId="77777777" w:rsidTr="00911151">
        <w:trPr>
          <w:trHeight w:val="57"/>
          <w:jc w:val="center"/>
        </w:trPr>
        <w:tc>
          <w:tcPr>
            <w:tcW w:w="1364" w:type="dxa"/>
          </w:tcPr>
          <w:p w14:paraId="457A90C6" w14:textId="7F709A4D" w:rsidR="007E13B6" w:rsidRPr="00825862" w:rsidRDefault="00445413" w:rsidP="00734E32">
            <w:pPr>
              <w:widowControl w:val="0"/>
              <w:jc w:val="center"/>
            </w:pPr>
            <w:r w:rsidRPr="00701723">
              <w:t>3102102</w:t>
            </w:r>
          </w:p>
        </w:tc>
        <w:tc>
          <w:tcPr>
            <w:tcW w:w="2458" w:type="dxa"/>
          </w:tcPr>
          <w:p w14:paraId="0A10E7D4" w14:textId="71546929" w:rsidR="007E13B6" w:rsidRPr="00825862" w:rsidRDefault="007E13B6" w:rsidP="00734E32">
            <w:pPr>
              <w:widowControl w:val="0"/>
              <w:rPr>
                <w:i/>
                <w:iCs/>
              </w:rPr>
            </w:pPr>
            <w:r w:rsidRPr="00825862">
              <w:t>Sąmoningas</w:t>
            </w:r>
            <w:r w:rsidR="00911151">
              <w:t xml:space="preserve"> </w:t>
            </w:r>
            <w:r w:rsidRPr="00825862">
              <w:t>fizinio</w:t>
            </w:r>
            <w:r w:rsidR="00911151">
              <w:t xml:space="preserve"> </w:t>
            </w:r>
            <w:r w:rsidRPr="00825862">
              <w:t>aktyvumo</w:t>
            </w:r>
            <w:r w:rsidR="00911151">
              <w:t xml:space="preserve"> </w:t>
            </w:r>
            <w:r w:rsidRPr="00825862">
              <w:t>reguliavimas</w:t>
            </w:r>
          </w:p>
        </w:tc>
        <w:tc>
          <w:tcPr>
            <w:tcW w:w="857" w:type="dxa"/>
          </w:tcPr>
          <w:p w14:paraId="459A7912" w14:textId="035066B8" w:rsidR="007E13B6" w:rsidRPr="00825862" w:rsidRDefault="007E13B6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</w:tcPr>
          <w:p w14:paraId="52238533" w14:textId="06B8B1D8" w:rsidR="007E13B6" w:rsidRPr="00825862" w:rsidRDefault="007E13B6" w:rsidP="00734E32">
            <w:pPr>
              <w:widowControl w:val="0"/>
              <w:jc w:val="center"/>
            </w:pPr>
            <w:r w:rsidRPr="00825862">
              <w:t>1</w:t>
            </w:r>
          </w:p>
        </w:tc>
        <w:tc>
          <w:tcPr>
            <w:tcW w:w="2976" w:type="dxa"/>
          </w:tcPr>
          <w:p w14:paraId="37B9D151" w14:textId="668D2CEB" w:rsidR="007E13B6" w:rsidRPr="00825862" w:rsidRDefault="007E13B6" w:rsidP="00734E32">
            <w:pPr>
              <w:widowControl w:val="0"/>
            </w:pPr>
            <w:r w:rsidRPr="00825862">
              <w:t>Reguliuoti</w:t>
            </w:r>
            <w:r w:rsidR="00911151">
              <w:t xml:space="preserve"> </w:t>
            </w:r>
            <w:r w:rsidRPr="00825862">
              <w:t>fizinį</w:t>
            </w:r>
            <w:r w:rsidR="00911151">
              <w:t xml:space="preserve"> </w:t>
            </w:r>
            <w:r w:rsidRPr="00825862">
              <w:t>aktyvumą.</w:t>
            </w:r>
          </w:p>
        </w:tc>
        <w:tc>
          <w:tcPr>
            <w:tcW w:w="6627" w:type="dxa"/>
          </w:tcPr>
          <w:p w14:paraId="455AFB0E" w14:textId="21460BF1" w:rsidR="007E13B6" w:rsidRPr="00825862" w:rsidRDefault="007E13B6" w:rsidP="00734E32">
            <w:pPr>
              <w:widowControl w:val="0"/>
              <w:rPr>
                <w:bCs/>
              </w:rPr>
            </w:pPr>
            <w:r w:rsidRPr="00825862">
              <w:rPr>
                <w:bCs/>
              </w:rPr>
              <w:t>Išvardyti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fizinio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aktyvumo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formas.</w:t>
            </w:r>
          </w:p>
          <w:p w14:paraId="4E5E2BE4" w14:textId="1DC7B256" w:rsidR="007E13B6" w:rsidRPr="00825862" w:rsidRDefault="007E13B6" w:rsidP="00734E32">
            <w:pPr>
              <w:widowControl w:val="0"/>
              <w:rPr>
                <w:bCs/>
              </w:rPr>
            </w:pPr>
            <w:r w:rsidRPr="00825862">
              <w:rPr>
                <w:bCs/>
              </w:rPr>
              <w:t>Demonstruoti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asmeninį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fizinį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aktyvumą.</w:t>
            </w:r>
          </w:p>
          <w:p w14:paraId="3F09DDC9" w14:textId="4362A3B2" w:rsidR="007E13B6" w:rsidRPr="00825862" w:rsidRDefault="007E13B6" w:rsidP="00734E32">
            <w:pPr>
              <w:pStyle w:val="paragraph"/>
              <w:widowControl w:val="0"/>
              <w:spacing w:before="0" w:beforeAutospacing="0" w:after="0" w:afterAutospacing="0"/>
              <w:textAlignment w:val="baseline"/>
            </w:pPr>
            <w:r w:rsidRPr="00825862">
              <w:rPr>
                <w:bCs/>
              </w:rPr>
              <w:t>Taikyti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fizinio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aktyvumo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formas,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atsižvelgiant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į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specifiką.</w:t>
            </w:r>
            <w:r w:rsidR="00911151">
              <w:rPr>
                <w:bCs/>
              </w:rPr>
              <w:t xml:space="preserve"> </w:t>
            </w:r>
          </w:p>
        </w:tc>
      </w:tr>
      <w:tr w:rsidR="00825862" w:rsidRPr="00825862" w14:paraId="25FFBFEA" w14:textId="77777777" w:rsidTr="00911151">
        <w:trPr>
          <w:trHeight w:val="57"/>
          <w:jc w:val="center"/>
        </w:trPr>
        <w:tc>
          <w:tcPr>
            <w:tcW w:w="1364" w:type="dxa"/>
          </w:tcPr>
          <w:p w14:paraId="01372C7E" w14:textId="0DB6DE5D" w:rsidR="007E13B6" w:rsidRPr="00825862" w:rsidRDefault="00445413" w:rsidP="00734E32">
            <w:pPr>
              <w:widowControl w:val="0"/>
              <w:jc w:val="center"/>
            </w:pPr>
            <w:r w:rsidRPr="00701723">
              <w:t>3102202</w:t>
            </w:r>
          </w:p>
        </w:tc>
        <w:tc>
          <w:tcPr>
            <w:tcW w:w="2458" w:type="dxa"/>
          </w:tcPr>
          <w:p w14:paraId="3CB27CB8" w14:textId="4B9D2C64" w:rsidR="007E13B6" w:rsidRPr="00825862" w:rsidRDefault="007E13B6" w:rsidP="00734E32">
            <w:pPr>
              <w:widowControl w:val="0"/>
              <w:rPr>
                <w:iCs/>
              </w:rPr>
            </w:pPr>
            <w:r w:rsidRPr="00825862">
              <w:rPr>
                <w:iCs/>
              </w:rPr>
              <w:t>Darbuotojų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sauga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ir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sveikata</w:t>
            </w:r>
          </w:p>
        </w:tc>
        <w:tc>
          <w:tcPr>
            <w:tcW w:w="857" w:type="dxa"/>
          </w:tcPr>
          <w:p w14:paraId="2667795C" w14:textId="01A0EA12" w:rsidR="007E13B6" w:rsidRPr="00825862" w:rsidRDefault="007E13B6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</w:tcPr>
          <w:p w14:paraId="6AA78D8B" w14:textId="77777777" w:rsidR="007E13B6" w:rsidRPr="00825862" w:rsidRDefault="007E13B6" w:rsidP="00734E32">
            <w:pPr>
              <w:widowControl w:val="0"/>
              <w:jc w:val="center"/>
            </w:pPr>
            <w:r w:rsidRPr="00825862">
              <w:t>2</w:t>
            </w:r>
          </w:p>
        </w:tc>
        <w:tc>
          <w:tcPr>
            <w:tcW w:w="2976" w:type="dxa"/>
          </w:tcPr>
          <w:p w14:paraId="38EE0682" w14:textId="19DD4265" w:rsidR="007E13B6" w:rsidRPr="00825862" w:rsidRDefault="007E13B6" w:rsidP="00734E32">
            <w:pPr>
              <w:widowControl w:val="0"/>
            </w:pPr>
            <w:r w:rsidRPr="00825862">
              <w:t>Tausoti</w:t>
            </w:r>
            <w:r w:rsidR="00911151">
              <w:t xml:space="preserve"> </w:t>
            </w:r>
            <w:r w:rsidRPr="00825862">
              <w:t>sveikatą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saugiai</w:t>
            </w:r>
            <w:r w:rsidR="00911151">
              <w:t xml:space="preserve"> </w:t>
            </w:r>
            <w:r w:rsidRPr="00825862">
              <w:t>dirbti.</w:t>
            </w:r>
          </w:p>
        </w:tc>
        <w:tc>
          <w:tcPr>
            <w:tcW w:w="6627" w:type="dxa"/>
          </w:tcPr>
          <w:p w14:paraId="1E7C6A1E" w14:textId="76C87F19" w:rsidR="007E13B6" w:rsidRPr="00825862" w:rsidRDefault="007E13B6" w:rsidP="00734E32">
            <w:pPr>
              <w:widowControl w:val="0"/>
            </w:pPr>
            <w:r w:rsidRPr="00825862">
              <w:rPr>
                <w:bCs/>
              </w:rPr>
              <w:t>Įvardyti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darbuotojų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saugos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sveikatos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reikalavimus,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keliamus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vietai.</w:t>
            </w:r>
          </w:p>
        </w:tc>
      </w:tr>
      <w:tr w:rsidR="00825862" w:rsidRPr="00825862" w14:paraId="3DBFBF69" w14:textId="77777777" w:rsidTr="00C125B0">
        <w:trPr>
          <w:trHeight w:val="57"/>
          <w:jc w:val="center"/>
        </w:trPr>
        <w:tc>
          <w:tcPr>
            <w:tcW w:w="15694" w:type="dxa"/>
            <w:gridSpan w:val="6"/>
            <w:shd w:val="clear" w:color="auto" w:fill="F2F2F2" w:themeFill="background1" w:themeFillShade="F2"/>
          </w:tcPr>
          <w:p w14:paraId="5F7244A1" w14:textId="35594B5E" w:rsidR="00E66A3E" w:rsidRPr="00825862" w:rsidRDefault="00E66A3E" w:rsidP="00734E32">
            <w:pPr>
              <w:pStyle w:val="NoSpacing"/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Kvalifikaciją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sudarančioms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kompetencijoms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įgyti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skirti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moduliai</w:t>
            </w:r>
            <w:r w:rsidR="00911151">
              <w:rPr>
                <w:b/>
                <w:bCs/>
              </w:rPr>
              <w:t xml:space="preserve"> </w:t>
            </w:r>
            <w:r w:rsidR="6F430A7B"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="6F430A7B"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16D97F77" w:rsidRPr="00825862">
              <w:rPr>
                <w:b/>
                <w:bCs/>
              </w:rPr>
              <w:t>30</w:t>
            </w:r>
            <w:r w:rsidR="00911151">
              <w:rPr>
                <w:b/>
                <w:bCs/>
              </w:rPr>
              <w:t xml:space="preserve"> </w:t>
            </w:r>
            <w:r w:rsidR="00592AFC"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="00C579B8" w:rsidRPr="00825862">
              <w:rPr>
                <w:b/>
                <w:bCs/>
              </w:rPr>
              <w:t>kredit</w:t>
            </w:r>
            <w:r w:rsidR="00850255" w:rsidRPr="00825862">
              <w:rPr>
                <w:b/>
                <w:bCs/>
              </w:rPr>
              <w:t>ų</w:t>
            </w:r>
            <w:r w:rsidR="00C579B8" w:rsidRPr="00825862">
              <w:rPr>
                <w:b/>
                <w:bCs/>
              </w:rPr>
              <w:t>)</w:t>
            </w:r>
          </w:p>
        </w:tc>
      </w:tr>
      <w:tr w:rsidR="00825862" w:rsidRPr="00825862" w14:paraId="406ABFE6" w14:textId="77777777" w:rsidTr="00C125B0">
        <w:trPr>
          <w:trHeight w:val="57"/>
          <w:jc w:val="center"/>
        </w:trPr>
        <w:tc>
          <w:tcPr>
            <w:tcW w:w="15694" w:type="dxa"/>
            <w:gridSpan w:val="6"/>
          </w:tcPr>
          <w:p w14:paraId="001F00B5" w14:textId="26ED592D" w:rsidR="00E66A3E" w:rsidRPr="00825862" w:rsidRDefault="00D4240B" w:rsidP="00734E32">
            <w:pPr>
              <w:widowControl w:val="0"/>
              <w:rPr>
                <w:i/>
              </w:rPr>
            </w:pPr>
            <w:r w:rsidRPr="00825862">
              <w:rPr>
                <w:i/>
              </w:rPr>
              <w:t>Privalomieji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(iš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viso</w:t>
            </w:r>
            <w:r w:rsidR="00911151">
              <w:rPr>
                <w:i/>
              </w:rPr>
              <w:t xml:space="preserve"> </w:t>
            </w:r>
            <w:r w:rsidR="00850255" w:rsidRPr="00825862">
              <w:rPr>
                <w:i/>
              </w:rPr>
              <w:t>30</w:t>
            </w:r>
            <w:r w:rsidR="00911151">
              <w:rPr>
                <w:i/>
              </w:rPr>
              <w:t xml:space="preserve"> </w:t>
            </w:r>
            <w:r w:rsidR="00592AFC" w:rsidRPr="00825862">
              <w:rPr>
                <w:i/>
              </w:rPr>
              <w:t>mokymosi</w:t>
            </w:r>
            <w:r w:rsidR="00911151">
              <w:rPr>
                <w:i/>
              </w:rPr>
              <w:t xml:space="preserve"> </w:t>
            </w:r>
            <w:r w:rsidR="00E66A3E" w:rsidRPr="00825862">
              <w:rPr>
                <w:i/>
              </w:rPr>
              <w:t>kredit</w:t>
            </w:r>
            <w:r w:rsidR="00850255" w:rsidRPr="00825862">
              <w:rPr>
                <w:i/>
              </w:rPr>
              <w:t>ų</w:t>
            </w:r>
            <w:r w:rsidR="00E66A3E" w:rsidRPr="00825862">
              <w:rPr>
                <w:i/>
              </w:rPr>
              <w:t>)</w:t>
            </w:r>
          </w:p>
        </w:tc>
      </w:tr>
      <w:tr w:rsidR="00825862" w:rsidRPr="00825862" w14:paraId="37A0FAF6" w14:textId="77777777" w:rsidTr="00911151">
        <w:trPr>
          <w:trHeight w:val="57"/>
          <w:jc w:val="center"/>
        </w:trPr>
        <w:tc>
          <w:tcPr>
            <w:tcW w:w="1364" w:type="dxa"/>
            <w:vMerge w:val="restart"/>
          </w:tcPr>
          <w:p w14:paraId="5A50B179" w14:textId="2255F4A4" w:rsidR="00091CB5" w:rsidRPr="00825862" w:rsidRDefault="00445413" w:rsidP="00734E32">
            <w:pPr>
              <w:widowControl w:val="0"/>
              <w:jc w:val="center"/>
            </w:pPr>
            <w:r w:rsidRPr="00701723">
              <w:t>307151541</w:t>
            </w:r>
          </w:p>
        </w:tc>
        <w:tc>
          <w:tcPr>
            <w:tcW w:w="2458" w:type="dxa"/>
            <w:vMerge w:val="restart"/>
          </w:tcPr>
          <w:p w14:paraId="64B54BCB" w14:textId="1000CB41" w:rsidR="00091CB5" w:rsidRPr="00825862" w:rsidRDefault="00091CB5" w:rsidP="00734E32">
            <w:pPr>
              <w:widowControl w:val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dažymui-purškimui</w:t>
            </w:r>
          </w:p>
        </w:tc>
        <w:tc>
          <w:tcPr>
            <w:tcW w:w="857" w:type="dxa"/>
            <w:vMerge w:val="restart"/>
          </w:tcPr>
          <w:p w14:paraId="1A29869C" w14:textId="5E5C04B8" w:rsidR="00091CB5" w:rsidRPr="00825862" w:rsidRDefault="00091CB5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  <w:vMerge w:val="restart"/>
          </w:tcPr>
          <w:p w14:paraId="461DDCAC" w14:textId="5480F8CF" w:rsidR="00091CB5" w:rsidRPr="00825862" w:rsidRDefault="686C7ADC" w:rsidP="00734E32">
            <w:pPr>
              <w:widowControl w:val="0"/>
              <w:spacing w:line="259" w:lineRule="auto"/>
              <w:jc w:val="center"/>
            </w:pPr>
            <w:r w:rsidRPr="00825862">
              <w:t>15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2A78FB3" w14:textId="3D85ECB2" w:rsidR="00091CB5" w:rsidRPr="00825862" w:rsidRDefault="00091CB5" w:rsidP="00734E32">
            <w:pPr>
              <w:widowControl w:val="0"/>
            </w:pPr>
            <w:r w:rsidRPr="00825862">
              <w:t>Atskirti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medžiagas,</w:t>
            </w:r>
            <w:r w:rsidR="00911151">
              <w:t xml:space="preserve"> </w:t>
            </w:r>
            <w:r w:rsidRPr="00825862">
              <w:t>jas</w:t>
            </w:r>
            <w:r w:rsidR="00911151">
              <w:t xml:space="preserve"> </w:t>
            </w:r>
            <w:r w:rsidRPr="00825862">
              <w:t>žymėti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pritaikyti.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248ABEC" w14:textId="10058FD9" w:rsidR="00E06DC3" w:rsidRPr="00825862" w:rsidRDefault="00E06DC3" w:rsidP="00734E32">
            <w:pPr>
              <w:widowControl w:val="0"/>
            </w:pPr>
            <w:r w:rsidRPr="00825862">
              <w:t>Paaiškinti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jo</w:t>
            </w:r>
            <w:r w:rsidR="00911151">
              <w:t xml:space="preserve"> </w:t>
            </w:r>
            <w:r w:rsidRPr="00825862">
              <w:t>lydinių</w:t>
            </w:r>
            <w:r w:rsidR="00911151">
              <w:t xml:space="preserve"> </w:t>
            </w:r>
            <w:r w:rsidRPr="00825862">
              <w:t>sandar</w:t>
            </w:r>
            <w:r w:rsidR="00B52A17" w:rsidRPr="00825862">
              <w:t>ą</w:t>
            </w:r>
            <w:r w:rsidRPr="00825862">
              <w:t>,</w:t>
            </w:r>
            <w:r w:rsidR="00911151">
              <w:t xml:space="preserve"> </w:t>
            </w:r>
            <w:r w:rsidRPr="00825862">
              <w:t>savybes,</w:t>
            </w:r>
            <w:r w:rsidR="00911151">
              <w:t xml:space="preserve"> </w:t>
            </w:r>
            <w:r w:rsidR="00B52A17" w:rsidRPr="00825862">
              <w:t>medžiagų</w:t>
            </w:r>
            <w:r w:rsidR="00911151">
              <w:t xml:space="preserve"> </w:t>
            </w:r>
            <w:r w:rsidRPr="00825862">
              <w:t>žymėjimą.</w:t>
            </w:r>
          </w:p>
          <w:p w14:paraId="58F847A9" w14:textId="3F7A711B" w:rsidR="00E06DC3" w:rsidRPr="00825862" w:rsidRDefault="00E06DC3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Pr="00825862">
              <w:t>terminį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apdorojimą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panaudojimą.</w:t>
            </w:r>
          </w:p>
          <w:p w14:paraId="47E210CF" w14:textId="40E36CF8" w:rsidR="00E06DC3" w:rsidRPr="00825862" w:rsidRDefault="00E06DC3" w:rsidP="00734E32">
            <w:pPr>
              <w:widowControl w:val="0"/>
            </w:pPr>
            <w:r w:rsidRPr="00825862">
              <w:t>Nustatyti</w:t>
            </w:r>
            <w:r w:rsidR="00911151">
              <w:t xml:space="preserve"> </w:t>
            </w:r>
            <w:r w:rsidR="009346D1"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="000D3A4E" w:rsidRPr="00825862">
              <w:t>dengimo</w:t>
            </w:r>
            <w:r w:rsidR="00911151">
              <w:t xml:space="preserve"> </w:t>
            </w:r>
            <w:r w:rsidRPr="00825862">
              <w:t>dang</w:t>
            </w:r>
            <w:r w:rsidR="000D3A4E" w:rsidRPr="00825862">
              <w:t>omis</w:t>
            </w:r>
            <w:r w:rsidR="00911151">
              <w:t xml:space="preserve"> </w:t>
            </w:r>
            <w:r w:rsidRPr="00825862">
              <w:t>poreikį.</w:t>
            </w:r>
          </w:p>
          <w:p w14:paraId="5E2E773B" w14:textId="68835364" w:rsidR="004F4A00" w:rsidRPr="00825862" w:rsidRDefault="00B52A17" w:rsidP="00734E32">
            <w:pPr>
              <w:widowControl w:val="0"/>
            </w:pPr>
            <w:r w:rsidRPr="00825862">
              <w:t>Įvertinti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="000D3A4E" w:rsidRPr="00825862">
              <w:t>korozijos</w:t>
            </w:r>
            <w:r w:rsidR="00911151">
              <w:t xml:space="preserve"> </w:t>
            </w:r>
            <w:r w:rsidR="000D3A4E" w:rsidRPr="00825862">
              <w:t>reiškinius</w:t>
            </w:r>
            <w:r w:rsidR="00EB66E1" w:rsidRPr="00825862">
              <w:t>.</w:t>
            </w:r>
          </w:p>
        </w:tc>
      </w:tr>
      <w:tr w:rsidR="00825862" w:rsidRPr="00825862" w14:paraId="2B7F693A" w14:textId="77777777" w:rsidTr="00911151">
        <w:trPr>
          <w:trHeight w:val="57"/>
          <w:jc w:val="center"/>
        </w:trPr>
        <w:tc>
          <w:tcPr>
            <w:tcW w:w="1364" w:type="dxa"/>
            <w:vMerge/>
          </w:tcPr>
          <w:p w14:paraId="41EDE3EF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458" w:type="dxa"/>
            <w:vMerge/>
          </w:tcPr>
          <w:p w14:paraId="5E4E136D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857" w:type="dxa"/>
            <w:vMerge/>
          </w:tcPr>
          <w:p w14:paraId="744C3800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1412" w:type="dxa"/>
            <w:vMerge/>
          </w:tcPr>
          <w:p w14:paraId="2B0D5E6C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AEC29FB" w14:textId="2938AF2A" w:rsidR="00091CB5" w:rsidRPr="00825862" w:rsidRDefault="00091CB5" w:rsidP="00734E32">
            <w:pPr>
              <w:widowControl w:val="0"/>
            </w:pPr>
            <w:r w:rsidRPr="00825862">
              <w:t>Nustatyti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šalinti</w:t>
            </w:r>
            <w:r w:rsidR="00911151">
              <w:t xml:space="preserve"> </w:t>
            </w:r>
            <w:r w:rsidRPr="00825862">
              <w:t>ruošiamo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defektus.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CA857A" w14:textId="7DB888CA" w:rsidR="00C05BC9" w:rsidRPr="00825862" w:rsidRDefault="00C05BC9" w:rsidP="00734E32">
            <w:pPr>
              <w:widowControl w:val="0"/>
            </w:pPr>
            <w:r w:rsidRPr="00825862">
              <w:t>Paaiškinti</w:t>
            </w:r>
            <w:r w:rsidR="00911151">
              <w:t xml:space="preserve"> </w:t>
            </w:r>
            <w:r w:rsidRPr="00825862">
              <w:t>dažomo</w:t>
            </w:r>
            <w:r w:rsidR="00911151">
              <w:t xml:space="preserve"> </w:t>
            </w:r>
            <w:r w:rsidR="00B52A17"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plovimo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cheminio</w:t>
            </w:r>
            <w:r w:rsidR="00911151">
              <w:t xml:space="preserve"> </w:t>
            </w:r>
            <w:r w:rsidRPr="00825862">
              <w:t>apdirbimo</w:t>
            </w:r>
            <w:r w:rsidR="00911151">
              <w:t xml:space="preserve"> </w:t>
            </w:r>
            <w:r w:rsidRPr="00825862">
              <w:t>paskirtį.</w:t>
            </w:r>
          </w:p>
          <w:p w14:paraId="0A035CE0" w14:textId="011FAF42" w:rsidR="00C05BC9" w:rsidRPr="00825862" w:rsidRDefault="00B52A17" w:rsidP="00734E32">
            <w:pPr>
              <w:widowControl w:val="0"/>
            </w:pPr>
            <w:r w:rsidRPr="00825862">
              <w:t>Vertinti</w:t>
            </w:r>
            <w:r w:rsidR="00911151">
              <w:t xml:space="preserve"> </w:t>
            </w:r>
            <w:r w:rsidRPr="00825862">
              <w:t>paruoštus</w:t>
            </w:r>
            <w:r w:rsidR="00911151">
              <w:t xml:space="preserve"> </w:t>
            </w:r>
            <w:r w:rsidRPr="00825862">
              <w:t>dažy</w:t>
            </w:r>
            <w:r w:rsidR="00F45D82" w:rsidRPr="00825862">
              <w:t>mui</w:t>
            </w:r>
            <w:r w:rsidR="00911151">
              <w:t xml:space="preserve"> </w:t>
            </w:r>
            <w:r w:rsidRPr="00825862">
              <w:t>metalinius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standartus.</w:t>
            </w:r>
          </w:p>
          <w:p w14:paraId="3E0EBB57" w14:textId="0C768742" w:rsidR="00C05BC9" w:rsidRPr="00825862" w:rsidRDefault="00C05BC9" w:rsidP="00734E32">
            <w:pPr>
              <w:widowControl w:val="0"/>
            </w:pPr>
            <w:r w:rsidRPr="00825862">
              <w:t>Nustatyti</w:t>
            </w:r>
            <w:r w:rsidR="00911151">
              <w:t xml:space="preserve"> </w:t>
            </w:r>
            <w:r w:rsidR="00EB66E1"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užterštumą.</w:t>
            </w:r>
          </w:p>
          <w:p w14:paraId="77874997" w14:textId="71640C2E" w:rsidR="00091CB5" w:rsidRPr="00825862" w:rsidRDefault="000D3A4E" w:rsidP="00734E32">
            <w:pPr>
              <w:widowControl w:val="0"/>
            </w:pPr>
            <w:r w:rsidRPr="00825862">
              <w:t>Nustatyti</w:t>
            </w:r>
            <w:r w:rsidR="00911151">
              <w:t xml:space="preserve"> </w:t>
            </w:r>
            <w:r w:rsidRPr="00825862">
              <w:t>ruošiamo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="00EB66E1" w:rsidRPr="00825862">
              <w:t>metalinio</w:t>
            </w:r>
            <w:r w:rsidR="00911151">
              <w:t xml:space="preserve"> </w:t>
            </w:r>
            <w:r w:rsidR="00C05BC9" w:rsidRPr="00825862">
              <w:t>paviršiaus</w:t>
            </w:r>
            <w:r w:rsidR="00911151">
              <w:t xml:space="preserve"> </w:t>
            </w:r>
            <w:r w:rsidR="00C05BC9" w:rsidRPr="00825862">
              <w:t>defektus.</w:t>
            </w:r>
          </w:p>
          <w:p w14:paraId="1113465F" w14:textId="1AD35ED7" w:rsidR="00091CB5" w:rsidRPr="00825862" w:rsidRDefault="008A28B3" w:rsidP="00734E32">
            <w:pPr>
              <w:widowControl w:val="0"/>
            </w:pPr>
            <w:r w:rsidRPr="00825862">
              <w:t>Šalinti</w:t>
            </w:r>
            <w:r w:rsidR="00911151">
              <w:t xml:space="preserve"> </w:t>
            </w:r>
            <w:r w:rsidRPr="00825862">
              <w:t>ruošiamo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="00EB66E1"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defektus.</w:t>
            </w:r>
          </w:p>
        </w:tc>
      </w:tr>
      <w:tr w:rsidR="00825862" w:rsidRPr="00825862" w14:paraId="32D6CD65" w14:textId="77777777" w:rsidTr="00911151">
        <w:trPr>
          <w:trHeight w:val="57"/>
          <w:jc w:val="center"/>
        </w:trPr>
        <w:tc>
          <w:tcPr>
            <w:tcW w:w="1364" w:type="dxa"/>
            <w:vMerge/>
          </w:tcPr>
          <w:p w14:paraId="35C871C1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458" w:type="dxa"/>
            <w:vMerge/>
          </w:tcPr>
          <w:p w14:paraId="65C0D067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857" w:type="dxa"/>
            <w:vMerge/>
          </w:tcPr>
          <w:p w14:paraId="3107F0B6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1412" w:type="dxa"/>
            <w:vMerge/>
          </w:tcPr>
          <w:p w14:paraId="18AA422C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6B95378" w14:textId="4801B6F8" w:rsidR="00091CB5" w:rsidRPr="00825862" w:rsidRDefault="00091CB5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lastRenderedPageBreak/>
              <w:t>paruošimo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(dengimui)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CE7E0CA" w14:textId="565D3A1F" w:rsidR="005A66E8" w:rsidRPr="00825862" w:rsidRDefault="005A66E8" w:rsidP="00734E32">
            <w:pPr>
              <w:widowControl w:val="0"/>
            </w:pPr>
            <w:r w:rsidRPr="00825862">
              <w:lastRenderedPageBreak/>
              <w:t>Paaiškinti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</w:t>
            </w:r>
            <w:r w:rsidR="00911151">
              <w:t xml:space="preserve"> </w:t>
            </w:r>
            <w:r w:rsidRPr="00825862">
              <w:t>reikalavimus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lastRenderedPageBreak/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darbus.</w:t>
            </w:r>
          </w:p>
          <w:p w14:paraId="176E9D44" w14:textId="13AA637F" w:rsidR="006B3468" w:rsidRPr="00825862" w:rsidRDefault="00492D87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="006B3468" w:rsidRPr="00825862">
              <w:t>darbuotojų</w:t>
            </w:r>
            <w:r w:rsidR="00911151">
              <w:t xml:space="preserve"> </w:t>
            </w:r>
            <w:r w:rsidR="006B3468" w:rsidRPr="00825862">
              <w:t>saugos</w:t>
            </w:r>
            <w:r w:rsidR="00911151">
              <w:t xml:space="preserve"> </w:t>
            </w:r>
            <w:r w:rsidR="006B3468" w:rsidRPr="00825862">
              <w:t>ir</w:t>
            </w:r>
            <w:r w:rsidR="00911151">
              <w:t xml:space="preserve"> </w:t>
            </w:r>
            <w:r w:rsidR="006B3468" w:rsidRPr="00825862">
              <w:t>sveikatos</w:t>
            </w:r>
            <w:r w:rsidR="00911151">
              <w:t xml:space="preserve"> </w:t>
            </w:r>
            <w:r w:rsidR="006B3468" w:rsidRPr="00825862">
              <w:t>priemones</w:t>
            </w:r>
            <w:r w:rsidR="00911151">
              <w:t xml:space="preserve"> </w:t>
            </w:r>
            <w:r w:rsidR="006B3468" w:rsidRPr="00825862">
              <w:t>atliekant</w:t>
            </w:r>
            <w:r w:rsidR="00911151">
              <w:t xml:space="preserve"> </w:t>
            </w:r>
            <w:r w:rsidR="006B3468" w:rsidRPr="00825862">
              <w:t>paviršių</w:t>
            </w:r>
            <w:r w:rsidR="00911151">
              <w:t xml:space="preserve"> </w:t>
            </w:r>
            <w:r w:rsidR="006B3468" w:rsidRPr="00825862">
              <w:t>paruošimo</w:t>
            </w:r>
            <w:r w:rsidR="00911151">
              <w:t xml:space="preserve"> </w:t>
            </w:r>
            <w:r w:rsidR="006B3468" w:rsidRPr="00825862">
              <w:t>dažymui</w:t>
            </w:r>
            <w:r w:rsidR="00911151">
              <w:t xml:space="preserve"> </w:t>
            </w:r>
            <w:r w:rsidR="006B3468" w:rsidRPr="00825862">
              <w:t>(dengimui)</w:t>
            </w:r>
            <w:r w:rsidR="00911151">
              <w:t xml:space="preserve"> </w:t>
            </w:r>
            <w:r w:rsidR="006B3468" w:rsidRPr="00825862">
              <w:t>darbus.</w:t>
            </w:r>
          </w:p>
          <w:p w14:paraId="5E877F60" w14:textId="59FE4BD5" w:rsidR="006B3468" w:rsidRPr="00825862" w:rsidRDefault="006B3468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Pr="00825862">
              <w:t>abrazyvinio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technologiją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proofErr w:type="spellStart"/>
            <w:r w:rsidRPr="00825862">
              <w:t>abrazyvą</w:t>
            </w:r>
            <w:proofErr w:type="spellEnd"/>
            <w:r w:rsidRPr="00825862">
              <w:t>.</w:t>
            </w:r>
          </w:p>
          <w:p w14:paraId="046ABB01" w14:textId="4A8D6603" w:rsidR="006B3468" w:rsidRPr="00825862" w:rsidRDefault="006B3468" w:rsidP="00734E32">
            <w:pPr>
              <w:widowControl w:val="0"/>
            </w:pPr>
            <w:r w:rsidRPr="00825862">
              <w:t>Valyti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rankiniais,</w:t>
            </w:r>
            <w:r w:rsidR="00911151">
              <w:t xml:space="preserve"> </w:t>
            </w:r>
            <w:r w:rsidRPr="00825862">
              <w:t>pneumatiniais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elektriniais</w:t>
            </w:r>
            <w:r w:rsidR="00911151">
              <w:t xml:space="preserve"> </w:t>
            </w:r>
            <w:r w:rsidRPr="00825862">
              <w:t>įrankiais.</w:t>
            </w:r>
          </w:p>
          <w:p w14:paraId="44CACAE7" w14:textId="7B751BBE" w:rsidR="00091CB5" w:rsidRPr="00825862" w:rsidRDefault="006B3468" w:rsidP="00734E32">
            <w:pPr>
              <w:widowControl w:val="0"/>
            </w:pPr>
            <w:r w:rsidRPr="00825862">
              <w:t>Valyti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proofErr w:type="spellStart"/>
            <w:r w:rsidRPr="00825862">
              <w:t>smėliasraute</w:t>
            </w:r>
            <w:proofErr w:type="spellEnd"/>
            <w:r w:rsidRPr="00825862">
              <w:t>,</w:t>
            </w:r>
            <w:r w:rsidR="00911151">
              <w:t xml:space="preserve"> </w:t>
            </w:r>
            <w:proofErr w:type="spellStart"/>
            <w:r w:rsidRPr="00825862">
              <w:t>šratasraute</w:t>
            </w:r>
            <w:proofErr w:type="spellEnd"/>
            <w:r w:rsidRPr="00825862">
              <w:t>.</w:t>
            </w:r>
          </w:p>
        </w:tc>
      </w:tr>
      <w:tr w:rsidR="00825862" w:rsidRPr="00825862" w14:paraId="547D0DF5" w14:textId="77777777" w:rsidTr="00911151">
        <w:trPr>
          <w:trHeight w:val="57"/>
          <w:jc w:val="center"/>
        </w:trPr>
        <w:tc>
          <w:tcPr>
            <w:tcW w:w="1364" w:type="dxa"/>
            <w:vMerge w:val="restart"/>
          </w:tcPr>
          <w:p w14:paraId="75926E7C" w14:textId="3266F3DE" w:rsidR="00091CB5" w:rsidRPr="00825862" w:rsidRDefault="00445413" w:rsidP="00734E32">
            <w:pPr>
              <w:widowControl w:val="0"/>
              <w:jc w:val="center"/>
            </w:pPr>
            <w:r w:rsidRPr="00701723">
              <w:lastRenderedPageBreak/>
              <w:t>307151542</w:t>
            </w:r>
          </w:p>
        </w:tc>
        <w:tc>
          <w:tcPr>
            <w:tcW w:w="2458" w:type="dxa"/>
            <w:vMerge w:val="restart"/>
          </w:tcPr>
          <w:p w14:paraId="0DA5803D" w14:textId="57465B4E" w:rsidR="00091CB5" w:rsidRPr="00825862" w:rsidRDefault="00091CB5" w:rsidP="00734E32">
            <w:pPr>
              <w:widowControl w:val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parinkimas</w:t>
            </w:r>
          </w:p>
        </w:tc>
        <w:tc>
          <w:tcPr>
            <w:tcW w:w="857" w:type="dxa"/>
            <w:vMerge w:val="restart"/>
          </w:tcPr>
          <w:p w14:paraId="21355AEF" w14:textId="7085D1DC" w:rsidR="00091CB5" w:rsidRPr="00825862" w:rsidRDefault="00091CB5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  <w:vMerge w:val="restart"/>
          </w:tcPr>
          <w:p w14:paraId="16EE5433" w14:textId="78D86B80" w:rsidR="00091CB5" w:rsidRPr="00825862" w:rsidRDefault="5490DCBF" w:rsidP="00734E32">
            <w:pPr>
              <w:widowControl w:val="0"/>
              <w:spacing w:line="259" w:lineRule="auto"/>
              <w:jc w:val="center"/>
            </w:pPr>
            <w:r w:rsidRPr="00825862">
              <w:t>5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20E60B" w14:textId="70397594" w:rsidR="00091CB5" w:rsidRPr="00825862" w:rsidRDefault="00091CB5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Pr="00825862">
              <w:t>dažus</w:t>
            </w:r>
            <w:r w:rsidR="00911151">
              <w:t xml:space="preserve"> </w:t>
            </w:r>
            <w:r w:rsidRPr="00825862">
              <w:t>(dangą)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paskirtį.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424BAE" w14:textId="025D4EFB" w:rsidR="00000201" w:rsidRPr="00825862" w:rsidRDefault="00000201" w:rsidP="00734E32">
            <w:pPr>
              <w:widowControl w:val="0"/>
            </w:pPr>
            <w:r w:rsidRPr="00825862">
              <w:t>Paaiškinti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gamybą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klasifikaciją.</w:t>
            </w:r>
          </w:p>
          <w:p w14:paraId="429679DF" w14:textId="7B3EE5E7" w:rsidR="00000201" w:rsidRPr="00825862" w:rsidRDefault="00000201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="007508CA" w:rsidRPr="00825862">
              <w:t>dažų</w:t>
            </w:r>
            <w:r w:rsidR="00911151">
              <w:t xml:space="preserve"> </w:t>
            </w:r>
            <w:r w:rsidR="007508CA" w:rsidRPr="00825862">
              <w:t>plėvelės</w:t>
            </w:r>
            <w:r w:rsidR="00911151">
              <w:t xml:space="preserve"> </w:t>
            </w:r>
            <w:r w:rsidR="007508CA" w:rsidRPr="00825862">
              <w:t>susidarymo</w:t>
            </w:r>
            <w:r w:rsidR="00911151">
              <w:t xml:space="preserve"> </w:t>
            </w:r>
            <w:r w:rsidR="007508CA" w:rsidRPr="00825862">
              <w:t>būdus,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paskirtį</w:t>
            </w:r>
            <w:r w:rsidR="00687957" w:rsidRPr="00825862">
              <w:t>,</w:t>
            </w:r>
            <w:r w:rsidR="00911151">
              <w:t xml:space="preserve"> </w:t>
            </w:r>
            <w:r w:rsidR="001B596C" w:rsidRPr="00825862">
              <w:t>specialios</w:t>
            </w:r>
            <w:r w:rsidR="00911151">
              <w:t xml:space="preserve"> </w:t>
            </w:r>
            <w:r w:rsidR="001B596C" w:rsidRPr="00825862">
              <w:t>paskirties</w:t>
            </w:r>
            <w:r w:rsidR="00911151">
              <w:t xml:space="preserve"> </w:t>
            </w:r>
            <w:r w:rsidR="00687957" w:rsidRPr="00825862">
              <w:t>dažus.</w:t>
            </w:r>
          </w:p>
          <w:p w14:paraId="006E67C9" w14:textId="2EAC2ECB" w:rsidR="00000201" w:rsidRPr="00825862" w:rsidRDefault="00000201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Pr="00825862">
              <w:t>dažus</w:t>
            </w:r>
            <w:r w:rsidR="00911151">
              <w:t xml:space="preserve"> </w:t>
            </w:r>
            <w:r w:rsidRPr="00825862">
              <w:t>(dangą)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dažymui–padengimui.</w:t>
            </w:r>
          </w:p>
          <w:p w14:paraId="2D774ACB" w14:textId="67CC665E" w:rsidR="004F4A00" w:rsidRPr="00825862" w:rsidRDefault="00000201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Pr="00825862">
              <w:t>antikorozinių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sistemą</w:t>
            </w:r>
            <w:r w:rsidR="00911151">
              <w:t xml:space="preserve"> </w:t>
            </w:r>
            <w:r w:rsidR="00492D87" w:rsidRPr="00825862">
              <w:t>plieninių</w:t>
            </w:r>
            <w:r w:rsidR="00911151">
              <w:t xml:space="preserve"> </w:t>
            </w:r>
            <w:r w:rsidR="00492D87" w:rsidRPr="00825862">
              <w:t>konstrukcijų</w:t>
            </w:r>
            <w:r w:rsidR="00911151">
              <w:t xml:space="preserve"> </w:t>
            </w:r>
            <w:r w:rsidR="00492D87" w:rsidRPr="00825862">
              <w:t>apsaugai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12944</w:t>
            </w:r>
            <w:r w:rsidR="00911151">
              <w:t xml:space="preserve"> </w:t>
            </w:r>
            <w:r w:rsidRPr="00825862">
              <w:t>standartą.</w:t>
            </w:r>
          </w:p>
        </w:tc>
      </w:tr>
      <w:tr w:rsidR="00825862" w:rsidRPr="00825862" w14:paraId="210A8E68" w14:textId="77777777" w:rsidTr="00911151">
        <w:trPr>
          <w:trHeight w:val="57"/>
          <w:jc w:val="center"/>
        </w:trPr>
        <w:tc>
          <w:tcPr>
            <w:tcW w:w="1364" w:type="dxa"/>
            <w:vMerge/>
          </w:tcPr>
          <w:p w14:paraId="5C8D6364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2458" w:type="dxa"/>
            <w:vMerge/>
          </w:tcPr>
          <w:p w14:paraId="372AE90B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857" w:type="dxa"/>
            <w:vMerge/>
          </w:tcPr>
          <w:p w14:paraId="043B0C30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1412" w:type="dxa"/>
            <w:vMerge/>
          </w:tcPr>
          <w:p w14:paraId="684F41F6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2976" w:type="dxa"/>
            <w:tcBorders>
              <w:top w:val="nil"/>
              <w:left w:val="nil"/>
              <w:right w:val="single" w:sz="8" w:space="0" w:color="auto"/>
            </w:tcBorders>
          </w:tcPr>
          <w:p w14:paraId="43A260DF" w14:textId="37C933B3" w:rsidR="00091CB5" w:rsidRPr="00825862" w:rsidRDefault="00091CB5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tinkamų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komponentų</w:t>
            </w:r>
            <w:r w:rsidR="00911151">
              <w:t xml:space="preserve"> </w:t>
            </w:r>
            <w:r w:rsidRPr="00825862">
              <w:t>maišymą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pagaminti</w:t>
            </w:r>
            <w:r w:rsidR="00911151">
              <w:t xml:space="preserve"> </w:t>
            </w:r>
            <w:r w:rsidRPr="00825862">
              <w:t>atspalvį.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7C8ADE3" w14:textId="6E843E8E" w:rsidR="005E658B" w:rsidRPr="00825862" w:rsidRDefault="00A71FE4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="005E658B" w:rsidRPr="00825862">
              <w:t>dažų</w:t>
            </w:r>
            <w:r w:rsidR="00911151">
              <w:t xml:space="preserve"> </w:t>
            </w:r>
            <w:r w:rsidR="005E658B" w:rsidRPr="00825862">
              <w:t>komponentų</w:t>
            </w:r>
            <w:r w:rsidR="00911151">
              <w:t xml:space="preserve"> </w:t>
            </w:r>
            <w:r w:rsidR="005E658B" w:rsidRPr="00825862">
              <w:t>maišymo</w:t>
            </w:r>
            <w:r w:rsidR="00911151">
              <w:t xml:space="preserve"> </w:t>
            </w:r>
            <w:r w:rsidR="005E658B" w:rsidRPr="00825862">
              <w:t>technologiją.</w:t>
            </w:r>
          </w:p>
          <w:p w14:paraId="5308E380" w14:textId="4674287F" w:rsidR="00A71FE4" w:rsidRPr="00825862" w:rsidRDefault="00A71FE4" w:rsidP="00734E32">
            <w:pPr>
              <w:widowControl w:val="0"/>
            </w:pPr>
            <w:r w:rsidRPr="00825862">
              <w:t>Įvertinti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spalvų</w:t>
            </w:r>
            <w:r w:rsidR="00911151">
              <w:t xml:space="preserve"> </w:t>
            </w:r>
            <w:r w:rsidRPr="00825862">
              <w:t>savybes.</w:t>
            </w:r>
          </w:p>
          <w:p w14:paraId="5FE91D4B" w14:textId="371A8736" w:rsidR="005E658B" w:rsidRPr="00825862" w:rsidRDefault="008B07F6" w:rsidP="00734E32">
            <w:pPr>
              <w:widowControl w:val="0"/>
            </w:pPr>
            <w:r w:rsidRPr="00825862">
              <w:t>Naudotis</w:t>
            </w:r>
            <w:r w:rsidR="00911151">
              <w:t xml:space="preserve"> </w:t>
            </w:r>
            <w:proofErr w:type="spellStart"/>
            <w:r w:rsidR="00A71FE4" w:rsidRPr="00825862">
              <w:t>kolorimetrijos</w:t>
            </w:r>
            <w:proofErr w:type="spellEnd"/>
            <w:r w:rsidR="00911151">
              <w:t xml:space="preserve"> </w:t>
            </w:r>
            <w:r w:rsidRPr="00825862">
              <w:t>prietaisais</w:t>
            </w:r>
            <w:r w:rsidR="00911151">
              <w:t xml:space="preserve"> </w:t>
            </w:r>
            <w:r w:rsidR="00F84112" w:rsidRPr="00825862">
              <w:t>spalvų</w:t>
            </w:r>
            <w:r w:rsidR="00911151">
              <w:t xml:space="preserve"> </w:t>
            </w:r>
            <w:r w:rsidR="00F84112" w:rsidRPr="00825862">
              <w:t>nustatymui.</w:t>
            </w:r>
          </w:p>
          <w:p w14:paraId="0B323AE8" w14:textId="029D29CA" w:rsidR="00091CB5" w:rsidRPr="00825862" w:rsidRDefault="001433E0" w:rsidP="00734E32">
            <w:pPr>
              <w:widowControl w:val="0"/>
            </w:pPr>
            <w:r w:rsidRPr="00825862">
              <w:t>Sumaišyti</w:t>
            </w:r>
            <w:r w:rsidR="00911151">
              <w:t xml:space="preserve"> </w:t>
            </w:r>
            <w:r w:rsidR="005D188C" w:rsidRPr="00825862">
              <w:t>reikiamus</w:t>
            </w:r>
            <w:r w:rsidR="00911151">
              <w:t xml:space="preserve"> </w:t>
            </w:r>
            <w:r w:rsidR="005D188C" w:rsidRPr="00825862">
              <w:t>dažus</w:t>
            </w:r>
            <w:r w:rsidR="00911151">
              <w:t xml:space="preserve"> </w:t>
            </w:r>
            <w:r w:rsidR="00271453" w:rsidRPr="00825862">
              <w:t>dažų</w:t>
            </w:r>
            <w:r w:rsidR="00911151">
              <w:t xml:space="preserve"> </w:t>
            </w:r>
            <w:r w:rsidR="00271453" w:rsidRPr="00825862">
              <w:t>maišymo</w:t>
            </w:r>
            <w:r w:rsidR="00911151">
              <w:t xml:space="preserve"> </w:t>
            </w:r>
            <w:r w:rsidR="00271453" w:rsidRPr="00825862">
              <w:t>įrengi</w:t>
            </w:r>
            <w:r w:rsidR="64664A01" w:rsidRPr="00825862">
              <w:t>ni</w:t>
            </w:r>
            <w:r w:rsidR="00271453" w:rsidRPr="00825862">
              <w:t>ais.</w:t>
            </w:r>
            <w:r w:rsidR="00911151">
              <w:t xml:space="preserve"> </w:t>
            </w:r>
          </w:p>
        </w:tc>
      </w:tr>
      <w:tr w:rsidR="00825862" w:rsidRPr="00825862" w14:paraId="5249561F" w14:textId="77777777" w:rsidTr="00911151">
        <w:trPr>
          <w:trHeight w:val="57"/>
          <w:jc w:val="center"/>
        </w:trPr>
        <w:tc>
          <w:tcPr>
            <w:tcW w:w="1364" w:type="dxa"/>
            <w:vMerge w:val="restart"/>
          </w:tcPr>
          <w:p w14:paraId="6D0A3E5B" w14:textId="15F59861" w:rsidR="00091CB5" w:rsidRPr="00825862" w:rsidRDefault="00445413" w:rsidP="00734E32">
            <w:pPr>
              <w:widowControl w:val="0"/>
              <w:jc w:val="center"/>
            </w:pPr>
            <w:r w:rsidRPr="00701723">
              <w:t>307151543</w:t>
            </w:r>
          </w:p>
        </w:tc>
        <w:tc>
          <w:tcPr>
            <w:tcW w:w="2458" w:type="dxa"/>
            <w:vMerge w:val="restart"/>
          </w:tcPr>
          <w:p w14:paraId="3D070DC3" w14:textId="2265D5BB" w:rsidR="00091CB5" w:rsidRPr="00825862" w:rsidRDefault="00091CB5" w:rsidP="00734E32">
            <w:pPr>
              <w:widowControl w:val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dažymas-padengimas</w:t>
            </w:r>
          </w:p>
        </w:tc>
        <w:tc>
          <w:tcPr>
            <w:tcW w:w="857" w:type="dxa"/>
            <w:vMerge w:val="restart"/>
          </w:tcPr>
          <w:p w14:paraId="52A7D079" w14:textId="5436E49A" w:rsidR="00091CB5" w:rsidRPr="00825862" w:rsidRDefault="00091CB5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  <w:vMerge w:val="restart"/>
          </w:tcPr>
          <w:p w14:paraId="0AF59B9C" w14:textId="213098BC" w:rsidR="00091CB5" w:rsidRPr="00825862" w:rsidRDefault="00091CB5" w:rsidP="00734E32">
            <w:pPr>
              <w:widowControl w:val="0"/>
              <w:jc w:val="center"/>
            </w:pPr>
            <w:r w:rsidRPr="00825862">
              <w:t>1</w:t>
            </w:r>
            <w:r w:rsidR="5171E332" w:rsidRPr="00825862">
              <w:t>0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B5F677F" w14:textId="2F1431AA" w:rsidR="008B07F6" w:rsidRPr="00825862" w:rsidRDefault="00091CB5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D58B0E8" w14:textId="00854F06" w:rsidR="0090392F" w:rsidRPr="00825862" w:rsidRDefault="0090392F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sveikatos,</w:t>
            </w:r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reikalavimus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(purškimo)</w:t>
            </w:r>
            <w:r w:rsidR="00911151">
              <w:t xml:space="preserve"> </w:t>
            </w:r>
            <w:r w:rsidRPr="00825862">
              <w:t>darbus.</w:t>
            </w:r>
          </w:p>
          <w:p w14:paraId="3AAA234A" w14:textId="11B3445F" w:rsidR="008E075C" w:rsidRPr="00825862" w:rsidRDefault="00A26288" w:rsidP="00734E32">
            <w:pPr>
              <w:widowControl w:val="0"/>
            </w:pPr>
            <w:r w:rsidRPr="00825862">
              <w:t>Paaiškinti</w:t>
            </w:r>
            <w:r w:rsidR="00911151">
              <w:t xml:space="preserve"> </w:t>
            </w:r>
            <w:r w:rsidR="009B4592" w:rsidRPr="00825862">
              <w:t>metalinių</w:t>
            </w:r>
            <w:r w:rsidR="00911151">
              <w:t xml:space="preserve"> </w:t>
            </w:r>
            <w:r w:rsidR="009B4592" w:rsidRPr="00825862">
              <w:t>paviršių</w:t>
            </w:r>
            <w:r w:rsidR="00911151">
              <w:t xml:space="preserve"> </w:t>
            </w:r>
            <w:r w:rsidR="008E075C" w:rsidRPr="00825862">
              <w:t>skirtingų</w:t>
            </w:r>
            <w:r w:rsidR="00911151">
              <w:t xml:space="preserve"> </w:t>
            </w:r>
            <w:r w:rsidR="00DA163F" w:rsidRPr="00825862">
              <w:t>purškimo,</w:t>
            </w:r>
            <w:r w:rsidR="00911151">
              <w:t xml:space="preserve"> </w:t>
            </w:r>
            <w:r w:rsidR="008E075C" w:rsidRPr="00825862">
              <w:t>dažymo</w:t>
            </w:r>
            <w:r w:rsidR="00911151">
              <w:t xml:space="preserve"> </w:t>
            </w:r>
            <w:r w:rsidR="008E075C" w:rsidRPr="00825862">
              <w:t>būdų</w:t>
            </w:r>
            <w:r w:rsidR="00911151">
              <w:t xml:space="preserve"> </w:t>
            </w:r>
            <w:r w:rsidR="008E075C" w:rsidRPr="00825862">
              <w:t>technologini</w:t>
            </w:r>
            <w:r w:rsidR="00DA163F" w:rsidRPr="00825862">
              <w:t>ų</w:t>
            </w:r>
            <w:r w:rsidR="00911151">
              <w:t xml:space="preserve"> </w:t>
            </w:r>
            <w:r w:rsidR="008E075C" w:rsidRPr="00825862">
              <w:t>proces</w:t>
            </w:r>
            <w:r w:rsidR="00DA163F" w:rsidRPr="00825862">
              <w:t>ų</w:t>
            </w:r>
            <w:r w:rsidR="00911151">
              <w:t xml:space="preserve"> </w:t>
            </w:r>
            <w:r w:rsidRPr="00825862">
              <w:t>parinkimo</w:t>
            </w:r>
            <w:r w:rsidR="00911151">
              <w:t xml:space="preserve"> </w:t>
            </w:r>
            <w:r w:rsidRPr="00825862">
              <w:t>kriterijus.</w:t>
            </w:r>
          </w:p>
          <w:p w14:paraId="54DCE754" w14:textId="27B045C0" w:rsidR="00A26288" w:rsidRPr="00825862" w:rsidRDefault="00A26288" w:rsidP="00734E32">
            <w:pPr>
              <w:widowControl w:val="0"/>
            </w:pPr>
            <w:r w:rsidRPr="00825862">
              <w:t>Paaiškinti</w:t>
            </w:r>
            <w:r w:rsidR="00911151">
              <w:t xml:space="preserve"> </w:t>
            </w:r>
            <w:r w:rsidRPr="00825862">
              <w:t>reikalavimus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vietai.</w:t>
            </w:r>
          </w:p>
          <w:p w14:paraId="48601BF5" w14:textId="2ECDDF9E" w:rsidR="008E075C" w:rsidRPr="00825862" w:rsidRDefault="008E075C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="009B4592" w:rsidRPr="00825862">
              <w:t>metalinių</w:t>
            </w:r>
            <w:r w:rsidR="00911151">
              <w:t xml:space="preserve"> </w:t>
            </w:r>
            <w:r w:rsidR="009B4592"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įrankius</w:t>
            </w:r>
            <w:r w:rsidR="006265A4" w:rsidRPr="00825862">
              <w:t>,</w:t>
            </w:r>
            <w:r w:rsidR="00911151">
              <w:t xml:space="preserve"> </w:t>
            </w:r>
            <w:r w:rsidR="006265A4" w:rsidRPr="00825862">
              <w:t>įrangą</w:t>
            </w:r>
            <w:r w:rsidRPr="00825862">
              <w:t>,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juos</w:t>
            </w:r>
            <w:r w:rsidR="00911151">
              <w:t xml:space="preserve"> </w:t>
            </w:r>
            <w:r w:rsidR="009B4592" w:rsidRPr="00825862">
              <w:t>metalinių</w:t>
            </w:r>
            <w:r w:rsidR="00911151">
              <w:t xml:space="preserve"> </w:t>
            </w:r>
            <w:r w:rsidR="009B4592"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darbams.</w:t>
            </w:r>
          </w:p>
          <w:p w14:paraId="2A1D6145" w14:textId="44DFD3B0" w:rsidR="008E075C" w:rsidRPr="00825862" w:rsidRDefault="006265A4" w:rsidP="00734E32">
            <w:pPr>
              <w:widowControl w:val="0"/>
            </w:pPr>
            <w:r w:rsidRPr="00825862">
              <w:t>D</w:t>
            </w:r>
            <w:r w:rsidR="008E075C" w:rsidRPr="00825862">
              <w:t>ažyti</w:t>
            </w:r>
            <w:r w:rsidR="00911151">
              <w:t xml:space="preserve"> </w:t>
            </w:r>
            <w:r w:rsidR="008E075C" w:rsidRPr="00825862">
              <w:t>(dengti)</w:t>
            </w:r>
            <w:r w:rsidR="00911151">
              <w:t xml:space="preserve"> </w:t>
            </w:r>
            <w:r w:rsidR="009B4592" w:rsidRPr="00825862">
              <w:t>metalinius</w:t>
            </w:r>
            <w:r w:rsidR="00911151">
              <w:t xml:space="preserve"> </w:t>
            </w:r>
            <w:r w:rsidR="008E075C" w:rsidRPr="00825862">
              <w:t>paviršius.</w:t>
            </w:r>
          </w:p>
          <w:p w14:paraId="541C071A" w14:textId="499F730D" w:rsidR="00091CB5" w:rsidRPr="00825862" w:rsidRDefault="00A26288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darbus</w:t>
            </w:r>
            <w:r w:rsidR="00911151">
              <w:t xml:space="preserve"> </w:t>
            </w:r>
            <w:r w:rsidRPr="00825862">
              <w:t>baigus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dažymą.</w:t>
            </w:r>
          </w:p>
        </w:tc>
      </w:tr>
      <w:tr w:rsidR="00825862" w:rsidRPr="00825862" w14:paraId="0E9ED878" w14:textId="77777777" w:rsidTr="00911151">
        <w:trPr>
          <w:trHeight w:val="57"/>
          <w:jc w:val="center"/>
        </w:trPr>
        <w:tc>
          <w:tcPr>
            <w:tcW w:w="1364" w:type="dxa"/>
            <w:vMerge/>
          </w:tcPr>
          <w:p w14:paraId="0F269DB0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458" w:type="dxa"/>
            <w:vMerge/>
          </w:tcPr>
          <w:p w14:paraId="577C15BE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857" w:type="dxa"/>
            <w:vMerge/>
          </w:tcPr>
          <w:p w14:paraId="4E5B0BB0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1412" w:type="dxa"/>
            <w:vMerge/>
          </w:tcPr>
          <w:p w14:paraId="15DC4DD6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A2B7A0" w14:textId="3275CEC4" w:rsidR="00091CB5" w:rsidRPr="00825862" w:rsidRDefault="00091CB5" w:rsidP="00734E32">
            <w:pPr>
              <w:widowControl w:val="0"/>
            </w:pPr>
            <w:r w:rsidRPr="00825862">
              <w:t>Atpažinti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šalinti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defektus.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8413B66" w14:textId="645245ED" w:rsidR="00186F05" w:rsidRPr="00825862" w:rsidRDefault="00186F05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="00731DC6" w:rsidRPr="00825862">
              <w:t>metalinių</w:t>
            </w:r>
            <w:r w:rsidR="00911151">
              <w:t xml:space="preserve"> </w:t>
            </w:r>
            <w:r w:rsidR="00731DC6"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(padengimo)</w:t>
            </w:r>
            <w:r w:rsidR="00911151">
              <w:t xml:space="preserve"> </w:t>
            </w:r>
            <w:r w:rsidRPr="00825862">
              <w:t>defektus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atsiradimo</w:t>
            </w:r>
            <w:r w:rsidR="00911151">
              <w:t xml:space="preserve"> </w:t>
            </w:r>
            <w:r w:rsidRPr="00825862">
              <w:t>priežastis.</w:t>
            </w:r>
          </w:p>
          <w:p w14:paraId="59909E1B" w14:textId="78D724C7" w:rsidR="00186F05" w:rsidRPr="00825862" w:rsidRDefault="00186F05" w:rsidP="00734E32">
            <w:pPr>
              <w:widowControl w:val="0"/>
            </w:pPr>
            <w:r w:rsidRPr="00825862">
              <w:t>Įvertinti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="00731DC6"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kokybę.</w:t>
            </w:r>
          </w:p>
          <w:p w14:paraId="606B4765" w14:textId="3017A8E1" w:rsidR="00091CB5" w:rsidRPr="00825862" w:rsidRDefault="00677902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="00186F05" w:rsidRPr="00825862">
              <w:t>dažyto</w:t>
            </w:r>
            <w:r w:rsidR="00911151">
              <w:t xml:space="preserve"> </w:t>
            </w:r>
            <w:r w:rsidR="00186F05" w:rsidRPr="00825862">
              <w:t>(padengto)</w:t>
            </w:r>
            <w:r w:rsidR="00911151">
              <w:t xml:space="preserve"> </w:t>
            </w:r>
            <w:r w:rsidR="00731DC6" w:rsidRPr="00825862">
              <w:t>metalinio</w:t>
            </w:r>
            <w:r w:rsidR="00911151">
              <w:t xml:space="preserve"> </w:t>
            </w:r>
            <w:r w:rsidR="00186F05" w:rsidRPr="00825862">
              <w:t>paviršiaus</w:t>
            </w:r>
            <w:r w:rsidR="00911151">
              <w:t xml:space="preserve"> </w:t>
            </w:r>
            <w:r w:rsidR="00186F05" w:rsidRPr="00825862">
              <w:t>remonto</w:t>
            </w:r>
            <w:r w:rsidR="00911151">
              <w:t xml:space="preserve"> </w:t>
            </w:r>
            <w:r w:rsidR="00186F05" w:rsidRPr="00825862">
              <w:t>darbus.</w:t>
            </w:r>
            <w:r w:rsidR="00911151">
              <w:t xml:space="preserve"> </w:t>
            </w:r>
          </w:p>
        </w:tc>
      </w:tr>
      <w:tr w:rsidR="00825862" w:rsidRPr="00825862" w14:paraId="3B5AAB40" w14:textId="77777777" w:rsidTr="00911151">
        <w:trPr>
          <w:trHeight w:val="57"/>
          <w:jc w:val="center"/>
        </w:trPr>
        <w:tc>
          <w:tcPr>
            <w:tcW w:w="1364" w:type="dxa"/>
            <w:vMerge/>
          </w:tcPr>
          <w:p w14:paraId="6279CFC2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458" w:type="dxa"/>
            <w:vMerge/>
          </w:tcPr>
          <w:p w14:paraId="76241FE9" w14:textId="77777777" w:rsidR="00091CB5" w:rsidRPr="00825862" w:rsidRDefault="00091CB5" w:rsidP="00734E32">
            <w:pPr>
              <w:widowControl w:val="0"/>
            </w:pPr>
          </w:p>
        </w:tc>
        <w:tc>
          <w:tcPr>
            <w:tcW w:w="857" w:type="dxa"/>
            <w:vMerge/>
          </w:tcPr>
          <w:p w14:paraId="62E93710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1412" w:type="dxa"/>
            <w:vMerge/>
          </w:tcPr>
          <w:p w14:paraId="27F23FC0" w14:textId="77777777" w:rsidR="00091CB5" w:rsidRPr="00825862" w:rsidRDefault="00091CB5" w:rsidP="00734E32">
            <w:pPr>
              <w:widowControl w:val="0"/>
              <w:jc w:val="center"/>
            </w:pP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84618C" w14:textId="65ECD47D" w:rsidR="00091CB5" w:rsidRPr="00825862" w:rsidRDefault="00091CB5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8B8029" w14:textId="2E29A431" w:rsidR="009C4337" w:rsidRPr="00825862" w:rsidRDefault="009C4337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Pr="00825862">
              <w:t>veiksnius</w:t>
            </w:r>
            <w:r w:rsidR="00911151">
              <w:t xml:space="preserve"> </w:t>
            </w:r>
            <w:r w:rsidRPr="00825862">
              <w:t>veikiančius</w:t>
            </w:r>
            <w:r w:rsidR="00911151">
              <w:t xml:space="preserve"> </w:t>
            </w:r>
            <w:r w:rsidRPr="00825862">
              <w:t>dažytą</w:t>
            </w:r>
            <w:r w:rsidR="00911151">
              <w:t xml:space="preserve"> </w:t>
            </w:r>
            <w:r w:rsidRPr="00825862">
              <w:t>(padengtą)</w:t>
            </w:r>
            <w:r w:rsidR="00911151">
              <w:t xml:space="preserve"> </w:t>
            </w:r>
            <w:r w:rsidR="00731DC6" w:rsidRPr="00825862">
              <w:t>metalinį</w:t>
            </w:r>
            <w:r w:rsidR="00911151">
              <w:t xml:space="preserve"> </w:t>
            </w:r>
            <w:r w:rsidRPr="00825862">
              <w:t>paviršių.</w:t>
            </w:r>
          </w:p>
          <w:p w14:paraId="30C04737" w14:textId="63CBB5CE" w:rsidR="009C4337" w:rsidRPr="00825862" w:rsidRDefault="00647C54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="009C4337" w:rsidRPr="00825862">
              <w:t>dažyto</w:t>
            </w:r>
            <w:r w:rsidR="00911151">
              <w:t xml:space="preserve"> </w:t>
            </w:r>
            <w:r w:rsidR="009C4337" w:rsidRPr="00825862">
              <w:t>(padengto)</w:t>
            </w:r>
            <w:r w:rsidR="00911151">
              <w:t xml:space="preserve"> </w:t>
            </w:r>
            <w:r w:rsidR="00731DC6" w:rsidRPr="00825862">
              <w:t>metalinio</w:t>
            </w:r>
            <w:r w:rsidR="00911151">
              <w:t xml:space="preserve"> </w:t>
            </w:r>
            <w:r w:rsidR="009C4337"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lastRenderedPageBreak/>
              <w:t>darbus.</w:t>
            </w:r>
          </w:p>
          <w:p w14:paraId="5B78C3CC" w14:textId="2950BDBE" w:rsidR="009C4337" w:rsidRPr="00825862" w:rsidRDefault="009C4337" w:rsidP="00734E32">
            <w:pPr>
              <w:widowControl w:val="0"/>
            </w:pPr>
            <w:r w:rsidRPr="00825862">
              <w:t>Parinkti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="00731DC6"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apsaugos,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medžiagas.</w:t>
            </w:r>
          </w:p>
          <w:p w14:paraId="45C89721" w14:textId="65A488F6" w:rsidR="00091CB5" w:rsidRPr="00825862" w:rsidRDefault="009C4337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Pr="00825862">
              <w:t>dažytų</w:t>
            </w:r>
            <w:r w:rsidR="00911151">
              <w:t xml:space="preserve"> </w:t>
            </w:r>
            <w:r w:rsidRPr="00825862">
              <w:t>(padengtų)</w:t>
            </w:r>
            <w:r w:rsidR="00911151">
              <w:t xml:space="preserve"> </w:t>
            </w:r>
            <w:r w:rsidR="00647C54"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priežiūros,</w:t>
            </w:r>
            <w:r w:rsidR="00911151">
              <w:t xml:space="preserve"> </w:t>
            </w:r>
            <w:r w:rsidRPr="00825862">
              <w:t>džiovimo</w:t>
            </w:r>
            <w:r w:rsidR="00911151">
              <w:t xml:space="preserve"> </w:t>
            </w:r>
            <w:r w:rsidRPr="00825862">
              <w:t>darbus.</w:t>
            </w:r>
          </w:p>
        </w:tc>
      </w:tr>
      <w:tr w:rsidR="00825862" w:rsidRPr="00825862" w14:paraId="207C691A" w14:textId="77777777" w:rsidTr="00C125B0">
        <w:trPr>
          <w:trHeight w:val="57"/>
          <w:jc w:val="center"/>
        </w:trPr>
        <w:tc>
          <w:tcPr>
            <w:tcW w:w="15694" w:type="dxa"/>
            <w:gridSpan w:val="6"/>
            <w:shd w:val="clear" w:color="auto" w:fill="F2F2F2" w:themeFill="background1" w:themeFillShade="F2"/>
          </w:tcPr>
          <w:p w14:paraId="17973FEF" w14:textId="22B22A01" w:rsidR="00091CB5" w:rsidRPr="00825862" w:rsidRDefault="00091CB5" w:rsidP="00734E32">
            <w:pPr>
              <w:pStyle w:val="NoSpacing"/>
              <w:widowControl w:val="0"/>
              <w:rPr>
                <w:b/>
              </w:rPr>
            </w:pPr>
            <w:r w:rsidRPr="00825862">
              <w:rPr>
                <w:b/>
              </w:rPr>
              <w:lastRenderedPageBreak/>
              <w:t>Pasirenkamieji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moduliai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(iš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viso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5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mokymosi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kreditai)*</w:t>
            </w:r>
          </w:p>
        </w:tc>
      </w:tr>
      <w:tr w:rsidR="00070363" w:rsidRPr="00825862" w14:paraId="53DCA8C2" w14:textId="77777777" w:rsidTr="00911151">
        <w:trPr>
          <w:trHeight w:val="57"/>
          <w:jc w:val="center"/>
        </w:trPr>
        <w:tc>
          <w:tcPr>
            <w:tcW w:w="1364" w:type="dxa"/>
            <w:vMerge w:val="restart"/>
          </w:tcPr>
          <w:p w14:paraId="5FD8C38A" w14:textId="0042B97F" w:rsidR="00070363" w:rsidRPr="00825862" w:rsidRDefault="00445413" w:rsidP="00734E32">
            <w:pPr>
              <w:widowControl w:val="0"/>
              <w:jc w:val="center"/>
              <w:rPr>
                <w:rStyle w:val="normaltextrun"/>
              </w:rPr>
            </w:pPr>
            <w:r w:rsidRPr="00701723">
              <w:t>307151544</w:t>
            </w:r>
          </w:p>
        </w:tc>
        <w:tc>
          <w:tcPr>
            <w:tcW w:w="2458" w:type="dxa"/>
            <w:vMerge w:val="restart"/>
          </w:tcPr>
          <w:p w14:paraId="19D26EB6" w14:textId="595FAA4E" w:rsidR="00070363" w:rsidRPr="00825862" w:rsidRDefault="00070363" w:rsidP="00734E32">
            <w:pPr>
              <w:widowControl w:val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</w:t>
            </w:r>
          </w:p>
        </w:tc>
        <w:tc>
          <w:tcPr>
            <w:tcW w:w="857" w:type="dxa"/>
            <w:vMerge w:val="restart"/>
          </w:tcPr>
          <w:p w14:paraId="38EDECF9" w14:textId="530675C4" w:rsidR="00070363" w:rsidRPr="00825862" w:rsidRDefault="00070363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  <w:vMerge w:val="restart"/>
          </w:tcPr>
          <w:p w14:paraId="1AA8D06B" w14:textId="3C9681E2" w:rsidR="00070363" w:rsidRPr="00825862" w:rsidRDefault="00070363" w:rsidP="00734E32">
            <w:pPr>
              <w:widowControl w:val="0"/>
              <w:jc w:val="center"/>
            </w:pPr>
            <w:r w:rsidRPr="00825862">
              <w:t>5</w:t>
            </w:r>
          </w:p>
        </w:tc>
        <w:tc>
          <w:tcPr>
            <w:tcW w:w="2976" w:type="dxa"/>
          </w:tcPr>
          <w:p w14:paraId="5950690B" w14:textId="0A4DE6E1" w:rsidR="00070363" w:rsidRPr="00825862" w:rsidRDefault="00070363" w:rsidP="00734E32">
            <w:pPr>
              <w:widowControl w:val="0"/>
            </w:pPr>
            <w:r w:rsidRPr="00825862">
              <w:t>Paruošti</w:t>
            </w:r>
            <w:r w:rsidR="00911151">
              <w:t xml:space="preserve"> </w:t>
            </w:r>
            <w:r w:rsidRPr="00825862">
              <w:t>paviršius,</w:t>
            </w:r>
            <w:r w:rsidR="00911151">
              <w:t xml:space="preserve"> </w:t>
            </w:r>
            <w:r w:rsidRPr="00825862">
              <w:t>įrenginius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medžiagas</w:t>
            </w:r>
            <w:r w:rsidR="00911151">
              <w:t xml:space="preserve"> </w:t>
            </w:r>
            <w:r w:rsidRPr="00825862">
              <w:t>metaliniams</w:t>
            </w:r>
            <w:r w:rsidR="00911151">
              <w:t xml:space="preserve"> </w:t>
            </w:r>
            <w:r w:rsidRPr="00825862">
              <w:t>paviršiams</w:t>
            </w:r>
            <w:r w:rsidR="00911151">
              <w:t xml:space="preserve"> </w:t>
            </w:r>
            <w:r w:rsidRPr="00825862">
              <w:t>dažyti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2ADA714" w14:textId="2E57ABF4" w:rsidR="00070363" w:rsidRPr="00825862" w:rsidRDefault="00070363" w:rsidP="00734E32">
            <w:pPr>
              <w:widowControl w:val="0"/>
            </w:pPr>
            <w:r w:rsidRPr="00825862">
              <w:t>Paaiškinti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technologiją,</w:t>
            </w:r>
            <w:r w:rsidR="00911151">
              <w:t xml:space="preserve"> </w:t>
            </w:r>
            <w:r w:rsidRPr="00825862">
              <w:t>įrenginius,</w:t>
            </w:r>
            <w:r w:rsidR="00911151">
              <w:t xml:space="preserve"> </w:t>
            </w:r>
            <w:r w:rsidRPr="00825862">
              <w:t>dangas,</w:t>
            </w:r>
            <w:r w:rsidR="00911151">
              <w:t xml:space="preserve"> </w:t>
            </w:r>
            <w:r w:rsidRPr="00825862">
              <w:t>standartus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parinkimą.</w:t>
            </w:r>
          </w:p>
          <w:p w14:paraId="352B6D26" w14:textId="385E1A92" w:rsidR="00070363" w:rsidRPr="00825862" w:rsidRDefault="00070363" w:rsidP="00734E32">
            <w:pPr>
              <w:widowControl w:val="0"/>
            </w:pPr>
            <w:r w:rsidRPr="00825862">
              <w:t>Paruošti</w:t>
            </w:r>
            <w:r w:rsidR="00911151">
              <w:t xml:space="preserve"> </w:t>
            </w:r>
            <w:r w:rsidRPr="00825862">
              <w:t>metalinius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dažyti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</w:p>
          <w:p w14:paraId="58EB3EFF" w14:textId="19F311A3" w:rsidR="00070363" w:rsidRPr="00825862" w:rsidRDefault="00070363" w:rsidP="00734E32">
            <w:pPr>
              <w:widowControl w:val="0"/>
            </w:pPr>
            <w:r w:rsidRPr="00825862">
              <w:t>Paruošti</w:t>
            </w:r>
            <w:r w:rsidR="00911151">
              <w:t xml:space="preserve"> </w:t>
            </w:r>
            <w:r w:rsidRPr="00825862">
              <w:t>įrenginius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medžiagas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milteliniam</w:t>
            </w:r>
            <w:r w:rsidR="00911151">
              <w:t xml:space="preserve"> </w:t>
            </w:r>
            <w:r w:rsidRPr="00825862">
              <w:t>dažymui.</w:t>
            </w:r>
          </w:p>
        </w:tc>
      </w:tr>
      <w:tr w:rsidR="00070363" w:rsidRPr="00825862" w14:paraId="1053A661" w14:textId="77777777" w:rsidTr="00911151">
        <w:trPr>
          <w:trHeight w:val="57"/>
          <w:jc w:val="center"/>
        </w:trPr>
        <w:tc>
          <w:tcPr>
            <w:tcW w:w="1364" w:type="dxa"/>
            <w:vMerge/>
          </w:tcPr>
          <w:p w14:paraId="5342F870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2458" w:type="dxa"/>
            <w:vMerge/>
          </w:tcPr>
          <w:p w14:paraId="4B41B1FC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857" w:type="dxa"/>
            <w:vMerge/>
          </w:tcPr>
          <w:p w14:paraId="3255ED76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1412" w:type="dxa"/>
            <w:vMerge/>
          </w:tcPr>
          <w:p w14:paraId="25838456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2976" w:type="dxa"/>
          </w:tcPr>
          <w:p w14:paraId="4178A11F" w14:textId="30AF38A7" w:rsidR="00070363" w:rsidRPr="00825862" w:rsidRDefault="00070363" w:rsidP="00734E32">
            <w:pPr>
              <w:widowControl w:val="0"/>
            </w:pPr>
            <w:r w:rsidRPr="00825862">
              <w:t>Dažyti</w:t>
            </w:r>
            <w:r w:rsidR="00911151">
              <w:t xml:space="preserve"> </w:t>
            </w:r>
            <w:r w:rsidRPr="00825862">
              <w:t>įvairius</w:t>
            </w:r>
            <w:r w:rsidR="00911151">
              <w:t xml:space="preserve"> </w:t>
            </w:r>
            <w:r w:rsidRPr="00825862">
              <w:t>metalinius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F836ED7" w14:textId="37E0895C" w:rsidR="00070363" w:rsidRPr="00825862" w:rsidRDefault="00070363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sveikatos,</w:t>
            </w:r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reikalavimus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dažymą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</w:p>
          <w:p w14:paraId="37B5441E" w14:textId="56037FF4" w:rsidR="00557A7D" w:rsidRDefault="00070363" w:rsidP="00734E32">
            <w:pPr>
              <w:widowControl w:val="0"/>
            </w:pPr>
            <w:r w:rsidRPr="00825862">
              <w:t>Naudotis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įrenginiais</w:t>
            </w:r>
            <w:r w:rsidR="00911151">
              <w:t xml:space="preserve"> </w:t>
            </w:r>
            <w:r w:rsidRPr="00825862">
              <w:t>dažant</w:t>
            </w:r>
            <w:r w:rsidR="00911151">
              <w:t xml:space="preserve"> </w:t>
            </w:r>
            <w:r w:rsidRPr="00825862">
              <w:t>įvairius</w:t>
            </w:r>
            <w:r w:rsidR="00911151">
              <w:t xml:space="preserve"> </w:t>
            </w:r>
            <w:r w:rsidRPr="00825862">
              <w:t>metalinius</w:t>
            </w:r>
            <w:r w:rsidR="00911151">
              <w:t xml:space="preserve"> </w:t>
            </w:r>
            <w:r w:rsidRPr="00825862">
              <w:t>paviršius.</w:t>
            </w:r>
          </w:p>
          <w:p w14:paraId="4469223F" w14:textId="32937DC6" w:rsidR="00070363" w:rsidRPr="00825862" w:rsidRDefault="00070363" w:rsidP="00734E32">
            <w:pPr>
              <w:widowControl w:val="0"/>
            </w:pPr>
            <w:r w:rsidRPr="00825862">
              <w:t>Kontroliuoti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kokybę.</w:t>
            </w:r>
          </w:p>
        </w:tc>
      </w:tr>
      <w:tr w:rsidR="00070363" w:rsidRPr="00825862" w14:paraId="32A0C904" w14:textId="77777777" w:rsidTr="00911151">
        <w:trPr>
          <w:trHeight w:val="57"/>
          <w:jc w:val="center"/>
        </w:trPr>
        <w:tc>
          <w:tcPr>
            <w:tcW w:w="1364" w:type="dxa"/>
            <w:vMerge w:val="restart"/>
          </w:tcPr>
          <w:p w14:paraId="74228265" w14:textId="4D18FDFD" w:rsidR="00070363" w:rsidRPr="00825862" w:rsidRDefault="00445413" w:rsidP="00734E32">
            <w:pPr>
              <w:widowControl w:val="0"/>
              <w:jc w:val="center"/>
              <w:rPr>
                <w:rStyle w:val="normaltextrun"/>
              </w:rPr>
            </w:pPr>
            <w:r w:rsidRPr="00701723">
              <w:t>307151545</w:t>
            </w:r>
          </w:p>
        </w:tc>
        <w:tc>
          <w:tcPr>
            <w:tcW w:w="2458" w:type="dxa"/>
            <w:vMerge w:val="restart"/>
          </w:tcPr>
          <w:p w14:paraId="6AF14E81" w14:textId="46C70565" w:rsidR="00070363" w:rsidRPr="00825862" w:rsidRDefault="00070363" w:rsidP="00734E32">
            <w:pPr>
              <w:widowControl w:val="0"/>
            </w:pP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purškimas</w:t>
            </w:r>
          </w:p>
        </w:tc>
        <w:tc>
          <w:tcPr>
            <w:tcW w:w="857" w:type="dxa"/>
            <w:vMerge w:val="restart"/>
          </w:tcPr>
          <w:p w14:paraId="465DA7C5" w14:textId="39E0CBF3" w:rsidR="00070363" w:rsidRPr="00825862" w:rsidRDefault="00070363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  <w:vMerge w:val="restart"/>
          </w:tcPr>
          <w:p w14:paraId="11FA029E" w14:textId="75019E87" w:rsidR="00070363" w:rsidRPr="00825862" w:rsidRDefault="00070363" w:rsidP="00734E32">
            <w:pPr>
              <w:widowControl w:val="0"/>
              <w:jc w:val="center"/>
            </w:pPr>
            <w:r w:rsidRPr="00825862">
              <w:t>5</w:t>
            </w:r>
          </w:p>
        </w:tc>
        <w:tc>
          <w:tcPr>
            <w:tcW w:w="2976" w:type="dxa"/>
          </w:tcPr>
          <w:p w14:paraId="3F4316E7" w14:textId="27E015D8" w:rsidR="00070363" w:rsidRPr="00825862" w:rsidRDefault="00070363" w:rsidP="00734E32">
            <w:pPr>
              <w:widowControl w:val="0"/>
            </w:pPr>
            <w:r w:rsidRPr="00825862">
              <w:t>Paruošti</w:t>
            </w:r>
            <w:r w:rsidR="00911151">
              <w:t xml:space="preserve"> </w:t>
            </w:r>
            <w:r w:rsidRPr="00825862">
              <w:t>paviršius,</w:t>
            </w:r>
            <w:r w:rsidR="00911151">
              <w:t xml:space="preserve"> </w:t>
            </w:r>
            <w:r w:rsidRPr="00825862">
              <w:t>įrenginius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medžiagas</w:t>
            </w:r>
            <w:r w:rsidR="00911151">
              <w:t xml:space="preserve"> </w:t>
            </w:r>
            <w:r w:rsidRPr="00825862">
              <w:t>paviršiams</w:t>
            </w:r>
            <w:r w:rsidR="00911151">
              <w:t xml:space="preserve"> </w:t>
            </w:r>
            <w:r w:rsidRPr="00825862">
              <w:t>apipurkšti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05606" w14:textId="1CE73C61" w:rsidR="00070363" w:rsidRPr="00825862" w:rsidRDefault="00070363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purškimo</w:t>
            </w:r>
            <w:r w:rsidR="00911151">
              <w:t xml:space="preserve"> </w:t>
            </w:r>
            <w:r w:rsidRPr="00825862">
              <w:t>technologiją,</w:t>
            </w:r>
            <w:r w:rsidR="00911151">
              <w:t xml:space="preserve"> </w:t>
            </w:r>
            <w:r w:rsidRPr="00825862">
              <w:t>įrenginius,</w:t>
            </w:r>
            <w:r w:rsidR="00911151">
              <w:t xml:space="preserve"> </w:t>
            </w:r>
            <w:r w:rsidRPr="00825862">
              <w:t>dangas,</w:t>
            </w:r>
            <w:r w:rsidR="00911151">
              <w:t xml:space="preserve"> </w:t>
            </w:r>
            <w:r w:rsidRPr="00825862">
              <w:t>standartus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parinkimą.</w:t>
            </w:r>
          </w:p>
          <w:p w14:paraId="5F6BB8D8" w14:textId="6C65C6EA" w:rsidR="00070363" w:rsidRPr="00825862" w:rsidRDefault="00070363" w:rsidP="00734E32">
            <w:pPr>
              <w:widowControl w:val="0"/>
            </w:pPr>
            <w:r w:rsidRPr="00825862">
              <w:t>Paruošti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apipurškimui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</w:p>
          <w:p w14:paraId="774F273A" w14:textId="2A99C3A4" w:rsidR="00070363" w:rsidRPr="00825862" w:rsidRDefault="00070363" w:rsidP="00734E32">
            <w:pPr>
              <w:widowControl w:val="0"/>
            </w:pPr>
            <w:r w:rsidRPr="00825862">
              <w:t>Paruošti</w:t>
            </w:r>
            <w:r w:rsidR="00911151">
              <w:t xml:space="preserve"> </w:t>
            </w:r>
            <w:r w:rsidRPr="00825862">
              <w:t>įrenginius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medžiagas</w:t>
            </w:r>
            <w:r w:rsidR="00911151">
              <w:t xml:space="preserve"> </w:t>
            </w:r>
            <w:r w:rsidRPr="00825862">
              <w:t>apipurškimui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</w:p>
        </w:tc>
      </w:tr>
      <w:tr w:rsidR="00070363" w:rsidRPr="00825862" w14:paraId="5C06F845" w14:textId="77777777" w:rsidTr="00911151">
        <w:trPr>
          <w:trHeight w:val="57"/>
          <w:jc w:val="center"/>
        </w:trPr>
        <w:tc>
          <w:tcPr>
            <w:tcW w:w="1364" w:type="dxa"/>
            <w:vMerge/>
          </w:tcPr>
          <w:p w14:paraId="5D4C7C7D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2458" w:type="dxa"/>
            <w:vMerge/>
          </w:tcPr>
          <w:p w14:paraId="5A509FAD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857" w:type="dxa"/>
            <w:vMerge/>
          </w:tcPr>
          <w:p w14:paraId="620A88A3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1412" w:type="dxa"/>
            <w:vMerge/>
          </w:tcPr>
          <w:p w14:paraId="4928B86B" w14:textId="77777777" w:rsidR="00070363" w:rsidRPr="00825862" w:rsidRDefault="00070363" w:rsidP="00734E32">
            <w:pPr>
              <w:widowControl w:val="0"/>
            </w:pPr>
          </w:p>
        </w:tc>
        <w:tc>
          <w:tcPr>
            <w:tcW w:w="2976" w:type="dxa"/>
          </w:tcPr>
          <w:p w14:paraId="3A37CD98" w14:textId="1D9E74B0" w:rsidR="00070363" w:rsidRPr="00825862" w:rsidRDefault="00070363" w:rsidP="00734E32">
            <w:pPr>
              <w:widowControl w:val="0"/>
            </w:pPr>
            <w:r w:rsidRPr="00825862">
              <w:t>Apipurkšti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</w:p>
        </w:tc>
        <w:tc>
          <w:tcPr>
            <w:tcW w:w="6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ADAA38" w14:textId="39BE0718" w:rsidR="00070363" w:rsidRPr="00825862" w:rsidRDefault="00070363" w:rsidP="00734E32">
            <w:pPr>
              <w:widowControl w:val="0"/>
            </w:pPr>
            <w:r w:rsidRPr="00825862">
              <w:t>Apibūdinti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sveikatos,</w:t>
            </w:r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reikalavimus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purškimą.</w:t>
            </w:r>
          </w:p>
          <w:p w14:paraId="4701ABC2" w14:textId="6CD19B21" w:rsidR="00070363" w:rsidRPr="00825862" w:rsidRDefault="00070363" w:rsidP="00734E32">
            <w:pPr>
              <w:widowControl w:val="0"/>
            </w:pPr>
            <w:r w:rsidRPr="00825862">
              <w:t>Naudotis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įrenginiais.</w:t>
            </w:r>
          </w:p>
          <w:p w14:paraId="2E430441" w14:textId="377ECA33" w:rsidR="00070363" w:rsidRPr="00825862" w:rsidRDefault="00070363" w:rsidP="00734E32">
            <w:pPr>
              <w:widowControl w:val="0"/>
            </w:pPr>
            <w:r w:rsidRPr="00825862">
              <w:t>Kontroliuoti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kokybę.</w:t>
            </w:r>
            <w:r w:rsidR="00911151">
              <w:t xml:space="preserve"> </w:t>
            </w:r>
          </w:p>
        </w:tc>
      </w:tr>
      <w:tr w:rsidR="00070363" w:rsidRPr="00825862" w14:paraId="53F34AF1" w14:textId="77777777" w:rsidTr="00C125B0">
        <w:trPr>
          <w:trHeight w:val="57"/>
          <w:jc w:val="center"/>
        </w:trPr>
        <w:tc>
          <w:tcPr>
            <w:tcW w:w="15694" w:type="dxa"/>
            <w:gridSpan w:val="6"/>
            <w:shd w:val="clear" w:color="auto" w:fill="F2F2F2" w:themeFill="background1" w:themeFillShade="F2"/>
          </w:tcPr>
          <w:p w14:paraId="126F53EC" w14:textId="022E45DF" w:rsidR="00070363" w:rsidRPr="00825862" w:rsidRDefault="00070363" w:rsidP="00734E32">
            <w:pPr>
              <w:pStyle w:val="NoSpacing"/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Baigiamasis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5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kreditai)</w:t>
            </w:r>
          </w:p>
        </w:tc>
      </w:tr>
      <w:tr w:rsidR="00070363" w:rsidRPr="00825862" w14:paraId="43850BB5" w14:textId="77777777" w:rsidTr="00911151">
        <w:trPr>
          <w:trHeight w:val="57"/>
          <w:jc w:val="center"/>
        </w:trPr>
        <w:tc>
          <w:tcPr>
            <w:tcW w:w="1364" w:type="dxa"/>
          </w:tcPr>
          <w:p w14:paraId="378EE0F5" w14:textId="18CF30CE" w:rsidR="00070363" w:rsidRPr="00825862" w:rsidRDefault="00445413" w:rsidP="00734E32">
            <w:pPr>
              <w:widowControl w:val="0"/>
              <w:jc w:val="center"/>
            </w:pPr>
            <w:r w:rsidRPr="00701723">
              <w:t>3000002</w:t>
            </w:r>
          </w:p>
        </w:tc>
        <w:tc>
          <w:tcPr>
            <w:tcW w:w="2458" w:type="dxa"/>
          </w:tcPr>
          <w:p w14:paraId="7F58F5EF" w14:textId="16722996" w:rsidR="00070363" w:rsidRPr="00825862" w:rsidRDefault="00070363" w:rsidP="00734E32">
            <w:pPr>
              <w:widowControl w:val="0"/>
              <w:rPr>
                <w:iCs/>
              </w:rPr>
            </w:pPr>
            <w:r w:rsidRPr="00825862">
              <w:rPr>
                <w:iCs/>
              </w:rPr>
              <w:t>Įvadas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į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darbo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rinką</w:t>
            </w:r>
          </w:p>
        </w:tc>
        <w:tc>
          <w:tcPr>
            <w:tcW w:w="857" w:type="dxa"/>
          </w:tcPr>
          <w:p w14:paraId="12DFD759" w14:textId="4F644F0F" w:rsidR="00070363" w:rsidRPr="00825862" w:rsidRDefault="00070363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1412" w:type="dxa"/>
          </w:tcPr>
          <w:p w14:paraId="30553F2F" w14:textId="7A39A8E0" w:rsidR="00070363" w:rsidRPr="00825862" w:rsidRDefault="00070363" w:rsidP="00734E32">
            <w:pPr>
              <w:widowControl w:val="0"/>
              <w:jc w:val="center"/>
            </w:pPr>
            <w:r w:rsidRPr="00825862">
              <w:t>5</w:t>
            </w:r>
          </w:p>
        </w:tc>
        <w:tc>
          <w:tcPr>
            <w:tcW w:w="2976" w:type="dxa"/>
          </w:tcPr>
          <w:p w14:paraId="5165BD59" w14:textId="2B1BEFC8" w:rsidR="00070363" w:rsidRPr="00825862" w:rsidRDefault="00070363" w:rsidP="00734E32">
            <w:pPr>
              <w:widowControl w:val="0"/>
            </w:pPr>
            <w:r w:rsidRPr="00825862">
              <w:t>Formuoti</w:t>
            </w:r>
            <w:r w:rsidR="00911151">
              <w:t xml:space="preserve"> </w:t>
            </w:r>
            <w:r w:rsidRPr="00825862">
              <w:t>darbinius</w:t>
            </w:r>
            <w:r w:rsidR="00911151">
              <w:t xml:space="preserve"> </w:t>
            </w:r>
            <w:r w:rsidRPr="00825862">
              <w:t>įgūdžius</w:t>
            </w:r>
            <w:r w:rsidR="00911151">
              <w:t xml:space="preserve"> </w:t>
            </w:r>
            <w:r w:rsidRPr="00825862">
              <w:t>realioje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vietoje.</w:t>
            </w:r>
          </w:p>
        </w:tc>
        <w:tc>
          <w:tcPr>
            <w:tcW w:w="6627" w:type="dxa"/>
          </w:tcPr>
          <w:p w14:paraId="3B419A25" w14:textId="37749CF7" w:rsidR="00070363" w:rsidRPr="00825862" w:rsidRDefault="00070363" w:rsidP="00734E32">
            <w:pPr>
              <w:widowControl w:val="0"/>
              <w:rPr>
                <w:bCs/>
              </w:rPr>
            </w:pPr>
            <w:r w:rsidRPr="00825862">
              <w:rPr>
                <w:bCs/>
              </w:rPr>
              <w:t>Susipažinti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su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būsimo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specifika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vieta.</w:t>
            </w:r>
          </w:p>
          <w:p w14:paraId="50B618B3" w14:textId="7F9D9CD2" w:rsidR="00557A7D" w:rsidRDefault="00070363" w:rsidP="00734E32">
            <w:pPr>
              <w:widowControl w:val="0"/>
              <w:rPr>
                <w:bCs/>
              </w:rPr>
            </w:pPr>
            <w:r w:rsidRPr="00825862">
              <w:rPr>
                <w:bCs/>
              </w:rPr>
              <w:t>Įvardyti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asmenines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integracijos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į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rinką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galimybes.</w:t>
            </w:r>
          </w:p>
          <w:p w14:paraId="5E2EC694" w14:textId="6B9D26F5" w:rsidR="00070363" w:rsidRPr="00825862" w:rsidRDefault="00070363" w:rsidP="00734E32">
            <w:pPr>
              <w:pStyle w:val="paragraph"/>
              <w:widowControl w:val="0"/>
              <w:spacing w:before="0" w:beforeAutospacing="0" w:after="0" w:afterAutospacing="0"/>
              <w:textAlignment w:val="baseline"/>
            </w:pPr>
            <w:r w:rsidRPr="00825862">
              <w:rPr>
                <w:bCs/>
              </w:rPr>
              <w:t>Demonstruoti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realioje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vietoje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įgytas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kompetencijas.</w:t>
            </w:r>
          </w:p>
        </w:tc>
      </w:tr>
    </w:tbl>
    <w:p w14:paraId="621F06D4" w14:textId="3379B3D2" w:rsidR="00455698" w:rsidRPr="00825862" w:rsidRDefault="00455698" w:rsidP="00734E32">
      <w:pPr>
        <w:widowControl w:val="0"/>
      </w:pPr>
      <w:r w:rsidRPr="00825862">
        <w:t>*</w:t>
      </w:r>
      <w:r w:rsidR="00911151">
        <w:t xml:space="preserve"> </w:t>
      </w:r>
      <w:r w:rsidRPr="00825862">
        <w:t>Šie</w:t>
      </w:r>
      <w:r w:rsidR="00911151">
        <w:t xml:space="preserve"> </w:t>
      </w:r>
      <w:r w:rsidRPr="00825862">
        <w:t>moduliai</w:t>
      </w:r>
      <w:r w:rsidR="00911151">
        <w:t xml:space="preserve"> </w:t>
      </w:r>
      <w:r w:rsidRPr="00825862">
        <w:t>vykdant</w:t>
      </w:r>
      <w:r w:rsidR="00911151">
        <w:t xml:space="preserve"> </w:t>
      </w:r>
      <w:r w:rsidRPr="00825862">
        <w:t>tęstinį</w:t>
      </w:r>
      <w:r w:rsidR="00911151">
        <w:t xml:space="preserve"> </w:t>
      </w:r>
      <w:r w:rsidRPr="00825862">
        <w:t>profesinį</w:t>
      </w:r>
      <w:r w:rsidR="00911151">
        <w:t xml:space="preserve"> </w:t>
      </w:r>
      <w:r w:rsidRPr="00825862">
        <w:t>mokymą</w:t>
      </w:r>
      <w:r w:rsidR="00911151">
        <w:t xml:space="preserve"> </w:t>
      </w:r>
      <w:r w:rsidRPr="00825862">
        <w:t>neįgyvendinami,</w:t>
      </w:r>
      <w:r w:rsidR="00911151">
        <w:t xml:space="preserve"> </w:t>
      </w:r>
      <w:r w:rsidRPr="00825862">
        <w:t>o</w:t>
      </w:r>
      <w:r w:rsidR="00911151">
        <w:t xml:space="preserve"> </w:t>
      </w:r>
      <w:r w:rsidRPr="00825862">
        <w:t>darbuotojų</w:t>
      </w:r>
      <w:r w:rsidR="00911151">
        <w:t xml:space="preserve"> </w:t>
      </w:r>
      <w:r w:rsidRPr="00825862">
        <w:t>saugos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sveikatos</w:t>
      </w:r>
      <w:r w:rsidR="00911151">
        <w:t xml:space="preserve"> </w:t>
      </w:r>
      <w:r w:rsidRPr="00825862">
        <w:t>bei</w:t>
      </w:r>
      <w:r w:rsidR="00911151">
        <w:t xml:space="preserve"> </w:t>
      </w:r>
      <w:r w:rsidRPr="00825862">
        <w:t>saugaus</w:t>
      </w:r>
      <w:r w:rsidR="00911151">
        <w:t xml:space="preserve"> </w:t>
      </w:r>
      <w:r w:rsidRPr="00825862">
        <w:t>elgesio</w:t>
      </w:r>
      <w:r w:rsidR="00911151">
        <w:t xml:space="preserve"> </w:t>
      </w:r>
      <w:r w:rsidRPr="00825862">
        <w:t>ekstremaliose</w:t>
      </w:r>
      <w:r w:rsidR="00911151">
        <w:t xml:space="preserve"> </w:t>
      </w:r>
      <w:r w:rsidRPr="00825862">
        <w:t>situacijose</w:t>
      </w:r>
      <w:r w:rsidR="00911151">
        <w:t xml:space="preserve"> </w:t>
      </w:r>
      <w:r w:rsidRPr="00825862">
        <w:t>mokymas</w:t>
      </w:r>
      <w:r w:rsidR="00911151">
        <w:t xml:space="preserve"> </w:t>
      </w:r>
      <w:r w:rsidRPr="00825862">
        <w:t>integruojamas</w:t>
      </w:r>
      <w:r w:rsidR="00911151">
        <w:t xml:space="preserve"> </w:t>
      </w:r>
      <w:r w:rsidRPr="00825862">
        <w:t>į</w:t>
      </w:r>
      <w:r w:rsidR="00911151">
        <w:t xml:space="preserve"> </w:t>
      </w:r>
      <w:r w:rsidRPr="00825862">
        <w:t>kvalifikaciją</w:t>
      </w:r>
      <w:r w:rsidR="00911151">
        <w:t xml:space="preserve"> </w:t>
      </w:r>
      <w:r w:rsidRPr="00825862">
        <w:t>sudarančioms</w:t>
      </w:r>
      <w:r w:rsidR="00911151">
        <w:t xml:space="preserve"> </w:t>
      </w:r>
      <w:r w:rsidRPr="00825862">
        <w:t>kompetencijoms</w:t>
      </w:r>
      <w:r w:rsidR="00911151">
        <w:t xml:space="preserve"> </w:t>
      </w:r>
      <w:r w:rsidRPr="00825862">
        <w:t>įgyti</w:t>
      </w:r>
      <w:r w:rsidR="00911151">
        <w:t xml:space="preserve"> </w:t>
      </w:r>
      <w:r w:rsidRPr="00825862">
        <w:t>skirtus</w:t>
      </w:r>
      <w:r w:rsidR="00911151">
        <w:t xml:space="preserve"> </w:t>
      </w:r>
      <w:r w:rsidRPr="00825862">
        <w:t>modulius.</w:t>
      </w:r>
    </w:p>
    <w:p w14:paraId="5B55D851" w14:textId="19482920" w:rsidR="005B2359" w:rsidRPr="00825862" w:rsidRDefault="00F67E19" w:rsidP="00734E32">
      <w:pPr>
        <w:widowControl w:val="0"/>
        <w:jc w:val="center"/>
        <w:rPr>
          <w:b/>
          <w:sz w:val="28"/>
          <w:szCs w:val="28"/>
        </w:rPr>
      </w:pPr>
      <w:r w:rsidRPr="00825862">
        <w:br w:type="page"/>
      </w:r>
      <w:r w:rsidR="00086D78" w:rsidRPr="00825862">
        <w:rPr>
          <w:b/>
          <w:sz w:val="28"/>
          <w:szCs w:val="28"/>
        </w:rPr>
        <w:lastRenderedPageBreak/>
        <w:t>3.</w:t>
      </w:r>
      <w:r w:rsidR="00911151">
        <w:rPr>
          <w:b/>
          <w:sz w:val="28"/>
          <w:szCs w:val="28"/>
        </w:rPr>
        <w:t xml:space="preserve"> </w:t>
      </w:r>
      <w:r w:rsidR="00086D78" w:rsidRPr="00825862">
        <w:rPr>
          <w:b/>
          <w:sz w:val="28"/>
          <w:szCs w:val="28"/>
        </w:rPr>
        <w:t>REKOMENDUOJAMA</w:t>
      </w:r>
      <w:r w:rsidR="00911151">
        <w:rPr>
          <w:b/>
          <w:sz w:val="28"/>
          <w:szCs w:val="28"/>
        </w:rPr>
        <w:t xml:space="preserve"> </w:t>
      </w:r>
      <w:r w:rsidR="00086D78" w:rsidRPr="00825862">
        <w:rPr>
          <w:b/>
          <w:sz w:val="28"/>
          <w:szCs w:val="28"/>
        </w:rPr>
        <w:t>MODULIŲ</w:t>
      </w:r>
      <w:r w:rsidR="00911151">
        <w:rPr>
          <w:b/>
          <w:sz w:val="28"/>
          <w:szCs w:val="28"/>
        </w:rPr>
        <w:t xml:space="preserve"> </w:t>
      </w:r>
      <w:r w:rsidR="00086D78" w:rsidRPr="00825862">
        <w:rPr>
          <w:b/>
          <w:sz w:val="28"/>
          <w:szCs w:val="28"/>
        </w:rPr>
        <w:t>SEKA</w:t>
      </w:r>
    </w:p>
    <w:p w14:paraId="07588B73" w14:textId="77777777" w:rsidR="00704C61" w:rsidRPr="00825862" w:rsidRDefault="00704C61" w:rsidP="00734E32">
      <w:pPr>
        <w:widowControl w:val="0"/>
      </w:pPr>
    </w:p>
    <w:tbl>
      <w:tblPr>
        <w:tblW w:w="15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4"/>
        <w:gridCol w:w="5325"/>
        <w:gridCol w:w="857"/>
        <w:gridCol w:w="2267"/>
        <w:gridCol w:w="5631"/>
      </w:tblGrid>
      <w:tr w:rsidR="00825862" w:rsidRPr="00825862" w14:paraId="325C39CF" w14:textId="77777777" w:rsidTr="00C125B0">
        <w:trPr>
          <w:jc w:val="center"/>
        </w:trPr>
        <w:tc>
          <w:tcPr>
            <w:tcW w:w="1614" w:type="dxa"/>
          </w:tcPr>
          <w:p w14:paraId="6AEA5D18" w14:textId="4052A9B2" w:rsidR="00570F2C" w:rsidRPr="00825862" w:rsidRDefault="00570F2C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Valstybinis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kodas</w:t>
            </w:r>
          </w:p>
        </w:tc>
        <w:tc>
          <w:tcPr>
            <w:tcW w:w="5327" w:type="dxa"/>
          </w:tcPr>
          <w:p w14:paraId="3C0242E7" w14:textId="73EF00B9" w:rsidR="00570F2C" w:rsidRPr="00825862" w:rsidRDefault="00570F2C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Modulio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pavadinimas</w:t>
            </w:r>
          </w:p>
        </w:tc>
        <w:tc>
          <w:tcPr>
            <w:tcW w:w="851" w:type="dxa"/>
          </w:tcPr>
          <w:p w14:paraId="3DCD6206" w14:textId="7B220433" w:rsidR="00570F2C" w:rsidRPr="00825862" w:rsidRDefault="00570F2C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LTKS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lygis</w:t>
            </w:r>
          </w:p>
        </w:tc>
        <w:tc>
          <w:tcPr>
            <w:tcW w:w="2268" w:type="dxa"/>
          </w:tcPr>
          <w:p w14:paraId="0B364C4F" w14:textId="56130EC6" w:rsidR="00570F2C" w:rsidRPr="00825862" w:rsidRDefault="00570F2C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Apimtis</w:t>
            </w:r>
            <w:r w:rsidR="00911151">
              <w:rPr>
                <w:b/>
              </w:rPr>
              <w:t xml:space="preserve"> </w:t>
            </w:r>
            <w:r w:rsidR="00592AFC" w:rsidRPr="00825862">
              <w:rPr>
                <w:b/>
              </w:rPr>
              <w:t>mokymosi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kreditais</w:t>
            </w:r>
          </w:p>
        </w:tc>
        <w:tc>
          <w:tcPr>
            <w:tcW w:w="5634" w:type="dxa"/>
          </w:tcPr>
          <w:p w14:paraId="3D1A3B28" w14:textId="13811D00" w:rsidR="00570F2C" w:rsidRPr="00825862" w:rsidRDefault="006B30BE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Asmens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pasirengimo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mokytis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modulyje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reikalavimai</w:t>
            </w:r>
            <w:r w:rsidR="00911151">
              <w:rPr>
                <w:b/>
              </w:rPr>
              <w:t xml:space="preserve"> </w:t>
            </w:r>
            <w:r w:rsidR="00570F2C" w:rsidRPr="00825862">
              <w:rPr>
                <w:b/>
              </w:rPr>
              <w:t>(jei</w:t>
            </w:r>
            <w:r w:rsidR="00911151">
              <w:rPr>
                <w:b/>
              </w:rPr>
              <w:t xml:space="preserve"> </w:t>
            </w:r>
            <w:r w:rsidR="00570F2C" w:rsidRPr="00825862">
              <w:rPr>
                <w:b/>
              </w:rPr>
              <w:t>taikoma)</w:t>
            </w:r>
          </w:p>
        </w:tc>
      </w:tr>
      <w:tr w:rsidR="00825862" w:rsidRPr="00825862" w14:paraId="2411DB41" w14:textId="77777777" w:rsidTr="6DE2C873">
        <w:trPr>
          <w:jc w:val="center"/>
        </w:trPr>
        <w:tc>
          <w:tcPr>
            <w:tcW w:w="15694" w:type="dxa"/>
            <w:gridSpan w:val="5"/>
            <w:shd w:val="clear" w:color="auto" w:fill="F2F2F2" w:themeFill="background1" w:themeFillShade="F2"/>
          </w:tcPr>
          <w:p w14:paraId="17229098" w14:textId="202C8B73" w:rsidR="001E5BF5" w:rsidRPr="00825862" w:rsidRDefault="001E5BF5" w:rsidP="00734E32">
            <w:pPr>
              <w:widowControl w:val="0"/>
            </w:pPr>
            <w:r w:rsidRPr="00825862">
              <w:rPr>
                <w:b/>
                <w:bCs/>
              </w:rPr>
              <w:t>Įvadinis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00F6119A" w:rsidRPr="00825862">
              <w:rPr>
                <w:b/>
                <w:bCs/>
              </w:rPr>
              <w:t>1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kredita</w:t>
            </w:r>
            <w:r w:rsidR="00731DC6" w:rsidRPr="00825862">
              <w:rPr>
                <w:b/>
                <w:bCs/>
              </w:rPr>
              <w:t>s</w:t>
            </w:r>
            <w:r w:rsidRPr="00825862">
              <w:rPr>
                <w:b/>
                <w:bCs/>
              </w:rPr>
              <w:t>)</w:t>
            </w:r>
            <w:r w:rsidR="00455698" w:rsidRPr="00825862">
              <w:t>*</w:t>
            </w:r>
          </w:p>
        </w:tc>
      </w:tr>
      <w:tr w:rsidR="00825862" w:rsidRPr="00825862" w14:paraId="0DA455C4" w14:textId="77777777" w:rsidTr="00C125B0">
        <w:trPr>
          <w:jc w:val="center"/>
        </w:trPr>
        <w:tc>
          <w:tcPr>
            <w:tcW w:w="1614" w:type="dxa"/>
          </w:tcPr>
          <w:p w14:paraId="5C1523C1" w14:textId="24DF75FE" w:rsidR="00570F2C" w:rsidRPr="00825862" w:rsidRDefault="00445413" w:rsidP="00734E32">
            <w:pPr>
              <w:widowControl w:val="0"/>
              <w:jc w:val="center"/>
            </w:pPr>
            <w:r w:rsidRPr="00701723">
              <w:t>3000001</w:t>
            </w:r>
          </w:p>
        </w:tc>
        <w:tc>
          <w:tcPr>
            <w:tcW w:w="5327" w:type="dxa"/>
          </w:tcPr>
          <w:p w14:paraId="32098678" w14:textId="6660874B" w:rsidR="00570F2C" w:rsidRPr="00825862" w:rsidRDefault="009760CB" w:rsidP="00734E32">
            <w:pPr>
              <w:widowControl w:val="0"/>
            </w:pPr>
            <w:r w:rsidRPr="00825862">
              <w:t>Įvadas</w:t>
            </w:r>
            <w:r w:rsidR="00911151">
              <w:t xml:space="preserve"> </w:t>
            </w:r>
            <w:r w:rsidRPr="00825862">
              <w:t>į</w:t>
            </w:r>
            <w:r w:rsidR="00911151">
              <w:t xml:space="preserve"> </w:t>
            </w:r>
            <w:r w:rsidRPr="00825862">
              <w:t>profesiją</w:t>
            </w:r>
          </w:p>
        </w:tc>
        <w:tc>
          <w:tcPr>
            <w:tcW w:w="851" w:type="dxa"/>
          </w:tcPr>
          <w:p w14:paraId="32787DE4" w14:textId="71CBE42D" w:rsidR="00570F2C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53825491" w14:textId="7403C7E5" w:rsidR="00570F2C" w:rsidRPr="00825862" w:rsidRDefault="00F6119A" w:rsidP="00734E32">
            <w:pPr>
              <w:widowControl w:val="0"/>
              <w:jc w:val="center"/>
            </w:pPr>
            <w:r w:rsidRPr="00825862">
              <w:t>1</w:t>
            </w:r>
          </w:p>
        </w:tc>
        <w:tc>
          <w:tcPr>
            <w:tcW w:w="5634" w:type="dxa"/>
          </w:tcPr>
          <w:p w14:paraId="49F3161E" w14:textId="5ECDD37F" w:rsidR="00570F2C" w:rsidRPr="00825862" w:rsidRDefault="008E694F" w:rsidP="00734E32">
            <w:pPr>
              <w:widowControl w:val="0"/>
            </w:pPr>
            <w:r w:rsidRPr="00825862">
              <w:rPr>
                <w:i/>
              </w:rPr>
              <w:t>Netaikoma</w:t>
            </w:r>
          </w:p>
        </w:tc>
      </w:tr>
      <w:tr w:rsidR="00825862" w:rsidRPr="00825862" w14:paraId="2E55CFB1" w14:textId="77777777" w:rsidTr="6DE2C873">
        <w:trPr>
          <w:jc w:val="center"/>
        </w:trPr>
        <w:tc>
          <w:tcPr>
            <w:tcW w:w="15694" w:type="dxa"/>
            <w:gridSpan w:val="5"/>
            <w:shd w:val="clear" w:color="auto" w:fill="F2F2F2" w:themeFill="background1" w:themeFillShade="F2"/>
          </w:tcPr>
          <w:p w14:paraId="747B0403" w14:textId="28BE077A" w:rsidR="001E5BF5" w:rsidRPr="00825862" w:rsidRDefault="001E5BF5" w:rsidP="00734E32">
            <w:pPr>
              <w:widowControl w:val="0"/>
            </w:pPr>
            <w:r w:rsidRPr="00825862">
              <w:rPr>
                <w:b/>
                <w:bCs/>
              </w:rPr>
              <w:t>Bendrieji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moduliai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00F6119A" w:rsidRPr="00825862">
              <w:rPr>
                <w:b/>
                <w:bCs/>
              </w:rPr>
              <w:t>4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kreditai)</w:t>
            </w:r>
            <w:r w:rsidR="00455698" w:rsidRPr="00825862">
              <w:t>*</w:t>
            </w:r>
          </w:p>
        </w:tc>
      </w:tr>
      <w:tr w:rsidR="00825862" w:rsidRPr="00825862" w14:paraId="67DB67C0" w14:textId="77777777" w:rsidTr="00C125B0">
        <w:trPr>
          <w:jc w:val="center"/>
        </w:trPr>
        <w:tc>
          <w:tcPr>
            <w:tcW w:w="1614" w:type="dxa"/>
          </w:tcPr>
          <w:p w14:paraId="2D0D82A8" w14:textId="1808D2A7" w:rsidR="00F6119A" w:rsidRPr="00825862" w:rsidRDefault="00445413" w:rsidP="00734E32">
            <w:pPr>
              <w:widowControl w:val="0"/>
              <w:jc w:val="center"/>
            </w:pPr>
            <w:r w:rsidRPr="00701723">
              <w:t>3102201</w:t>
            </w:r>
          </w:p>
        </w:tc>
        <w:tc>
          <w:tcPr>
            <w:tcW w:w="5327" w:type="dxa"/>
          </w:tcPr>
          <w:p w14:paraId="7A5A3A33" w14:textId="7F0606F7" w:rsidR="00F6119A" w:rsidRPr="00825862" w:rsidRDefault="00F6119A" w:rsidP="00734E32">
            <w:pPr>
              <w:widowControl w:val="0"/>
              <w:rPr>
                <w:i/>
                <w:iCs/>
                <w:strike/>
              </w:rPr>
            </w:pPr>
            <w:r w:rsidRPr="00825862">
              <w:t>Saugus</w:t>
            </w:r>
            <w:r w:rsidR="00911151">
              <w:t xml:space="preserve"> </w:t>
            </w:r>
            <w:r w:rsidRPr="00825862">
              <w:t>elgesys</w:t>
            </w:r>
            <w:r w:rsidR="00911151">
              <w:t xml:space="preserve"> </w:t>
            </w:r>
            <w:r w:rsidRPr="00825862">
              <w:t>ekstremaliose</w:t>
            </w:r>
            <w:r w:rsidR="00911151">
              <w:t xml:space="preserve"> </w:t>
            </w:r>
            <w:r w:rsidRPr="00825862">
              <w:t>situacijose</w:t>
            </w:r>
          </w:p>
        </w:tc>
        <w:tc>
          <w:tcPr>
            <w:tcW w:w="851" w:type="dxa"/>
          </w:tcPr>
          <w:p w14:paraId="7277A831" w14:textId="3A2AC1F5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737C4EC4" w14:textId="77777777" w:rsidR="00F6119A" w:rsidRPr="00825862" w:rsidRDefault="00F6119A" w:rsidP="00734E32">
            <w:pPr>
              <w:widowControl w:val="0"/>
              <w:jc w:val="center"/>
            </w:pPr>
            <w:r w:rsidRPr="00825862">
              <w:t>1</w:t>
            </w:r>
          </w:p>
        </w:tc>
        <w:tc>
          <w:tcPr>
            <w:tcW w:w="5634" w:type="dxa"/>
          </w:tcPr>
          <w:p w14:paraId="02E6B5DC" w14:textId="11B97927" w:rsidR="00F6119A" w:rsidRPr="00825862" w:rsidRDefault="00F6119A" w:rsidP="00734E32">
            <w:pPr>
              <w:widowControl w:val="0"/>
              <w:rPr>
                <w:i/>
              </w:rPr>
            </w:pPr>
            <w:r w:rsidRPr="00825862">
              <w:rPr>
                <w:i/>
              </w:rPr>
              <w:t>Netaikoma</w:t>
            </w:r>
          </w:p>
        </w:tc>
      </w:tr>
      <w:tr w:rsidR="00825862" w:rsidRPr="00825862" w14:paraId="552D3AE9" w14:textId="77777777" w:rsidTr="00C125B0">
        <w:trPr>
          <w:jc w:val="center"/>
        </w:trPr>
        <w:tc>
          <w:tcPr>
            <w:tcW w:w="1614" w:type="dxa"/>
          </w:tcPr>
          <w:p w14:paraId="67281EBF" w14:textId="7064876C" w:rsidR="00F6119A" w:rsidRPr="00825862" w:rsidRDefault="00445413" w:rsidP="00734E32">
            <w:pPr>
              <w:widowControl w:val="0"/>
              <w:jc w:val="center"/>
            </w:pPr>
            <w:r w:rsidRPr="00701723">
              <w:t>3102102</w:t>
            </w:r>
          </w:p>
        </w:tc>
        <w:tc>
          <w:tcPr>
            <w:tcW w:w="5327" w:type="dxa"/>
          </w:tcPr>
          <w:p w14:paraId="093068BF" w14:textId="289675D3" w:rsidR="00F6119A" w:rsidRPr="00825862" w:rsidRDefault="00F6119A" w:rsidP="00734E32">
            <w:pPr>
              <w:widowControl w:val="0"/>
              <w:rPr>
                <w:i/>
                <w:iCs/>
              </w:rPr>
            </w:pPr>
            <w:r w:rsidRPr="00825862">
              <w:t>Sąmoningas</w:t>
            </w:r>
            <w:r w:rsidR="00911151">
              <w:t xml:space="preserve"> </w:t>
            </w:r>
            <w:r w:rsidRPr="00825862">
              <w:t>fizinio</w:t>
            </w:r>
            <w:r w:rsidR="00911151">
              <w:t xml:space="preserve"> </w:t>
            </w:r>
            <w:r w:rsidRPr="00825862">
              <w:t>aktyvumo</w:t>
            </w:r>
            <w:r w:rsidR="00911151">
              <w:t xml:space="preserve"> </w:t>
            </w:r>
            <w:r w:rsidRPr="00825862">
              <w:t>reguliavimas</w:t>
            </w:r>
          </w:p>
        </w:tc>
        <w:tc>
          <w:tcPr>
            <w:tcW w:w="851" w:type="dxa"/>
          </w:tcPr>
          <w:p w14:paraId="212F1552" w14:textId="0F9AABCE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2651AB87" w14:textId="700881DF" w:rsidR="00F6119A" w:rsidRPr="00825862" w:rsidRDefault="00F6119A" w:rsidP="00734E32">
            <w:pPr>
              <w:widowControl w:val="0"/>
              <w:jc w:val="center"/>
            </w:pPr>
            <w:r w:rsidRPr="00825862">
              <w:t>1</w:t>
            </w:r>
          </w:p>
        </w:tc>
        <w:tc>
          <w:tcPr>
            <w:tcW w:w="5634" w:type="dxa"/>
          </w:tcPr>
          <w:p w14:paraId="262E317C" w14:textId="32EEE44F" w:rsidR="00F6119A" w:rsidRPr="00825862" w:rsidRDefault="00F6119A" w:rsidP="00734E32">
            <w:pPr>
              <w:widowControl w:val="0"/>
              <w:rPr>
                <w:i/>
              </w:rPr>
            </w:pPr>
            <w:r w:rsidRPr="00825862">
              <w:rPr>
                <w:i/>
              </w:rPr>
              <w:t>Netaikoma</w:t>
            </w:r>
          </w:p>
        </w:tc>
      </w:tr>
      <w:tr w:rsidR="00825862" w:rsidRPr="00825862" w14:paraId="7EC78F67" w14:textId="77777777" w:rsidTr="00C125B0">
        <w:trPr>
          <w:trHeight w:val="174"/>
          <w:jc w:val="center"/>
        </w:trPr>
        <w:tc>
          <w:tcPr>
            <w:tcW w:w="1614" w:type="dxa"/>
          </w:tcPr>
          <w:p w14:paraId="4339E6D1" w14:textId="323AE39D" w:rsidR="00F6119A" w:rsidRPr="00825862" w:rsidRDefault="00445413" w:rsidP="00734E32">
            <w:pPr>
              <w:widowControl w:val="0"/>
              <w:jc w:val="center"/>
            </w:pPr>
            <w:r w:rsidRPr="00701723">
              <w:t>3102202</w:t>
            </w:r>
          </w:p>
        </w:tc>
        <w:tc>
          <w:tcPr>
            <w:tcW w:w="5327" w:type="dxa"/>
          </w:tcPr>
          <w:p w14:paraId="1F58C887" w14:textId="6680573D" w:rsidR="00F6119A" w:rsidRPr="00825862" w:rsidRDefault="00F6119A" w:rsidP="00734E32">
            <w:pPr>
              <w:widowControl w:val="0"/>
              <w:rPr>
                <w:iCs/>
              </w:rPr>
            </w:pPr>
            <w:r w:rsidRPr="00825862">
              <w:rPr>
                <w:iCs/>
              </w:rPr>
              <w:t>Darbuotojų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sauga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ir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sveikata</w:t>
            </w:r>
          </w:p>
        </w:tc>
        <w:tc>
          <w:tcPr>
            <w:tcW w:w="851" w:type="dxa"/>
          </w:tcPr>
          <w:p w14:paraId="2C11AC66" w14:textId="76006A79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3D0F983A" w14:textId="77777777" w:rsidR="00F6119A" w:rsidRPr="00825862" w:rsidRDefault="00F6119A" w:rsidP="00734E32">
            <w:pPr>
              <w:widowControl w:val="0"/>
              <w:jc w:val="center"/>
            </w:pPr>
            <w:r w:rsidRPr="00825862">
              <w:t>2</w:t>
            </w:r>
          </w:p>
        </w:tc>
        <w:tc>
          <w:tcPr>
            <w:tcW w:w="5634" w:type="dxa"/>
          </w:tcPr>
          <w:p w14:paraId="1A4FB460" w14:textId="31CA24B4" w:rsidR="00F6119A" w:rsidRPr="00825862" w:rsidRDefault="00F6119A" w:rsidP="00734E32">
            <w:pPr>
              <w:widowControl w:val="0"/>
            </w:pPr>
            <w:r w:rsidRPr="00825862">
              <w:rPr>
                <w:i/>
              </w:rPr>
              <w:t>Netaikoma</w:t>
            </w:r>
          </w:p>
        </w:tc>
      </w:tr>
      <w:tr w:rsidR="00825862" w:rsidRPr="00825862" w14:paraId="3C384AE4" w14:textId="77777777" w:rsidTr="6DE2C873">
        <w:trPr>
          <w:trHeight w:val="174"/>
          <w:jc w:val="center"/>
        </w:trPr>
        <w:tc>
          <w:tcPr>
            <w:tcW w:w="15694" w:type="dxa"/>
            <w:gridSpan w:val="5"/>
            <w:shd w:val="clear" w:color="auto" w:fill="F2F2F2" w:themeFill="background1" w:themeFillShade="F2"/>
          </w:tcPr>
          <w:p w14:paraId="48D55C07" w14:textId="2BFCD85D" w:rsidR="001E5BF5" w:rsidRPr="00825862" w:rsidRDefault="001E5BF5" w:rsidP="00734E32">
            <w:pPr>
              <w:pStyle w:val="NoSpacing"/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Kvalifikaciją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sudarančioms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kompetencijoms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įgyti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skirti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moduliai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1FE8125E" w:rsidRPr="00825862">
              <w:rPr>
                <w:b/>
                <w:bCs/>
              </w:rPr>
              <w:t>30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kredit</w:t>
            </w:r>
            <w:r w:rsidR="00731DC6" w:rsidRPr="00825862">
              <w:rPr>
                <w:b/>
                <w:bCs/>
              </w:rPr>
              <w:t>ų</w:t>
            </w:r>
            <w:r w:rsidRPr="00825862">
              <w:rPr>
                <w:b/>
                <w:bCs/>
              </w:rPr>
              <w:t>)</w:t>
            </w:r>
          </w:p>
        </w:tc>
      </w:tr>
      <w:tr w:rsidR="00825862" w:rsidRPr="00825862" w14:paraId="007C38C2" w14:textId="77777777" w:rsidTr="6DE2C873">
        <w:trPr>
          <w:trHeight w:val="174"/>
          <w:jc w:val="center"/>
        </w:trPr>
        <w:tc>
          <w:tcPr>
            <w:tcW w:w="15694" w:type="dxa"/>
            <w:gridSpan w:val="5"/>
          </w:tcPr>
          <w:p w14:paraId="569DD834" w14:textId="6924B795" w:rsidR="001E5BF5" w:rsidRPr="00825862" w:rsidRDefault="001E5BF5" w:rsidP="00734E32">
            <w:pPr>
              <w:widowControl w:val="0"/>
              <w:rPr>
                <w:i/>
              </w:rPr>
            </w:pPr>
            <w:r w:rsidRPr="00825862">
              <w:rPr>
                <w:i/>
              </w:rPr>
              <w:t>Privalomieji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(iš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viso</w:t>
            </w:r>
            <w:r w:rsidR="00911151">
              <w:rPr>
                <w:i/>
              </w:rPr>
              <w:t xml:space="preserve"> </w:t>
            </w:r>
            <w:r w:rsidR="00731DC6" w:rsidRPr="00825862">
              <w:rPr>
                <w:i/>
              </w:rPr>
              <w:t>30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mokymosi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kredit</w:t>
            </w:r>
            <w:r w:rsidR="00731DC6" w:rsidRPr="00825862">
              <w:rPr>
                <w:i/>
              </w:rPr>
              <w:t>ų</w:t>
            </w:r>
            <w:r w:rsidRPr="00825862">
              <w:rPr>
                <w:i/>
              </w:rPr>
              <w:t>)</w:t>
            </w:r>
          </w:p>
        </w:tc>
      </w:tr>
      <w:tr w:rsidR="00825862" w:rsidRPr="00825862" w14:paraId="495D6F4C" w14:textId="77777777" w:rsidTr="00C125B0">
        <w:trPr>
          <w:trHeight w:val="174"/>
          <w:jc w:val="center"/>
        </w:trPr>
        <w:tc>
          <w:tcPr>
            <w:tcW w:w="1614" w:type="dxa"/>
          </w:tcPr>
          <w:p w14:paraId="389A133D" w14:textId="08C8E89C" w:rsidR="00F6119A" w:rsidRPr="00825862" w:rsidRDefault="00445413" w:rsidP="00734E32">
            <w:pPr>
              <w:widowControl w:val="0"/>
              <w:jc w:val="center"/>
            </w:pPr>
            <w:r w:rsidRPr="00701723">
              <w:t>307151541</w:t>
            </w:r>
          </w:p>
        </w:tc>
        <w:tc>
          <w:tcPr>
            <w:tcW w:w="5327" w:type="dxa"/>
          </w:tcPr>
          <w:p w14:paraId="09E0DDD0" w14:textId="75E373E3" w:rsidR="00F6119A" w:rsidRPr="00825862" w:rsidRDefault="0052614A" w:rsidP="00734E32">
            <w:pPr>
              <w:widowControl w:val="0"/>
              <w:rPr>
                <w:iCs/>
              </w:rPr>
            </w:pPr>
            <w:r w:rsidRPr="00825862">
              <w:rPr>
                <w:iCs/>
              </w:rPr>
              <w:t>Metalinių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paviršių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paruošimas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dažymui-purškimui</w:t>
            </w:r>
          </w:p>
        </w:tc>
        <w:tc>
          <w:tcPr>
            <w:tcW w:w="851" w:type="dxa"/>
          </w:tcPr>
          <w:p w14:paraId="12AA1A8E" w14:textId="4BC7D51F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22C97096" w14:textId="4AB6241E" w:rsidR="00F6119A" w:rsidRPr="00825862" w:rsidRDefault="2213FE0A" w:rsidP="00734E32">
            <w:pPr>
              <w:widowControl w:val="0"/>
              <w:spacing w:line="259" w:lineRule="auto"/>
              <w:jc w:val="center"/>
            </w:pPr>
            <w:r w:rsidRPr="00825862">
              <w:t>15</w:t>
            </w:r>
          </w:p>
        </w:tc>
        <w:tc>
          <w:tcPr>
            <w:tcW w:w="5634" w:type="dxa"/>
          </w:tcPr>
          <w:p w14:paraId="24F0EA68" w14:textId="3D7E4FDA" w:rsidR="00F6119A" w:rsidRPr="00825862" w:rsidRDefault="00F6119A" w:rsidP="00734E32">
            <w:pPr>
              <w:widowControl w:val="0"/>
            </w:pPr>
            <w:r w:rsidRPr="00825862">
              <w:rPr>
                <w:i/>
                <w:iCs/>
              </w:rPr>
              <w:t>Netaikoma</w:t>
            </w:r>
          </w:p>
        </w:tc>
      </w:tr>
      <w:tr w:rsidR="00825862" w:rsidRPr="00825862" w14:paraId="04A555C0" w14:textId="77777777" w:rsidTr="00C125B0">
        <w:trPr>
          <w:trHeight w:val="174"/>
          <w:jc w:val="center"/>
        </w:trPr>
        <w:tc>
          <w:tcPr>
            <w:tcW w:w="1614" w:type="dxa"/>
          </w:tcPr>
          <w:p w14:paraId="20839672" w14:textId="69216178" w:rsidR="00F6119A" w:rsidRPr="00825862" w:rsidRDefault="00445413" w:rsidP="00734E32">
            <w:pPr>
              <w:widowControl w:val="0"/>
              <w:jc w:val="center"/>
            </w:pPr>
            <w:r w:rsidRPr="00701723">
              <w:t>307151542</w:t>
            </w:r>
          </w:p>
        </w:tc>
        <w:tc>
          <w:tcPr>
            <w:tcW w:w="5327" w:type="dxa"/>
          </w:tcPr>
          <w:p w14:paraId="732F531A" w14:textId="06EFA28E" w:rsidR="00F6119A" w:rsidRPr="00825862" w:rsidRDefault="0052614A" w:rsidP="00734E32">
            <w:pPr>
              <w:widowControl w:val="0"/>
              <w:rPr>
                <w:iCs/>
              </w:rPr>
            </w:pPr>
            <w:r w:rsidRPr="00825862">
              <w:rPr>
                <w:iCs/>
              </w:rPr>
              <w:t>Dažų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(dangų)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parinkimas</w:t>
            </w:r>
          </w:p>
        </w:tc>
        <w:tc>
          <w:tcPr>
            <w:tcW w:w="851" w:type="dxa"/>
          </w:tcPr>
          <w:p w14:paraId="7993F56B" w14:textId="4C47F24F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3C3AF625" w14:textId="4A1F2AE9" w:rsidR="00F6119A" w:rsidRPr="00825862" w:rsidRDefault="13ACE4D0" w:rsidP="00734E32">
            <w:pPr>
              <w:widowControl w:val="0"/>
              <w:spacing w:line="259" w:lineRule="auto"/>
              <w:jc w:val="center"/>
            </w:pPr>
            <w:r w:rsidRPr="00825862">
              <w:t>5</w:t>
            </w:r>
          </w:p>
        </w:tc>
        <w:tc>
          <w:tcPr>
            <w:tcW w:w="5634" w:type="dxa"/>
          </w:tcPr>
          <w:p w14:paraId="3D01AF0D" w14:textId="23B04CC8" w:rsidR="00F6119A" w:rsidRPr="00825862" w:rsidRDefault="00F6119A" w:rsidP="00734E32">
            <w:pPr>
              <w:widowControl w:val="0"/>
            </w:pPr>
            <w:r w:rsidRPr="00825862">
              <w:rPr>
                <w:i/>
                <w:iCs/>
              </w:rPr>
              <w:t>Netaikoma</w:t>
            </w:r>
          </w:p>
        </w:tc>
      </w:tr>
      <w:tr w:rsidR="00825862" w:rsidRPr="00825862" w14:paraId="67D00912" w14:textId="77777777" w:rsidTr="00C125B0">
        <w:trPr>
          <w:trHeight w:val="174"/>
          <w:jc w:val="center"/>
        </w:trPr>
        <w:tc>
          <w:tcPr>
            <w:tcW w:w="1614" w:type="dxa"/>
          </w:tcPr>
          <w:p w14:paraId="55D759ED" w14:textId="339EB9F2" w:rsidR="00F6119A" w:rsidRPr="00825862" w:rsidRDefault="00445413" w:rsidP="00734E32">
            <w:pPr>
              <w:widowControl w:val="0"/>
              <w:jc w:val="center"/>
            </w:pPr>
            <w:r w:rsidRPr="00701723">
              <w:t>307151543</w:t>
            </w:r>
          </w:p>
        </w:tc>
        <w:tc>
          <w:tcPr>
            <w:tcW w:w="5327" w:type="dxa"/>
          </w:tcPr>
          <w:p w14:paraId="41A1B542" w14:textId="240E385D" w:rsidR="00F6119A" w:rsidRPr="00825862" w:rsidRDefault="0052614A" w:rsidP="00734E32">
            <w:pPr>
              <w:widowControl w:val="0"/>
              <w:rPr>
                <w:i/>
                <w:iCs/>
              </w:rPr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dažymas-padengimas</w:t>
            </w:r>
          </w:p>
        </w:tc>
        <w:tc>
          <w:tcPr>
            <w:tcW w:w="851" w:type="dxa"/>
          </w:tcPr>
          <w:p w14:paraId="73B38ED9" w14:textId="7F2797B0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4A7C0DEC" w14:textId="25DB3DA7" w:rsidR="00F6119A" w:rsidRPr="00825862" w:rsidRDefault="149E72D4" w:rsidP="00734E32">
            <w:pPr>
              <w:widowControl w:val="0"/>
              <w:jc w:val="center"/>
            </w:pPr>
            <w:r w:rsidRPr="00825862">
              <w:t>1</w:t>
            </w:r>
            <w:r w:rsidR="16523F49" w:rsidRPr="00825862">
              <w:t>0</w:t>
            </w:r>
          </w:p>
        </w:tc>
        <w:tc>
          <w:tcPr>
            <w:tcW w:w="5634" w:type="dxa"/>
          </w:tcPr>
          <w:p w14:paraId="142EF094" w14:textId="5251B597" w:rsidR="00F6119A" w:rsidRPr="00825862" w:rsidRDefault="00F6119A" w:rsidP="00734E32">
            <w:pPr>
              <w:widowControl w:val="0"/>
            </w:pPr>
            <w:r w:rsidRPr="00825862">
              <w:rPr>
                <w:i/>
                <w:iCs/>
              </w:rPr>
              <w:t>Netaikoma</w:t>
            </w:r>
          </w:p>
        </w:tc>
      </w:tr>
      <w:tr w:rsidR="00825862" w:rsidRPr="00825862" w14:paraId="67721473" w14:textId="77777777" w:rsidTr="6DE2C873">
        <w:trPr>
          <w:trHeight w:val="174"/>
          <w:jc w:val="center"/>
        </w:trPr>
        <w:tc>
          <w:tcPr>
            <w:tcW w:w="15694" w:type="dxa"/>
            <w:gridSpan w:val="5"/>
            <w:shd w:val="clear" w:color="auto" w:fill="F2F2F2" w:themeFill="background1" w:themeFillShade="F2"/>
          </w:tcPr>
          <w:p w14:paraId="2AA718E0" w14:textId="674AB95E" w:rsidR="001E5BF5" w:rsidRPr="00825862" w:rsidRDefault="001E5BF5" w:rsidP="00734E32">
            <w:pPr>
              <w:pStyle w:val="NoSpacing"/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Pasirenkamieji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moduliai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0052614A" w:rsidRPr="00825862">
              <w:rPr>
                <w:b/>
                <w:bCs/>
              </w:rPr>
              <w:t>5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kreditai)</w:t>
            </w:r>
            <w:r w:rsidR="00455698" w:rsidRPr="00825862">
              <w:rPr>
                <w:b/>
                <w:bCs/>
              </w:rPr>
              <w:t>*</w:t>
            </w:r>
          </w:p>
        </w:tc>
      </w:tr>
      <w:tr w:rsidR="00825862" w:rsidRPr="00825862" w14:paraId="6B304A30" w14:textId="77777777" w:rsidTr="00C125B0">
        <w:trPr>
          <w:trHeight w:val="174"/>
          <w:jc w:val="center"/>
        </w:trPr>
        <w:tc>
          <w:tcPr>
            <w:tcW w:w="1614" w:type="dxa"/>
          </w:tcPr>
          <w:p w14:paraId="1E878022" w14:textId="4B5A9BFB" w:rsidR="00F6119A" w:rsidRPr="00825862" w:rsidRDefault="00445413" w:rsidP="00734E32">
            <w:pPr>
              <w:widowControl w:val="0"/>
              <w:jc w:val="center"/>
            </w:pPr>
            <w:r w:rsidRPr="00701723">
              <w:t>307151544</w:t>
            </w:r>
          </w:p>
        </w:tc>
        <w:tc>
          <w:tcPr>
            <w:tcW w:w="5327" w:type="dxa"/>
          </w:tcPr>
          <w:p w14:paraId="4F4B5199" w14:textId="70343751" w:rsidR="00F6119A" w:rsidRPr="00825862" w:rsidRDefault="008E344D" w:rsidP="00734E32">
            <w:pPr>
              <w:widowControl w:val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</w:t>
            </w:r>
          </w:p>
        </w:tc>
        <w:tc>
          <w:tcPr>
            <w:tcW w:w="851" w:type="dxa"/>
          </w:tcPr>
          <w:p w14:paraId="17862BBB" w14:textId="592832F4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114873E9" w14:textId="6EAFA632" w:rsidR="00F6119A" w:rsidRPr="00825862" w:rsidRDefault="00F6119A" w:rsidP="00734E32">
            <w:pPr>
              <w:widowControl w:val="0"/>
              <w:jc w:val="center"/>
            </w:pPr>
            <w:r w:rsidRPr="00825862">
              <w:t>5</w:t>
            </w:r>
          </w:p>
        </w:tc>
        <w:tc>
          <w:tcPr>
            <w:tcW w:w="5634" w:type="dxa"/>
          </w:tcPr>
          <w:p w14:paraId="2393765B" w14:textId="04913959" w:rsidR="00F6119A" w:rsidRPr="00825862" w:rsidRDefault="00F6119A" w:rsidP="00734E32">
            <w:pPr>
              <w:widowControl w:val="0"/>
            </w:pPr>
            <w:r w:rsidRPr="00825862">
              <w:rPr>
                <w:i/>
                <w:iCs/>
              </w:rPr>
              <w:t>Netaikoma</w:t>
            </w:r>
          </w:p>
        </w:tc>
      </w:tr>
      <w:tr w:rsidR="00825862" w:rsidRPr="00825862" w14:paraId="1AFF116A" w14:textId="77777777" w:rsidTr="00C125B0">
        <w:trPr>
          <w:trHeight w:val="174"/>
          <w:jc w:val="center"/>
        </w:trPr>
        <w:tc>
          <w:tcPr>
            <w:tcW w:w="1614" w:type="dxa"/>
          </w:tcPr>
          <w:p w14:paraId="369AF811" w14:textId="4ACDD43D" w:rsidR="00F6119A" w:rsidRPr="00825862" w:rsidRDefault="00445413" w:rsidP="00734E32">
            <w:pPr>
              <w:widowControl w:val="0"/>
              <w:jc w:val="center"/>
            </w:pPr>
            <w:r w:rsidRPr="00701723">
              <w:t>307151545</w:t>
            </w:r>
          </w:p>
        </w:tc>
        <w:tc>
          <w:tcPr>
            <w:tcW w:w="5327" w:type="dxa"/>
          </w:tcPr>
          <w:p w14:paraId="722B7BEA" w14:textId="2A568F7D" w:rsidR="00F6119A" w:rsidRPr="00825862" w:rsidRDefault="008E344D" w:rsidP="00734E32">
            <w:pPr>
              <w:widowControl w:val="0"/>
            </w:pP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purškimas</w:t>
            </w:r>
          </w:p>
        </w:tc>
        <w:tc>
          <w:tcPr>
            <w:tcW w:w="851" w:type="dxa"/>
          </w:tcPr>
          <w:p w14:paraId="093DB4C0" w14:textId="7637A2F0" w:rsidR="00F6119A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1F4BDD3A" w14:textId="68162F38" w:rsidR="00F6119A" w:rsidRPr="00825862" w:rsidRDefault="00F6119A" w:rsidP="00734E32">
            <w:pPr>
              <w:widowControl w:val="0"/>
              <w:jc w:val="center"/>
            </w:pPr>
            <w:r w:rsidRPr="00825862">
              <w:t>5</w:t>
            </w:r>
          </w:p>
        </w:tc>
        <w:tc>
          <w:tcPr>
            <w:tcW w:w="5634" w:type="dxa"/>
          </w:tcPr>
          <w:p w14:paraId="3C72CBBE" w14:textId="19379664" w:rsidR="00F6119A" w:rsidRPr="00825862" w:rsidRDefault="00F6119A" w:rsidP="00734E32">
            <w:pPr>
              <w:widowControl w:val="0"/>
            </w:pPr>
            <w:r w:rsidRPr="00825862">
              <w:rPr>
                <w:i/>
                <w:iCs/>
              </w:rPr>
              <w:t>Netaikoma</w:t>
            </w:r>
          </w:p>
        </w:tc>
      </w:tr>
      <w:tr w:rsidR="00825862" w:rsidRPr="00825862" w14:paraId="6786410C" w14:textId="77777777" w:rsidTr="6DE2C873">
        <w:trPr>
          <w:trHeight w:val="174"/>
          <w:jc w:val="center"/>
        </w:trPr>
        <w:tc>
          <w:tcPr>
            <w:tcW w:w="15694" w:type="dxa"/>
            <w:gridSpan w:val="5"/>
            <w:shd w:val="clear" w:color="auto" w:fill="F2F2F2" w:themeFill="background1" w:themeFillShade="F2"/>
          </w:tcPr>
          <w:p w14:paraId="464BDDBC" w14:textId="7823CC55" w:rsidR="001E5BF5" w:rsidRPr="00825862" w:rsidRDefault="001E5BF5" w:rsidP="00734E32">
            <w:pPr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Baigiamasis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modulis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(iš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viso</w:t>
            </w:r>
            <w:r w:rsidR="00911151">
              <w:rPr>
                <w:b/>
                <w:bCs/>
              </w:rPr>
              <w:t xml:space="preserve"> </w:t>
            </w:r>
            <w:r w:rsidR="0052614A" w:rsidRPr="00825862">
              <w:rPr>
                <w:b/>
                <w:bCs/>
              </w:rPr>
              <w:t>5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mokymosi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</w:rPr>
              <w:t>kreditai)</w:t>
            </w:r>
          </w:p>
        </w:tc>
      </w:tr>
      <w:tr w:rsidR="00825862" w:rsidRPr="00825862" w14:paraId="062F15A1" w14:textId="77777777" w:rsidTr="00C125B0">
        <w:trPr>
          <w:trHeight w:val="174"/>
          <w:jc w:val="center"/>
        </w:trPr>
        <w:tc>
          <w:tcPr>
            <w:tcW w:w="1614" w:type="dxa"/>
          </w:tcPr>
          <w:p w14:paraId="247A5BB4" w14:textId="342A7F09" w:rsidR="001E5BF5" w:rsidRPr="00825862" w:rsidRDefault="00445413" w:rsidP="00734E32">
            <w:pPr>
              <w:widowControl w:val="0"/>
              <w:jc w:val="center"/>
            </w:pPr>
            <w:r w:rsidRPr="00701723">
              <w:t>3000002</w:t>
            </w:r>
          </w:p>
        </w:tc>
        <w:tc>
          <w:tcPr>
            <w:tcW w:w="5327" w:type="dxa"/>
          </w:tcPr>
          <w:p w14:paraId="051CC2EA" w14:textId="1A1D6E8D" w:rsidR="001E5BF5" w:rsidRPr="00825862" w:rsidRDefault="001E5BF5" w:rsidP="00734E32">
            <w:pPr>
              <w:widowControl w:val="0"/>
              <w:rPr>
                <w:iCs/>
              </w:rPr>
            </w:pPr>
            <w:r w:rsidRPr="00825862">
              <w:rPr>
                <w:iCs/>
              </w:rPr>
              <w:t>Įvadas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į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darbo</w:t>
            </w:r>
            <w:r w:rsidR="00911151">
              <w:rPr>
                <w:iCs/>
              </w:rPr>
              <w:t xml:space="preserve"> </w:t>
            </w:r>
            <w:r w:rsidRPr="00825862">
              <w:rPr>
                <w:iCs/>
              </w:rPr>
              <w:t>rinką</w:t>
            </w:r>
          </w:p>
        </w:tc>
        <w:tc>
          <w:tcPr>
            <w:tcW w:w="851" w:type="dxa"/>
          </w:tcPr>
          <w:p w14:paraId="3B6E392A" w14:textId="63A623A9" w:rsidR="001E5BF5" w:rsidRPr="00825862" w:rsidRDefault="00F6119A" w:rsidP="00734E32">
            <w:pPr>
              <w:widowControl w:val="0"/>
              <w:jc w:val="center"/>
            </w:pPr>
            <w:r w:rsidRPr="00825862">
              <w:t>III</w:t>
            </w:r>
          </w:p>
        </w:tc>
        <w:tc>
          <w:tcPr>
            <w:tcW w:w="2268" w:type="dxa"/>
          </w:tcPr>
          <w:p w14:paraId="0E93D5E7" w14:textId="4ACF4BD6" w:rsidR="001E5BF5" w:rsidRPr="00825862" w:rsidRDefault="00F6119A" w:rsidP="00734E32">
            <w:pPr>
              <w:widowControl w:val="0"/>
              <w:jc w:val="center"/>
            </w:pPr>
            <w:r w:rsidRPr="00825862">
              <w:t>5</w:t>
            </w:r>
          </w:p>
        </w:tc>
        <w:tc>
          <w:tcPr>
            <w:tcW w:w="5634" w:type="dxa"/>
          </w:tcPr>
          <w:p w14:paraId="5881C9FF" w14:textId="6D7E5DB2" w:rsidR="001E5BF5" w:rsidRPr="00825862" w:rsidRDefault="001E5BF5" w:rsidP="00734E32">
            <w:pPr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Baigti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visi</w:t>
            </w:r>
            <w:r w:rsidR="00911151">
              <w:rPr>
                <w:rStyle w:val="normaltextrun"/>
                <w:i/>
                <w:iCs/>
              </w:rPr>
              <w:t xml:space="preserve"> </w:t>
            </w:r>
            <w:r w:rsidR="00731DC6" w:rsidRPr="00825862">
              <w:rPr>
                <w:rStyle w:val="normaltextrun"/>
                <w:i/>
                <w:iCs/>
              </w:rPr>
              <w:t>p</w:t>
            </w:r>
            <w:r w:rsidR="00F6119A" w:rsidRPr="00825862">
              <w:rPr>
                <w:rStyle w:val="normaltextrun"/>
                <w:i/>
                <w:iCs/>
              </w:rPr>
              <w:t>ramonės</w:t>
            </w:r>
            <w:r w:rsidR="00911151">
              <w:rPr>
                <w:rStyle w:val="normaltextrun"/>
                <w:i/>
                <w:iCs/>
              </w:rPr>
              <w:t xml:space="preserve"> </w:t>
            </w:r>
            <w:r w:rsidR="00F6119A" w:rsidRPr="00825862">
              <w:rPr>
                <w:rStyle w:val="normaltextrun"/>
                <w:i/>
                <w:iCs/>
              </w:rPr>
              <w:t>gaminių</w:t>
            </w:r>
            <w:r w:rsidR="00911151">
              <w:rPr>
                <w:rStyle w:val="normaltextrun"/>
                <w:i/>
                <w:iCs/>
              </w:rPr>
              <w:t xml:space="preserve"> </w:t>
            </w:r>
            <w:r w:rsidR="00F6119A" w:rsidRPr="00825862">
              <w:rPr>
                <w:rStyle w:val="normaltextrun"/>
                <w:i/>
                <w:iCs/>
              </w:rPr>
              <w:t>dažytojo</w:t>
            </w:r>
            <w:r w:rsidR="00911151">
              <w:rPr>
                <w:rStyle w:val="normaltextrun"/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kvalifikaciją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sudarantys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privalomieji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moduliai.</w:t>
            </w:r>
          </w:p>
        </w:tc>
      </w:tr>
    </w:tbl>
    <w:p w14:paraId="575D7ABB" w14:textId="3BCE77ED" w:rsidR="001E5BF5" w:rsidRPr="00825862" w:rsidRDefault="001E5BF5" w:rsidP="00734E32">
      <w:pPr>
        <w:widowControl w:val="0"/>
        <w:jc w:val="both"/>
      </w:pPr>
      <w:r w:rsidRPr="00825862">
        <w:t>*</w:t>
      </w:r>
      <w:r w:rsidR="00911151">
        <w:t xml:space="preserve"> </w:t>
      </w:r>
      <w:r w:rsidRPr="00825862">
        <w:t>Šie</w:t>
      </w:r>
      <w:r w:rsidR="00911151">
        <w:t xml:space="preserve"> </w:t>
      </w:r>
      <w:r w:rsidRPr="00825862">
        <w:t>moduliai</w:t>
      </w:r>
      <w:r w:rsidR="00911151">
        <w:t xml:space="preserve"> </w:t>
      </w:r>
      <w:r w:rsidRPr="00825862">
        <w:t>vykdant</w:t>
      </w:r>
      <w:r w:rsidR="00911151">
        <w:t xml:space="preserve"> </w:t>
      </w:r>
      <w:r w:rsidRPr="00825862">
        <w:t>tęstinį</w:t>
      </w:r>
      <w:r w:rsidR="00911151">
        <w:t xml:space="preserve"> </w:t>
      </w:r>
      <w:r w:rsidRPr="00825862">
        <w:t>profesinį</w:t>
      </w:r>
      <w:r w:rsidR="00911151">
        <w:t xml:space="preserve"> </w:t>
      </w:r>
      <w:r w:rsidRPr="00825862">
        <w:t>mokymą</w:t>
      </w:r>
      <w:r w:rsidR="00911151">
        <w:t xml:space="preserve"> </w:t>
      </w:r>
      <w:r w:rsidRPr="00825862">
        <w:t>neįgyvendinami,</w:t>
      </w:r>
      <w:r w:rsidR="00911151">
        <w:t xml:space="preserve"> </w:t>
      </w:r>
      <w:r w:rsidRPr="00825862">
        <w:t>o</w:t>
      </w:r>
      <w:r w:rsidR="00911151">
        <w:t xml:space="preserve"> </w:t>
      </w:r>
      <w:r w:rsidRPr="00825862">
        <w:t>darbuotojų</w:t>
      </w:r>
      <w:r w:rsidR="00911151">
        <w:t xml:space="preserve"> </w:t>
      </w:r>
      <w:r w:rsidRPr="00825862">
        <w:t>saugos</w:t>
      </w:r>
      <w:r w:rsidR="00911151">
        <w:t xml:space="preserve"> </w:t>
      </w:r>
      <w:r w:rsidRPr="00825862">
        <w:t>ir</w:t>
      </w:r>
      <w:r w:rsidR="00911151">
        <w:t xml:space="preserve"> </w:t>
      </w:r>
      <w:r w:rsidRPr="00825862">
        <w:t>sveikatos</w:t>
      </w:r>
      <w:r w:rsidR="00911151">
        <w:t xml:space="preserve"> </w:t>
      </w:r>
      <w:r w:rsidRPr="00825862">
        <w:t>bei</w:t>
      </w:r>
      <w:r w:rsidR="00911151">
        <w:t xml:space="preserve"> </w:t>
      </w:r>
      <w:r w:rsidRPr="00825862">
        <w:t>saugaus</w:t>
      </w:r>
      <w:r w:rsidR="00911151">
        <w:t xml:space="preserve"> </w:t>
      </w:r>
      <w:r w:rsidRPr="00825862">
        <w:t>elgesio</w:t>
      </w:r>
      <w:r w:rsidR="00911151">
        <w:t xml:space="preserve"> </w:t>
      </w:r>
      <w:r w:rsidRPr="00825862">
        <w:t>ekstremaliose</w:t>
      </w:r>
      <w:r w:rsidR="00911151">
        <w:t xml:space="preserve"> </w:t>
      </w:r>
      <w:r w:rsidRPr="00825862">
        <w:t>situacijose</w:t>
      </w:r>
      <w:r w:rsidR="00911151">
        <w:t xml:space="preserve"> </w:t>
      </w:r>
      <w:r w:rsidRPr="00825862">
        <w:t>mokymas</w:t>
      </w:r>
      <w:r w:rsidR="00911151">
        <w:t xml:space="preserve"> </w:t>
      </w:r>
      <w:r w:rsidR="00506FE1" w:rsidRPr="00825862">
        <w:t>integruojamas</w:t>
      </w:r>
      <w:r w:rsidR="00911151">
        <w:t xml:space="preserve"> </w:t>
      </w:r>
      <w:r w:rsidRPr="00825862">
        <w:t>į</w:t>
      </w:r>
      <w:r w:rsidR="00911151">
        <w:t xml:space="preserve"> </w:t>
      </w:r>
      <w:r w:rsidRPr="00825862">
        <w:t>kvalifikaciją</w:t>
      </w:r>
      <w:r w:rsidR="00911151">
        <w:t xml:space="preserve"> </w:t>
      </w:r>
      <w:r w:rsidRPr="00825862">
        <w:t>sudarančioms</w:t>
      </w:r>
      <w:r w:rsidR="00911151">
        <w:t xml:space="preserve"> </w:t>
      </w:r>
      <w:r w:rsidRPr="00825862">
        <w:t>kompetencijoms</w:t>
      </w:r>
      <w:r w:rsidR="00911151">
        <w:t xml:space="preserve"> </w:t>
      </w:r>
      <w:r w:rsidRPr="00825862">
        <w:t>įgyti</w:t>
      </w:r>
      <w:r w:rsidR="00911151">
        <w:t xml:space="preserve"> </w:t>
      </w:r>
      <w:r w:rsidRPr="00825862">
        <w:t>skirtus</w:t>
      </w:r>
      <w:r w:rsidR="00911151">
        <w:t xml:space="preserve"> </w:t>
      </w:r>
      <w:r w:rsidRPr="00825862">
        <w:t>modulius.</w:t>
      </w:r>
    </w:p>
    <w:p w14:paraId="383A4F72" w14:textId="77777777" w:rsidR="00086D78" w:rsidRPr="00825862" w:rsidRDefault="00086D78" w:rsidP="00734E32">
      <w:pPr>
        <w:widowControl w:val="0"/>
      </w:pPr>
    </w:p>
    <w:p w14:paraId="30069764" w14:textId="608CD8AB" w:rsidR="00086D78" w:rsidRPr="00825862" w:rsidRDefault="00086D78" w:rsidP="00734E32">
      <w:pPr>
        <w:pStyle w:val="Heading1"/>
        <w:keepNext w:val="0"/>
        <w:widowControl w:val="0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125B0">
        <w:rPr>
          <w:rFonts w:ascii="Times New Roman" w:hAnsi="Times New Roman"/>
          <w:b w:val="0"/>
          <w:bCs w:val="0"/>
          <w:kern w:val="0"/>
          <w:sz w:val="24"/>
          <w:szCs w:val="24"/>
        </w:rPr>
        <w:br w:type="page"/>
      </w:r>
      <w:r w:rsidRPr="00825862">
        <w:rPr>
          <w:rFonts w:ascii="Times New Roman" w:hAnsi="Times New Roman"/>
          <w:sz w:val="28"/>
          <w:szCs w:val="28"/>
        </w:rPr>
        <w:lastRenderedPageBreak/>
        <w:t>4.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Pr="00825862">
        <w:rPr>
          <w:rFonts w:ascii="Times New Roman" w:hAnsi="Times New Roman"/>
          <w:sz w:val="28"/>
          <w:szCs w:val="28"/>
        </w:rPr>
        <w:t>REKOMENDACIJOS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Pr="00825862">
        <w:rPr>
          <w:rFonts w:ascii="Times New Roman" w:hAnsi="Times New Roman"/>
          <w:sz w:val="28"/>
          <w:szCs w:val="28"/>
        </w:rPr>
        <w:t>DĖL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Pr="00825862">
        <w:rPr>
          <w:rFonts w:ascii="Times New Roman" w:hAnsi="Times New Roman"/>
          <w:sz w:val="28"/>
          <w:szCs w:val="28"/>
        </w:rPr>
        <w:t>PROFESINEI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Pr="00825862">
        <w:rPr>
          <w:rFonts w:ascii="Times New Roman" w:hAnsi="Times New Roman"/>
          <w:sz w:val="28"/>
          <w:szCs w:val="28"/>
        </w:rPr>
        <w:t>VEIKLAI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Pr="00825862">
        <w:rPr>
          <w:rFonts w:ascii="Times New Roman" w:hAnsi="Times New Roman"/>
          <w:sz w:val="28"/>
          <w:szCs w:val="28"/>
        </w:rPr>
        <w:t>REIKALINGŲ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Pr="00825862">
        <w:rPr>
          <w:rFonts w:ascii="Times New Roman" w:hAnsi="Times New Roman"/>
          <w:sz w:val="28"/>
          <w:szCs w:val="28"/>
        </w:rPr>
        <w:t>BENDRŲJŲ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="008E694F" w:rsidRPr="00825862">
        <w:rPr>
          <w:rFonts w:ascii="Times New Roman" w:hAnsi="Times New Roman"/>
          <w:sz w:val="28"/>
          <w:szCs w:val="28"/>
        </w:rPr>
        <w:t>KOMPETENCIJŲ</w:t>
      </w:r>
      <w:r w:rsidR="00911151">
        <w:rPr>
          <w:rFonts w:ascii="Times New Roman" w:hAnsi="Times New Roman"/>
          <w:sz w:val="28"/>
          <w:szCs w:val="28"/>
        </w:rPr>
        <w:t xml:space="preserve"> </w:t>
      </w:r>
      <w:r w:rsidRPr="00825862">
        <w:rPr>
          <w:rFonts w:ascii="Times New Roman" w:hAnsi="Times New Roman"/>
          <w:sz w:val="28"/>
          <w:szCs w:val="28"/>
        </w:rPr>
        <w:t>UGDYMO</w:t>
      </w:r>
    </w:p>
    <w:p w14:paraId="07EA9C0B" w14:textId="4E763D95" w:rsidR="004F35E4" w:rsidRPr="00825862" w:rsidRDefault="004F35E4" w:rsidP="00734E32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38"/>
        <w:gridCol w:w="10556"/>
      </w:tblGrid>
      <w:tr w:rsidR="00825862" w:rsidRPr="00825862" w14:paraId="3DFF3D38" w14:textId="77777777" w:rsidTr="0021695F">
        <w:tc>
          <w:tcPr>
            <w:tcW w:w="1637" w:type="pct"/>
            <w:shd w:val="clear" w:color="auto" w:fill="F2F2F2"/>
          </w:tcPr>
          <w:p w14:paraId="0276F85F" w14:textId="24D266A1" w:rsidR="00EB670D" w:rsidRPr="00825862" w:rsidRDefault="00EB670D" w:rsidP="00734E32">
            <w:pPr>
              <w:widowControl w:val="0"/>
              <w:rPr>
                <w:b/>
              </w:rPr>
            </w:pPr>
            <w:r w:rsidRPr="00825862">
              <w:rPr>
                <w:b/>
              </w:rPr>
              <w:t>Bendrosios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kompetencijos</w:t>
            </w:r>
          </w:p>
        </w:tc>
        <w:tc>
          <w:tcPr>
            <w:tcW w:w="3363" w:type="pct"/>
            <w:shd w:val="clear" w:color="auto" w:fill="F2F2F2"/>
          </w:tcPr>
          <w:p w14:paraId="2922FAE0" w14:textId="01611CE2" w:rsidR="00EB670D" w:rsidRPr="00825862" w:rsidRDefault="00EB670D" w:rsidP="00734E32">
            <w:pPr>
              <w:widowControl w:val="0"/>
              <w:rPr>
                <w:b/>
              </w:rPr>
            </w:pPr>
            <w:r w:rsidRPr="00825862">
              <w:rPr>
                <w:b/>
              </w:rPr>
              <w:t>Bendrųjų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kompetencijų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pasiekimą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iliustruojantys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mokymosi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rezultatai</w:t>
            </w:r>
          </w:p>
        </w:tc>
      </w:tr>
      <w:tr w:rsidR="00825862" w:rsidRPr="00825862" w14:paraId="4E3A97D9" w14:textId="77777777" w:rsidTr="0021695F">
        <w:tc>
          <w:tcPr>
            <w:tcW w:w="1637" w:type="pct"/>
          </w:tcPr>
          <w:p w14:paraId="03DC4FA9" w14:textId="0E1A387A" w:rsidR="00EB670D" w:rsidRPr="00825862" w:rsidRDefault="00EB670D" w:rsidP="00734E32">
            <w:pPr>
              <w:widowControl w:val="0"/>
            </w:pPr>
            <w:r w:rsidRPr="00825862">
              <w:t>Raštingumo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35E8B05B" w14:textId="6DE49F83" w:rsidR="00EB670D" w:rsidRPr="00825862" w:rsidRDefault="00EB670D" w:rsidP="00734E32">
            <w:pPr>
              <w:widowControl w:val="0"/>
            </w:pPr>
            <w:r w:rsidRPr="00825862">
              <w:t>Rašyti</w:t>
            </w:r>
            <w:r w:rsidR="00911151">
              <w:t xml:space="preserve"> </w:t>
            </w:r>
            <w:r w:rsidRPr="00825862">
              <w:t>gyvenimo</w:t>
            </w:r>
            <w:r w:rsidR="00911151">
              <w:t xml:space="preserve"> </w:t>
            </w:r>
            <w:r w:rsidRPr="00825862">
              <w:t>aprašymą,</w:t>
            </w:r>
            <w:r w:rsidR="00911151">
              <w:t xml:space="preserve"> </w:t>
            </w:r>
            <w:r w:rsidRPr="00825862">
              <w:t>motyvacinį</w:t>
            </w:r>
            <w:r w:rsidR="00911151">
              <w:t xml:space="preserve"> </w:t>
            </w:r>
            <w:r w:rsidRPr="00825862">
              <w:t>laišką,</w:t>
            </w:r>
            <w:r w:rsidR="00911151">
              <w:t xml:space="preserve"> </w:t>
            </w:r>
            <w:r w:rsidRPr="00825862">
              <w:t>prašymą,</w:t>
            </w:r>
            <w:r w:rsidR="00911151">
              <w:t xml:space="preserve"> </w:t>
            </w:r>
            <w:r w:rsidRPr="00825862">
              <w:t>ataskaitą,</w:t>
            </w:r>
            <w:r w:rsidR="00911151">
              <w:t xml:space="preserve"> </w:t>
            </w:r>
            <w:r w:rsidRPr="00825862">
              <w:t>elektroninį</w:t>
            </w:r>
            <w:r w:rsidR="00911151">
              <w:t xml:space="preserve"> </w:t>
            </w:r>
            <w:r w:rsidRPr="00825862">
              <w:t>laišką.</w:t>
            </w:r>
          </w:p>
          <w:p w14:paraId="3AC2621C" w14:textId="2EB8E0FC" w:rsidR="00EB670D" w:rsidRPr="00825862" w:rsidRDefault="00EB670D" w:rsidP="00734E32">
            <w:pPr>
              <w:widowControl w:val="0"/>
            </w:pPr>
            <w:r w:rsidRPr="00825862">
              <w:t>Bendrauti</w:t>
            </w:r>
            <w:r w:rsidR="00911151">
              <w:t xml:space="preserve"> </w:t>
            </w:r>
            <w:r w:rsidRPr="00825862">
              <w:t>vartojant</w:t>
            </w:r>
            <w:r w:rsidR="00911151">
              <w:t xml:space="preserve"> </w:t>
            </w:r>
            <w:r w:rsidRPr="00825862">
              <w:t>profesinę</w:t>
            </w:r>
            <w:r w:rsidR="00911151">
              <w:t xml:space="preserve"> </w:t>
            </w:r>
            <w:r w:rsidRPr="00825862">
              <w:t>terminiją.</w:t>
            </w:r>
          </w:p>
        </w:tc>
      </w:tr>
      <w:tr w:rsidR="00825862" w:rsidRPr="00825862" w14:paraId="011C7478" w14:textId="77777777" w:rsidTr="0021695F">
        <w:trPr>
          <w:trHeight w:val="321"/>
        </w:trPr>
        <w:tc>
          <w:tcPr>
            <w:tcW w:w="1637" w:type="pct"/>
          </w:tcPr>
          <w:p w14:paraId="38E04B34" w14:textId="4CBEEBDA" w:rsidR="00EB670D" w:rsidRPr="00825862" w:rsidRDefault="00EB670D" w:rsidP="00734E32">
            <w:pPr>
              <w:widowControl w:val="0"/>
            </w:pPr>
            <w:r w:rsidRPr="00825862">
              <w:t>Daugiakalbystės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179F21FC" w14:textId="52E77163" w:rsidR="00731DC6" w:rsidRPr="00825862" w:rsidRDefault="00731DC6" w:rsidP="00734E32">
            <w:pPr>
              <w:widowControl w:val="0"/>
            </w:pPr>
            <w:r w:rsidRPr="00825862">
              <w:t>Rašyti</w:t>
            </w:r>
            <w:r w:rsidR="00911151">
              <w:t xml:space="preserve"> </w:t>
            </w:r>
            <w:r w:rsidRPr="00825862">
              <w:t>gyvenimo</w:t>
            </w:r>
            <w:r w:rsidR="00911151">
              <w:t xml:space="preserve"> </w:t>
            </w:r>
            <w:r w:rsidRPr="00825862">
              <w:t>aprašymą,</w:t>
            </w:r>
            <w:r w:rsidR="00911151">
              <w:t xml:space="preserve"> </w:t>
            </w:r>
            <w:r w:rsidRPr="00825862">
              <w:t>motyvacinį</w:t>
            </w:r>
            <w:r w:rsidR="00911151">
              <w:t xml:space="preserve"> </w:t>
            </w:r>
            <w:r w:rsidRPr="00825862">
              <w:t>laišką,</w:t>
            </w:r>
            <w:r w:rsidR="00911151">
              <w:t xml:space="preserve"> </w:t>
            </w:r>
            <w:r w:rsidRPr="00825862">
              <w:t>prašymą,</w:t>
            </w:r>
            <w:r w:rsidR="00911151">
              <w:t xml:space="preserve"> </w:t>
            </w:r>
            <w:r w:rsidRPr="00825862">
              <w:t>elektroninį</w:t>
            </w:r>
            <w:r w:rsidR="00911151">
              <w:t xml:space="preserve"> </w:t>
            </w:r>
            <w:r w:rsidRPr="00825862">
              <w:t>laišką</w:t>
            </w:r>
            <w:r w:rsidR="00911151">
              <w:t xml:space="preserve"> </w:t>
            </w:r>
            <w:r w:rsidRPr="00825862">
              <w:t>užsienio</w:t>
            </w:r>
            <w:r w:rsidR="00911151">
              <w:t xml:space="preserve"> </w:t>
            </w:r>
            <w:r w:rsidRPr="00825862">
              <w:t>kalba.</w:t>
            </w:r>
          </w:p>
          <w:p w14:paraId="3C220B68" w14:textId="7006E600" w:rsidR="00EB670D" w:rsidRPr="00825862" w:rsidRDefault="00EB670D" w:rsidP="00734E32">
            <w:pPr>
              <w:widowControl w:val="0"/>
            </w:pPr>
            <w:r w:rsidRPr="00825862">
              <w:t>Išvardyti</w:t>
            </w:r>
            <w:r w:rsidR="00911151">
              <w:t xml:space="preserve"> </w:t>
            </w:r>
            <w:r w:rsidR="00AC0ADE" w:rsidRPr="00825862">
              <w:t>dažymo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atlikimui</w:t>
            </w:r>
            <w:r w:rsidR="00911151">
              <w:t xml:space="preserve"> </w:t>
            </w:r>
            <w:r w:rsidRPr="00825862">
              <w:t>naudojamą</w:t>
            </w:r>
            <w:r w:rsidR="00911151">
              <w:t xml:space="preserve"> </w:t>
            </w:r>
            <w:r w:rsidRPr="00825862">
              <w:t>įrangą</w:t>
            </w:r>
            <w:r w:rsidR="00911151">
              <w:t xml:space="preserve"> </w:t>
            </w:r>
            <w:r w:rsidRPr="00825862">
              <w:t>bei</w:t>
            </w:r>
            <w:r w:rsidR="00911151">
              <w:t xml:space="preserve"> </w:t>
            </w:r>
            <w:r w:rsidRPr="00825862">
              <w:t>medžiagas</w:t>
            </w:r>
            <w:r w:rsidR="00911151">
              <w:t xml:space="preserve"> </w:t>
            </w:r>
            <w:r w:rsidRPr="00825862">
              <w:t>užsienio</w:t>
            </w:r>
            <w:r w:rsidR="00911151">
              <w:t xml:space="preserve"> </w:t>
            </w:r>
            <w:r w:rsidRPr="00825862">
              <w:t>kalba.</w:t>
            </w:r>
          </w:p>
        </w:tc>
      </w:tr>
      <w:tr w:rsidR="00825862" w:rsidRPr="00825862" w14:paraId="4C3DAE0C" w14:textId="77777777" w:rsidTr="0021695F">
        <w:tc>
          <w:tcPr>
            <w:tcW w:w="1637" w:type="pct"/>
          </w:tcPr>
          <w:p w14:paraId="3BACD159" w14:textId="6C5CA499" w:rsidR="00EB670D" w:rsidRPr="00825862" w:rsidRDefault="00EB670D" w:rsidP="00734E32">
            <w:pPr>
              <w:widowControl w:val="0"/>
            </w:pPr>
            <w:r w:rsidRPr="00825862">
              <w:t>Matematinė</w:t>
            </w:r>
            <w:r w:rsidR="00911151">
              <w:t xml:space="preserve"> </w:t>
            </w:r>
            <w:r w:rsidRPr="00825862">
              <w:t>kompetencija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gamtos</w:t>
            </w:r>
            <w:r w:rsidR="00911151">
              <w:t xml:space="preserve"> </w:t>
            </w:r>
            <w:r w:rsidRPr="00825862">
              <w:t>mokslų,</w:t>
            </w:r>
            <w:r w:rsidR="00911151">
              <w:t xml:space="preserve"> </w:t>
            </w:r>
            <w:r w:rsidRPr="00825862">
              <w:t>technologijų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inžinerijos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6FE80E2F" w14:textId="2E4D096E" w:rsidR="00EB670D" w:rsidRPr="00825862" w:rsidRDefault="00EB670D" w:rsidP="00734E32">
            <w:pPr>
              <w:widowControl w:val="0"/>
            </w:pPr>
            <w:r w:rsidRPr="00825862">
              <w:t>Apskaičiuoti</w:t>
            </w:r>
            <w:r w:rsidR="00911151">
              <w:t xml:space="preserve"> </w:t>
            </w:r>
            <w:r w:rsidRPr="00825862">
              <w:t>reikalingus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kiekius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atlikimui.</w:t>
            </w:r>
          </w:p>
          <w:p w14:paraId="0B260294" w14:textId="6140964A" w:rsidR="00EB670D" w:rsidRPr="00825862" w:rsidRDefault="00EB670D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svorio,</w:t>
            </w:r>
            <w:r w:rsidR="00911151">
              <w:t xml:space="preserve"> </w:t>
            </w:r>
            <w:r w:rsidRPr="00825862">
              <w:t>tūrio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kiekio</w:t>
            </w:r>
            <w:r w:rsidR="00911151">
              <w:t xml:space="preserve"> </w:t>
            </w:r>
            <w:r w:rsidRPr="00825862">
              <w:t>skaičiavimus.</w:t>
            </w:r>
          </w:p>
        </w:tc>
      </w:tr>
      <w:tr w:rsidR="00825862" w:rsidRPr="00825862" w14:paraId="6887F824" w14:textId="77777777" w:rsidTr="0021695F">
        <w:tc>
          <w:tcPr>
            <w:tcW w:w="1637" w:type="pct"/>
          </w:tcPr>
          <w:p w14:paraId="754AEABB" w14:textId="749844C1" w:rsidR="00EB670D" w:rsidRPr="00825862" w:rsidRDefault="00EB670D" w:rsidP="00734E32">
            <w:pPr>
              <w:widowControl w:val="0"/>
            </w:pPr>
            <w:r w:rsidRPr="00825862">
              <w:t>Skaitmeninė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561C091C" w14:textId="7CA8ED41" w:rsidR="00EB670D" w:rsidRPr="00825862" w:rsidRDefault="00EB670D" w:rsidP="00734E32">
            <w:pPr>
              <w:widowControl w:val="0"/>
            </w:pPr>
            <w:r w:rsidRPr="00825862">
              <w:t>Atlikti</w:t>
            </w:r>
            <w:r w:rsidR="00911151">
              <w:t xml:space="preserve"> </w:t>
            </w:r>
            <w:r w:rsidRPr="00825862">
              <w:t>informacijos</w:t>
            </w:r>
            <w:r w:rsidR="00911151">
              <w:t xml:space="preserve"> </w:t>
            </w:r>
            <w:r w:rsidRPr="00825862">
              <w:t>paiešką</w:t>
            </w:r>
            <w:r w:rsidR="00911151">
              <w:t xml:space="preserve"> </w:t>
            </w:r>
            <w:r w:rsidRPr="00825862">
              <w:t>internete.</w:t>
            </w:r>
          </w:p>
          <w:p w14:paraId="0C9656B5" w14:textId="667E09C0" w:rsidR="00EB670D" w:rsidRPr="00825862" w:rsidRDefault="00EB670D" w:rsidP="00734E32">
            <w:pPr>
              <w:widowControl w:val="0"/>
            </w:pPr>
            <w:r w:rsidRPr="00825862">
              <w:t>Rinkti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saugoti</w:t>
            </w:r>
            <w:r w:rsidR="00911151">
              <w:t xml:space="preserve"> </w:t>
            </w:r>
            <w:r w:rsidRPr="00825862">
              <w:t>reikalingą</w:t>
            </w:r>
            <w:r w:rsidR="00911151">
              <w:t xml:space="preserve"> </w:t>
            </w:r>
            <w:r w:rsidRPr="00825862">
              <w:t>darbui</w:t>
            </w:r>
            <w:r w:rsidR="00911151">
              <w:t xml:space="preserve"> </w:t>
            </w:r>
            <w:r w:rsidRPr="00825862">
              <w:t>informaciją.</w:t>
            </w:r>
          </w:p>
          <w:p w14:paraId="7E8927EE" w14:textId="1218B1D7" w:rsidR="00EB670D" w:rsidRPr="00825862" w:rsidRDefault="00EB670D" w:rsidP="00734E32">
            <w:pPr>
              <w:widowControl w:val="0"/>
            </w:pPr>
            <w:r w:rsidRPr="00825862">
              <w:t>Naudotis</w:t>
            </w:r>
            <w:r w:rsidR="00911151">
              <w:t xml:space="preserve"> </w:t>
            </w:r>
            <w:r w:rsidRPr="00825862">
              <w:t>šiuolaikinėmis</w:t>
            </w:r>
            <w:r w:rsidR="00911151">
              <w:t xml:space="preserve"> </w:t>
            </w:r>
            <w:r w:rsidRPr="00825862">
              <w:t>komunikacijos</w:t>
            </w:r>
            <w:r w:rsidR="00911151">
              <w:t xml:space="preserve"> </w:t>
            </w:r>
            <w:r w:rsidRPr="00825862">
              <w:t>priemonėmis.</w:t>
            </w:r>
          </w:p>
          <w:p w14:paraId="6ECDCEEB" w14:textId="4834836C" w:rsidR="00EB670D" w:rsidRPr="00825862" w:rsidRDefault="00EB670D" w:rsidP="00734E32">
            <w:pPr>
              <w:widowControl w:val="0"/>
            </w:pPr>
            <w:r w:rsidRPr="00825862">
              <w:t>Naudotis</w:t>
            </w:r>
            <w:r w:rsidR="00911151">
              <w:t xml:space="preserve"> </w:t>
            </w:r>
            <w:r w:rsidRPr="00825862">
              <w:t>kompiuterine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="00AC0ADE" w:rsidRPr="00825862">
              <w:t>dažų</w:t>
            </w:r>
            <w:r w:rsidR="00911151">
              <w:t xml:space="preserve"> </w:t>
            </w:r>
            <w:r w:rsidR="00AC0ADE" w:rsidRPr="00825862">
              <w:t>maišymo</w:t>
            </w:r>
            <w:r w:rsidR="00911151">
              <w:t xml:space="preserve"> </w:t>
            </w:r>
            <w:r w:rsidRPr="00825862">
              <w:t>programine</w:t>
            </w:r>
            <w:r w:rsidR="00911151">
              <w:t xml:space="preserve"> </w:t>
            </w:r>
            <w:r w:rsidRPr="00825862">
              <w:t>įranga.</w:t>
            </w:r>
          </w:p>
        </w:tc>
      </w:tr>
      <w:tr w:rsidR="00825862" w:rsidRPr="00825862" w14:paraId="3E94925F" w14:textId="77777777" w:rsidTr="0021695F">
        <w:tc>
          <w:tcPr>
            <w:tcW w:w="1637" w:type="pct"/>
          </w:tcPr>
          <w:p w14:paraId="43477723" w14:textId="45F53300" w:rsidR="00EB670D" w:rsidRPr="00825862" w:rsidRDefault="00EB670D" w:rsidP="00734E32">
            <w:pPr>
              <w:widowControl w:val="0"/>
            </w:pPr>
            <w:r w:rsidRPr="00825862">
              <w:t>Asmeninė,</w:t>
            </w:r>
            <w:r w:rsidR="00911151">
              <w:t xml:space="preserve"> </w:t>
            </w:r>
            <w:r w:rsidRPr="00825862">
              <w:t>socialinė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mokytis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27B24F6F" w14:textId="5186D6E3" w:rsidR="00EB670D" w:rsidRPr="00825862" w:rsidRDefault="00EB670D" w:rsidP="00734E32">
            <w:pPr>
              <w:widowControl w:val="0"/>
            </w:pPr>
            <w:r w:rsidRPr="00825862">
              <w:t>Įsivertinti</w:t>
            </w:r>
            <w:r w:rsidR="00911151">
              <w:t xml:space="preserve"> </w:t>
            </w:r>
            <w:r w:rsidRPr="00825862">
              <w:t>turimas</w:t>
            </w:r>
            <w:r w:rsidR="00911151">
              <w:t xml:space="preserve"> </w:t>
            </w:r>
            <w:r w:rsidRPr="00825862">
              <w:t>žinias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gebėjimus.</w:t>
            </w:r>
          </w:p>
          <w:p w14:paraId="7E9E275E" w14:textId="6CDAF02F" w:rsidR="00EB670D" w:rsidRPr="00825862" w:rsidRDefault="00EB670D" w:rsidP="00734E32">
            <w:pPr>
              <w:widowControl w:val="0"/>
            </w:pPr>
            <w:r w:rsidRPr="00825862">
              <w:t>Rasti</w:t>
            </w:r>
            <w:r w:rsidR="00911151">
              <w:t xml:space="preserve"> </w:t>
            </w:r>
            <w:r w:rsidRPr="00825862">
              <w:t>informaciją</w:t>
            </w:r>
            <w:r w:rsidR="00911151">
              <w:t xml:space="preserve"> </w:t>
            </w:r>
            <w:r w:rsidRPr="00825862">
              <w:t>apie</w:t>
            </w:r>
            <w:r w:rsidR="00911151">
              <w:t xml:space="preserve"> </w:t>
            </w:r>
            <w:r w:rsidRPr="00825862">
              <w:t>tolesnio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galimybes,</w:t>
            </w:r>
            <w:r w:rsidR="00911151">
              <w:t xml:space="preserve"> </w:t>
            </w:r>
            <w:r w:rsidRPr="00825862">
              <w:t>kvalifikacijos</w:t>
            </w:r>
            <w:r w:rsidR="00911151">
              <w:t xml:space="preserve"> </w:t>
            </w:r>
            <w:r w:rsidRPr="00825862">
              <w:t>kėlimą.</w:t>
            </w:r>
          </w:p>
          <w:p w14:paraId="14593D62" w14:textId="59CDF338" w:rsidR="00EB670D" w:rsidRPr="00825862" w:rsidRDefault="00EB670D" w:rsidP="00734E32">
            <w:pPr>
              <w:widowControl w:val="0"/>
            </w:pPr>
            <w:r w:rsidRPr="00825862">
              <w:t>Pritaikyti</w:t>
            </w:r>
            <w:r w:rsidR="00911151">
              <w:t xml:space="preserve"> </w:t>
            </w:r>
            <w:r w:rsidRPr="00825862">
              <w:t>turimas</w:t>
            </w:r>
            <w:r w:rsidR="00911151">
              <w:t xml:space="preserve"> </w:t>
            </w:r>
            <w:r w:rsidRPr="00825862">
              <w:t>žinias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gebėjimus</w:t>
            </w:r>
            <w:r w:rsidR="00911151">
              <w:t xml:space="preserve"> </w:t>
            </w:r>
            <w:r w:rsidRPr="00825862">
              <w:t>dirbant</w:t>
            </w:r>
            <w:r w:rsidR="00911151">
              <w:t xml:space="preserve"> </w:t>
            </w:r>
            <w:r w:rsidRPr="00825862">
              <w:t>individualiai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kolektyve.</w:t>
            </w:r>
          </w:p>
        </w:tc>
      </w:tr>
      <w:tr w:rsidR="00825862" w:rsidRPr="00825862" w14:paraId="1358032D" w14:textId="77777777" w:rsidTr="0021695F">
        <w:tc>
          <w:tcPr>
            <w:tcW w:w="1637" w:type="pct"/>
          </w:tcPr>
          <w:p w14:paraId="64C02212" w14:textId="769E3C49" w:rsidR="00EB670D" w:rsidRPr="00825862" w:rsidRDefault="00EB670D" w:rsidP="00734E32">
            <w:pPr>
              <w:widowControl w:val="0"/>
            </w:pPr>
            <w:r w:rsidRPr="00825862">
              <w:t>Pilietiškumo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1609E907" w14:textId="5694FAA5" w:rsidR="00EB670D" w:rsidRPr="00825862" w:rsidRDefault="00EB670D" w:rsidP="00734E32">
            <w:pPr>
              <w:widowControl w:val="0"/>
            </w:pPr>
            <w:r w:rsidRPr="00825862">
              <w:t>Valdyti</w:t>
            </w:r>
            <w:r w:rsidR="00911151">
              <w:t xml:space="preserve"> </w:t>
            </w:r>
            <w:r w:rsidRPr="00825862">
              <w:t>savo</w:t>
            </w:r>
            <w:r w:rsidR="00911151">
              <w:t xml:space="preserve"> </w:t>
            </w:r>
            <w:r w:rsidRPr="00825862">
              <w:t>psichologines</w:t>
            </w:r>
            <w:r w:rsidR="00911151">
              <w:t xml:space="preserve"> </w:t>
            </w:r>
            <w:r w:rsidRPr="00825862">
              <w:t>būsenas,</w:t>
            </w:r>
            <w:r w:rsidR="00911151">
              <w:t xml:space="preserve"> </w:t>
            </w:r>
            <w:r w:rsidRPr="00825862">
              <w:t>pojūčius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savybes.</w:t>
            </w:r>
          </w:p>
          <w:p w14:paraId="153D6206" w14:textId="1277B4AA" w:rsidR="00EB670D" w:rsidRPr="00825862" w:rsidRDefault="00EB670D" w:rsidP="00734E32">
            <w:pPr>
              <w:widowControl w:val="0"/>
            </w:pPr>
            <w:r w:rsidRPr="00825862">
              <w:t>Pagarbiai</w:t>
            </w:r>
            <w:r w:rsidR="00911151">
              <w:t xml:space="preserve"> </w:t>
            </w:r>
            <w:r w:rsidRPr="00825862">
              <w:t>elgtis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klientu,</w:t>
            </w:r>
            <w:r w:rsidR="00911151">
              <w:t xml:space="preserve"> </w:t>
            </w:r>
            <w:r w:rsidRPr="00825862">
              <w:t>bendradarbiais,</w:t>
            </w:r>
            <w:r w:rsidR="00911151">
              <w:t xml:space="preserve"> </w:t>
            </w:r>
            <w:r w:rsidRPr="00825862">
              <w:t>artimaisiais.</w:t>
            </w:r>
          </w:p>
          <w:p w14:paraId="6EE647A9" w14:textId="08AFA75C" w:rsidR="00EB670D" w:rsidRPr="00825862" w:rsidRDefault="00EB670D" w:rsidP="00734E32">
            <w:pPr>
              <w:widowControl w:val="0"/>
            </w:pPr>
            <w:r w:rsidRPr="00825862">
              <w:t>Gerbti</w:t>
            </w:r>
            <w:r w:rsidR="00911151">
              <w:t xml:space="preserve"> </w:t>
            </w:r>
            <w:r w:rsidRPr="00825862">
              <w:t>save,</w:t>
            </w:r>
            <w:r w:rsidR="00911151">
              <w:t xml:space="preserve"> </w:t>
            </w:r>
            <w:r w:rsidRPr="00825862">
              <w:t>kitus,</w:t>
            </w:r>
            <w:r w:rsidR="00911151">
              <w:t xml:space="preserve"> </w:t>
            </w:r>
            <w:r w:rsidRPr="00825862">
              <w:t>šalį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jos</w:t>
            </w:r>
            <w:r w:rsidR="00911151">
              <w:t xml:space="preserve"> </w:t>
            </w:r>
            <w:r w:rsidRPr="00825862">
              <w:t>tradicijas.</w:t>
            </w:r>
          </w:p>
        </w:tc>
      </w:tr>
      <w:tr w:rsidR="00825862" w:rsidRPr="00825862" w14:paraId="25D3D443" w14:textId="77777777" w:rsidTr="0021695F">
        <w:tc>
          <w:tcPr>
            <w:tcW w:w="1637" w:type="pct"/>
          </w:tcPr>
          <w:p w14:paraId="327E94AA" w14:textId="7E179572" w:rsidR="00EB670D" w:rsidRPr="00825862" w:rsidRDefault="00EB670D" w:rsidP="00734E32">
            <w:pPr>
              <w:widowControl w:val="0"/>
            </w:pPr>
            <w:r w:rsidRPr="00825862">
              <w:t>Verslumo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3D1A03E4" w14:textId="456BC936" w:rsidR="00EB670D" w:rsidRPr="00825862" w:rsidRDefault="00EB670D" w:rsidP="00734E32">
            <w:pPr>
              <w:widowControl w:val="0"/>
              <w:shd w:val="clear" w:color="auto" w:fill="FFFFFF"/>
            </w:pPr>
            <w:r w:rsidRPr="00825862">
              <w:t>Rodyti</w:t>
            </w:r>
            <w:r w:rsidR="00911151">
              <w:t xml:space="preserve"> </w:t>
            </w:r>
            <w:r w:rsidRPr="00825862">
              <w:t>iniciatyvą</w:t>
            </w:r>
            <w:r w:rsidR="00911151">
              <w:t xml:space="preserve"> </w:t>
            </w:r>
            <w:r w:rsidRPr="00825862">
              <w:t>darbe,</w:t>
            </w:r>
            <w:r w:rsidR="00911151">
              <w:t xml:space="preserve"> </w:t>
            </w:r>
            <w:r w:rsidRPr="00825862">
              <w:t>namie,</w:t>
            </w:r>
            <w:r w:rsidR="00911151">
              <w:t xml:space="preserve"> </w:t>
            </w:r>
            <w:r w:rsidRPr="00825862">
              <w:t>kitoje</w:t>
            </w:r>
            <w:r w:rsidR="00911151">
              <w:t xml:space="preserve"> </w:t>
            </w:r>
            <w:r w:rsidRPr="00825862">
              <w:t>aplinkoje.</w:t>
            </w:r>
          </w:p>
          <w:p w14:paraId="2A141C45" w14:textId="65FC38D8" w:rsidR="00EB670D" w:rsidRPr="00825862" w:rsidRDefault="00EB670D" w:rsidP="00734E32">
            <w:pPr>
              <w:widowControl w:val="0"/>
              <w:shd w:val="clear" w:color="auto" w:fill="FFFFFF"/>
            </w:pPr>
            <w:r w:rsidRPr="00825862">
              <w:t>Padėti</w:t>
            </w:r>
            <w:r w:rsidR="00911151">
              <w:t xml:space="preserve"> </w:t>
            </w:r>
            <w:r w:rsidRPr="00825862">
              <w:t>aplinkiniams,</w:t>
            </w:r>
            <w:r w:rsidR="00911151">
              <w:t xml:space="preserve"> </w:t>
            </w:r>
            <w:r w:rsidRPr="00825862">
              <w:t>kada</w:t>
            </w:r>
            <w:r w:rsidR="00911151">
              <w:t xml:space="preserve"> </w:t>
            </w:r>
            <w:r w:rsidRPr="00825862">
              <w:t>jiems</w:t>
            </w:r>
            <w:r w:rsidR="00911151">
              <w:t xml:space="preserve"> </w:t>
            </w:r>
            <w:r w:rsidRPr="00825862">
              <w:t>reikia</w:t>
            </w:r>
            <w:r w:rsidR="00911151">
              <w:t xml:space="preserve"> </w:t>
            </w:r>
            <w:r w:rsidRPr="00825862">
              <w:t>pagalbos.</w:t>
            </w:r>
          </w:p>
          <w:p w14:paraId="608D3FC2" w14:textId="581C1D88" w:rsidR="00EB670D" w:rsidRPr="00825862" w:rsidRDefault="00EB670D" w:rsidP="00734E32">
            <w:pPr>
              <w:widowControl w:val="0"/>
              <w:shd w:val="clear" w:color="auto" w:fill="FFFFFF"/>
            </w:pPr>
            <w:r w:rsidRPr="00825862">
              <w:t>Dirbti</w:t>
            </w:r>
            <w:r w:rsidR="00911151">
              <w:t xml:space="preserve"> </w:t>
            </w:r>
            <w:r w:rsidRPr="00825862">
              <w:t>savarankiškai,</w:t>
            </w:r>
            <w:r w:rsidR="00911151">
              <w:t xml:space="preserve"> </w:t>
            </w:r>
            <w:r w:rsidRPr="00825862">
              <w:t>planuoti</w:t>
            </w:r>
            <w:r w:rsidR="00911151">
              <w:t xml:space="preserve"> </w:t>
            </w:r>
            <w:r w:rsidRPr="00825862">
              <w:t>darbus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pavestas</w:t>
            </w:r>
            <w:r w:rsidR="00911151">
              <w:t xml:space="preserve"> </w:t>
            </w:r>
            <w:r w:rsidRPr="00825862">
              <w:t>užduotis.</w:t>
            </w:r>
          </w:p>
        </w:tc>
      </w:tr>
      <w:tr w:rsidR="00EB670D" w:rsidRPr="00825862" w14:paraId="1AC1AD2F" w14:textId="77777777" w:rsidTr="0021695F">
        <w:tc>
          <w:tcPr>
            <w:tcW w:w="1637" w:type="pct"/>
          </w:tcPr>
          <w:p w14:paraId="4A82DF90" w14:textId="52514D07" w:rsidR="00EB670D" w:rsidRPr="00825862" w:rsidRDefault="00EB670D" w:rsidP="00734E32">
            <w:pPr>
              <w:widowControl w:val="0"/>
            </w:pPr>
            <w:r w:rsidRPr="00825862">
              <w:t>Kultūrinio</w:t>
            </w:r>
            <w:r w:rsidR="00911151">
              <w:t xml:space="preserve"> </w:t>
            </w:r>
            <w:r w:rsidRPr="00825862">
              <w:t>sąmoningumo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raiškos</w:t>
            </w:r>
            <w:r w:rsidR="00911151">
              <w:t xml:space="preserve"> </w:t>
            </w:r>
            <w:r w:rsidRPr="00825862">
              <w:t>kompetencija</w:t>
            </w:r>
          </w:p>
        </w:tc>
        <w:tc>
          <w:tcPr>
            <w:tcW w:w="3363" w:type="pct"/>
          </w:tcPr>
          <w:p w14:paraId="19C76D42" w14:textId="0D47DC74" w:rsidR="00EB670D" w:rsidRPr="00825862" w:rsidRDefault="00EB670D" w:rsidP="00734E32">
            <w:pPr>
              <w:widowControl w:val="0"/>
            </w:pPr>
            <w:r w:rsidRPr="00825862">
              <w:t>Pažinti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Pr="00825862">
              <w:t>šalies</w:t>
            </w:r>
            <w:r w:rsidR="00911151">
              <w:t xml:space="preserve"> </w:t>
            </w:r>
            <w:r w:rsidRPr="00825862">
              <w:t>regionų</w:t>
            </w:r>
            <w:r w:rsidR="00911151">
              <w:t xml:space="preserve"> </w:t>
            </w:r>
            <w:r w:rsidRPr="00825862">
              <w:t>tradicijas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papročius.</w:t>
            </w:r>
          </w:p>
          <w:p w14:paraId="12B73D91" w14:textId="6E6B0803" w:rsidR="00EB670D" w:rsidRPr="00825862" w:rsidRDefault="00EB670D" w:rsidP="00734E32">
            <w:pPr>
              <w:widowControl w:val="0"/>
            </w:pPr>
            <w:r w:rsidRPr="00825862">
              <w:t>Pažinti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Pr="00825862">
              <w:t>šalių</w:t>
            </w:r>
            <w:r w:rsidR="00911151">
              <w:t xml:space="preserve"> </w:t>
            </w:r>
            <w:r w:rsidRPr="00825862">
              <w:t>kultūrinius</w:t>
            </w:r>
            <w:r w:rsidR="00911151">
              <w:t xml:space="preserve"> </w:t>
            </w:r>
            <w:r w:rsidRPr="00825862">
              <w:t>skirtumus.</w:t>
            </w:r>
          </w:p>
        </w:tc>
      </w:tr>
    </w:tbl>
    <w:p w14:paraId="152F6194" w14:textId="77777777" w:rsidR="00EB670D" w:rsidRPr="00C125B0" w:rsidRDefault="00EB670D" w:rsidP="00734E32">
      <w:pPr>
        <w:widowControl w:val="0"/>
      </w:pPr>
    </w:p>
    <w:p w14:paraId="03E7D64B" w14:textId="18292F9A" w:rsidR="00AE07B4" w:rsidRPr="00825862" w:rsidRDefault="004F35E4" w:rsidP="00734E32">
      <w:pPr>
        <w:widowControl w:val="0"/>
        <w:jc w:val="center"/>
        <w:rPr>
          <w:b/>
          <w:sz w:val="28"/>
          <w:szCs w:val="28"/>
        </w:rPr>
      </w:pPr>
      <w:r w:rsidRPr="00C125B0">
        <w:br w:type="page"/>
      </w:r>
      <w:r w:rsidR="00AE07B4" w:rsidRPr="00825862">
        <w:rPr>
          <w:b/>
          <w:sz w:val="28"/>
          <w:szCs w:val="28"/>
        </w:rPr>
        <w:lastRenderedPageBreak/>
        <w:t>5.</w:t>
      </w:r>
      <w:r w:rsidR="00911151">
        <w:rPr>
          <w:b/>
          <w:sz w:val="28"/>
          <w:szCs w:val="28"/>
        </w:rPr>
        <w:t xml:space="preserve"> </w:t>
      </w:r>
      <w:r w:rsidR="00AE07B4" w:rsidRPr="00825862">
        <w:rPr>
          <w:b/>
          <w:sz w:val="28"/>
          <w:szCs w:val="28"/>
        </w:rPr>
        <w:t>PROGRAMOS</w:t>
      </w:r>
      <w:r w:rsidR="00911151">
        <w:rPr>
          <w:b/>
          <w:sz w:val="28"/>
          <w:szCs w:val="28"/>
        </w:rPr>
        <w:t xml:space="preserve"> </w:t>
      </w:r>
      <w:r w:rsidR="00AE07B4" w:rsidRPr="00825862">
        <w:rPr>
          <w:b/>
          <w:sz w:val="28"/>
          <w:szCs w:val="28"/>
        </w:rPr>
        <w:t>STRUKTŪRA</w:t>
      </w:r>
      <w:r w:rsidR="00592AFC" w:rsidRPr="00825862">
        <w:rPr>
          <w:b/>
          <w:sz w:val="28"/>
          <w:szCs w:val="28"/>
        </w:rPr>
        <w:t>,</w:t>
      </w:r>
      <w:r w:rsidR="00911151">
        <w:rPr>
          <w:b/>
          <w:sz w:val="28"/>
          <w:szCs w:val="28"/>
        </w:rPr>
        <w:t xml:space="preserve"> </w:t>
      </w:r>
      <w:r w:rsidR="00592AFC" w:rsidRPr="00825862">
        <w:rPr>
          <w:b/>
          <w:sz w:val="28"/>
          <w:szCs w:val="28"/>
        </w:rPr>
        <w:t>VYKDANT</w:t>
      </w:r>
      <w:r w:rsidR="00911151">
        <w:rPr>
          <w:b/>
          <w:sz w:val="28"/>
          <w:szCs w:val="28"/>
        </w:rPr>
        <w:t xml:space="preserve"> </w:t>
      </w:r>
      <w:r w:rsidR="00592AFC" w:rsidRPr="00825862">
        <w:rPr>
          <w:b/>
          <w:sz w:val="28"/>
          <w:szCs w:val="28"/>
        </w:rPr>
        <w:t>PIRMINĮ</w:t>
      </w:r>
      <w:r w:rsidR="00911151">
        <w:rPr>
          <w:b/>
          <w:sz w:val="28"/>
          <w:szCs w:val="28"/>
        </w:rPr>
        <w:t xml:space="preserve"> </w:t>
      </w:r>
      <w:r w:rsidR="00592AFC" w:rsidRPr="00825862">
        <w:rPr>
          <w:b/>
          <w:sz w:val="28"/>
          <w:szCs w:val="28"/>
        </w:rPr>
        <w:t>IR</w:t>
      </w:r>
      <w:r w:rsidR="00911151">
        <w:rPr>
          <w:b/>
          <w:sz w:val="28"/>
          <w:szCs w:val="28"/>
        </w:rPr>
        <w:t xml:space="preserve"> </w:t>
      </w:r>
      <w:r w:rsidR="00592AFC" w:rsidRPr="00825862">
        <w:rPr>
          <w:b/>
          <w:sz w:val="28"/>
          <w:szCs w:val="28"/>
        </w:rPr>
        <w:t>TĘSTINĮ</w:t>
      </w:r>
      <w:r w:rsidR="00911151">
        <w:rPr>
          <w:b/>
          <w:sz w:val="28"/>
          <w:szCs w:val="28"/>
        </w:rPr>
        <w:t xml:space="preserve"> </w:t>
      </w:r>
      <w:r w:rsidR="00AE07B4" w:rsidRPr="00825862">
        <w:rPr>
          <w:b/>
          <w:sz w:val="28"/>
          <w:szCs w:val="28"/>
        </w:rPr>
        <w:t>PROF</w:t>
      </w:r>
      <w:r w:rsidR="00592AFC" w:rsidRPr="00825862">
        <w:rPr>
          <w:b/>
          <w:sz w:val="28"/>
          <w:szCs w:val="28"/>
        </w:rPr>
        <w:t>ES</w:t>
      </w:r>
      <w:r w:rsidR="001353A1" w:rsidRPr="00825862">
        <w:rPr>
          <w:b/>
          <w:sz w:val="28"/>
          <w:szCs w:val="28"/>
        </w:rPr>
        <w:t>IN</w:t>
      </w:r>
      <w:r w:rsidR="00592AFC" w:rsidRPr="00825862">
        <w:rPr>
          <w:b/>
          <w:sz w:val="28"/>
          <w:szCs w:val="28"/>
        </w:rPr>
        <w:t>Į</w:t>
      </w:r>
      <w:r w:rsidR="00911151">
        <w:rPr>
          <w:b/>
          <w:sz w:val="28"/>
          <w:szCs w:val="28"/>
        </w:rPr>
        <w:t xml:space="preserve"> </w:t>
      </w:r>
      <w:r w:rsidR="00592AFC" w:rsidRPr="00825862">
        <w:rPr>
          <w:b/>
          <w:sz w:val="28"/>
          <w:szCs w:val="28"/>
        </w:rPr>
        <w:t>MOKYMĄ</w:t>
      </w:r>
    </w:p>
    <w:p w14:paraId="7014C02D" w14:textId="77777777" w:rsidR="00704C61" w:rsidRPr="00825862" w:rsidRDefault="00704C61" w:rsidP="00734E32">
      <w:pPr>
        <w:widowControl w:val="0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47"/>
        <w:gridCol w:w="7847"/>
      </w:tblGrid>
      <w:tr w:rsidR="00825862" w:rsidRPr="00825862" w14:paraId="722DB1B9" w14:textId="77777777" w:rsidTr="6DE2C873">
        <w:trPr>
          <w:trHeight w:val="57"/>
        </w:trPr>
        <w:tc>
          <w:tcPr>
            <w:tcW w:w="5000" w:type="pct"/>
            <w:gridSpan w:val="2"/>
            <w:shd w:val="clear" w:color="auto" w:fill="auto"/>
          </w:tcPr>
          <w:p w14:paraId="671D82BE" w14:textId="7E0877CB" w:rsidR="00AE07B4" w:rsidRPr="00825862" w:rsidRDefault="00AE07B4" w:rsidP="00734E32">
            <w:pPr>
              <w:widowControl w:val="0"/>
              <w:rPr>
                <w:b/>
                <w:bCs/>
              </w:rPr>
            </w:pPr>
            <w:r w:rsidRPr="00825862">
              <w:rPr>
                <w:b/>
                <w:bCs/>
              </w:rPr>
              <w:t>Kvalifika</w:t>
            </w:r>
            <w:r w:rsidR="006402C2" w:rsidRPr="00825862">
              <w:rPr>
                <w:b/>
                <w:bCs/>
              </w:rPr>
              <w:t>cija</w:t>
            </w:r>
            <w:r w:rsidR="00911151">
              <w:rPr>
                <w:b/>
                <w:bCs/>
              </w:rPr>
              <w:t xml:space="preserve"> </w:t>
            </w:r>
            <w:r w:rsidR="2B13FBD7" w:rsidRPr="00825862">
              <w:rPr>
                <w:b/>
                <w:bCs/>
              </w:rPr>
              <w:t>–</w:t>
            </w:r>
            <w:r w:rsidR="00911151">
              <w:rPr>
                <w:b/>
                <w:bCs/>
              </w:rPr>
              <w:t xml:space="preserve"> </w:t>
            </w:r>
            <w:r w:rsidR="000C7DCC" w:rsidRPr="00825862">
              <w:rPr>
                <w:b/>
                <w:bCs/>
              </w:rPr>
              <w:t>pramonės</w:t>
            </w:r>
            <w:r w:rsidR="00911151">
              <w:rPr>
                <w:b/>
                <w:bCs/>
              </w:rPr>
              <w:t xml:space="preserve"> </w:t>
            </w:r>
            <w:r w:rsidR="000C7DCC" w:rsidRPr="00825862">
              <w:rPr>
                <w:b/>
                <w:bCs/>
              </w:rPr>
              <w:t>gaminių</w:t>
            </w:r>
            <w:r w:rsidR="00911151">
              <w:rPr>
                <w:b/>
                <w:bCs/>
              </w:rPr>
              <w:t xml:space="preserve"> </w:t>
            </w:r>
            <w:r w:rsidR="000C7DCC" w:rsidRPr="00825862">
              <w:rPr>
                <w:b/>
                <w:bCs/>
              </w:rPr>
              <w:t>dažytojas</w:t>
            </w:r>
            <w:r w:rsidR="006402C2" w:rsidRPr="00825862">
              <w:rPr>
                <w:b/>
                <w:bCs/>
              </w:rPr>
              <w:t>,</w:t>
            </w:r>
            <w:r w:rsidR="00911151">
              <w:rPr>
                <w:b/>
                <w:bCs/>
              </w:rPr>
              <w:t xml:space="preserve"> </w:t>
            </w:r>
            <w:r w:rsidR="7060E664" w:rsidRPr="00825862">
              <w:rPr>
                <w:b/>
                <w:bCs/>
              </w:rPr>
              <w:t>I</w:t>
            </w:r>
            <w:r w:rsidR="00634C01" w:rsidRPr="00825862">
              <w:rPr>
                <w:b/>
                <w:bCs/>
              </w:rPr>
              <w:t>II</w:t>
            </w:r>
            <w:r w:rsidR="00911151">
              <w:rPr>
                <w:b/>
                <w:bCs/>
              </w:rPr>
              <w:t xml:space="preserve"> </w:t>
            </w:r>
            <w:r w:rsidR="006402C2" w:rsidRPr="00825862">
              <w:rPr>
                <w:b/>
                <w:bCs/>
              </w:rPr>
              <w:t>LTKS</w:t>
            </w:r>
            <w:r w:rsidR="00911151">
              <w:rPr>
                <w:b/>
                <w:bCs/>
              </w:rPr>
              <w:t xml:space="preserve"> </w:t>
            </w:r>
            <w:r w:rsidR="1A8B9B58" w:rsidRPr="00825862">
              <w:rPr>
                <w:b/>
                <w:bCs/>
              </w:rPr>
              <w:t>lygis</w:t>
            </w:r>
          </w:p>
        </w:tc>
      </w:tr>
      <w:tr w:rsidR="00825862" w:rsidRPr="00825862" w14:paraId="73F4876B" w14:textId="77777777" w:rsidTr="6DE2C873">
        <w:trPr>
          <w:trHeight w:val="57"/>
        </w:trPr>
        <w:tc>
          <w:tcPr>
            <w:tcW w:w="2500" w:type="pct"/>
            <w:shd w:val="clear" w:color="auto" w:fill="D9D9D9" w:themeFill="background1" w:themeFillShade="D9"/>
          </w:tcPr>
          <w:p w14:paraId="5E080C54" w14:textId="362410DD" w:rsidR="00AE07B4" w:rsidRPr="00825862" w:rsidRDefault="00AE07B4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Programos,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skirtos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pirminiam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profesiniam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mokymui,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struktūra</w:t>
            </w:r>
          </w:p>
        </w:tc>
        <w:tc>
          <w:tcPr>
            <w:tcW w:w="2500" w:type="pct"/>
            <w:shd w:val="clear" w:color="auto" w:fill="D9D9D9" w:themeFill="background1" w:themeFillShade="D9"/>
          </w:tcPr>
          <w:p w14:paraId="75CDD1BF" w14:textId="112BFC13" w:rsidR="00AE07B4" w:rsidRPr="00825862" w:rsidRDefault="00AE07B4" w:rsidP="00734E32">
            <w:pPr>
              <w:widowControl w:val="0"/>
              <w:jc w:val="center"/>
              <w:rPr>
                <w:b/>
              </w:rPr>
            </w:pPr>
            <w:r w:rsidRPr="00825862">
              <w:rPr>
                <w:b/>
              </w:rPr>
              <w:t>Programos,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skirtos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tęstiniam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profesiniam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mokymui</w:t>
            </w:r>
            <w:r w:rsidR="00704C61" w:rsidRPr="00825862">
              <w:rPr>
                <w:b/>
              </w:rPr>
              <w:t>,</w:t>
            </w:r>
            <w:r w:rsidR="00911151">
              <w:rPr>
                <w:b/>
              </w:rPr>
              <w:t xml:space="preserve"> </w:t>
            </w:r>
            <w:r w:rsidRPr="00825862">
              <w:rPr>
                <w:b/>
              </w:rPr>
              <w:t>struktūra</w:t>
            </w:r>
          </w:p>
        </w:tc>
      </w:tr>
      <w:tr w:rsidR="00825862" w:rsidRPr="00825862" w14:paraId="40A0F732" w14:textId="77777777" w:rsidTr="6DE2C873">
        <w:trPr>
          <w:trHeight w:val="57"/>
        </w:trPr>
        <w:tc>
          <w:tcPr>
            <w:tcW w:w="2500" w:type="pct"/>
            <w:shd w:val="clear" w:color="auto" w:fill="auto"/>
          </w:tcPr>
          <w:p w14:paraId="06FBF79B" w14:textId="1CF28141" w:rsidR="00AE07B4" w:rsidRPr="00825862" w:rsidRDefault="00AE07B4" w:rsidP="00734E32">
            <w:pPr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Įvadinis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</w:t>
            </w:r>
            <w:r w:rsidR="49473C71" w:rsidRPr="00825862">
              <w:rPr>
                <w:i/>
                <w:iCs/>
              </w:rPr>
              <w:t>iš</w:t>
            </w:r>
            <w:r w:rsidR="00911151">
              <w:rPr>
                <w:i/>
                <w:iCs/>
              </w:rPr>
              <w:t xml:space="preserve"> </w:t>
            </w:r>
            <w:r w:rsidR="49473C71" w:rsidRPr="00825862">
              <w:rPr>
                <w:i/>
                <w:iCs/>
              </w:rPr>
              <w:t>viso</w:t>
            </w:r>
            <w:r w:rsidR="00911151">
              <w:rPr>
                <w:i/>
                <w:iCs/>
              </w:rPr>
              <w:t xml:space="preserve"> </w:t>
            </w:r>
            <w:r w:rsidR="00AD3A7E" w:rsidRPr="00825862">
              <w:rPr>
                <w:i/>
                <w:iCs/>
              </w:rPr>
              <w:t>1</w:t>
            </w:r>
            <w:r w:rsidR="00911151">
              <w:rPr>
                <w:i/>
                <w:iCs/>
              </w:rPr>
              <w:t xml:space="preserve"> </w:t>
            </w:r>
            <w:r w:rsidR="00592AFC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kredita</w:t>
            </w:r>
            <w:r w:rsidR="002A67ED" w:rsidRPr="00825862">
              <w:rPr>
                <w:i/>
                <w:iCs/>
              </w:rPr>
              <w:t>s</w:t>
            </w:r>
            <w:r w:rsidRPr="00825862">
              <w:rPr>
                <w:i/>
                <w:iCs/>
              </w:rPr>
              <w:t>)</w:t>
            </w:r>
          </w:p>
          <w:p w14:paraId="0B569FCC" w14:textId="2F42C40F" w:rsidR="00AE07B4" w:rsidRPr="00825862" w:rsidRDefault="00AE07B4" w:rsidP="00734E32">
            <w:pPr>
              <w:widowControl w:val="0"/>
              <w:ind w:left="284"/>
            </w:pPr>
            <w:r w:rsidRPr="00825862">
              <w:t>Įvadas</w:t>
            </w:r>
            <w:r w:rsidR="00911151">
              <w:t xml:space="preserve"> </w:t>
            </w:r>
            <w:r w:rsidRPr="00825862">
              <w:t>į</w:t>
            </w:r>
            <w:r w:rsidR="00911151">
              <w:t xml:space="preserve"> </w:t>
            </w:r>
            <w:r w:rsidRPr="00825862">
              <w:t>profesiją,</w:t>
            </w:r>
            <w:r w:rsidR="00911151">
              <w:t xml:space="preserve"> </w:t>
            </w:r>
            <w:r w:rsidR="00AD3A7E" w:rsidRPr="00825862">
              <w:t>1</w:t>
            </w:r>
            <w:r w:rsidR="00911151">
              <w:t xml:space="preserve"> </w:t>
            </w:r>
            <w:r w:rsidR="008E694F" w:rsidRPr="00825862">
              <w:t>mokymosi</w:t>
            </w:r>
            <w:r w:rsidR="00911151">
              <w:t xml:space="preserve"> </w:t>
            </w:r>
            <w:r w:rsidRPr="00825862">
              <w:t>kredita</w:t>
            </w:r>
            <w:r w:rsidR="002A67ED" w:rsidRPr="00825862">
              <w:t>s</w:t>
            </w:r>
            <w:r w:rsidR="00911151">
              <w:t xml:space="preserve"> </w:t>
            </w:r>
          </w:p>
        </w:tc>
        <w:tc>
          <w:tcPr>
            <w:tcW w:w="2500" w:type="pct"/>
            <w:shd w:val="clear" w:color="auto" w:fill="auto"/>
          </w:tcPr>
          <w:p w14:paraId="153D0837" w14:textId="18C03316" w:rsidR="00AE07B4" w:rsidRPr="00825862" w:rsidRDefault="00AE07B4" w:rsidP="00734E32">
            <w:pPr>
              <w:widowControl w:val="0"/>
              <w:rPr>
                <w:i/>
              </w:rPr>
            </w:pPr>
            <w:r w:rsidRPr="00825862">
              <w:rPr>
                <w:i/>
              </w:rPr>
              <w:t>Įvadinis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modulis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(0</w:t>
            </w:r>
            <w:r w:rsidR="00911151">
              <w:rPr>
                <w:i/>
              </w:rPr>
              <w:t xml:space="preserve"> </w:t>
            </w:r>
            <w:r w:rsidR="00592AFC" w:rsidRPr="00825862">
              <w:rPr>
                <w:i/>
              </w:rPr>
              <w:t>mokymosi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kreditų)</w:t>
            </w:r>
          </w:p>
          <w:p w14:paraId="6170D4CF" w14:textId="77777777" w:rsidR="00AE07B4" w:rsidRPr="00825862" w:rsidRDefault="00AE07B4" w:rsidP="00734E32">
            <w:pPr>
              <w:widowControl w:val="0"/>
              <w:ind w:left="284"/>
            </w:pPr>
            <w:r w:rsidRPr="00825862">
              <w:t>–</w:t>
            </w:r>
          </w:p>
        </w:tc>
      </w:tr>
      <w:tr w:rsidR="00825862" w:rsidRPr="00825862" w14:paraId="58F02626" w14:textId="77777777" w:rsidTr="6DE2C873">
        <w:trPr>
          <w:trHeight w:val="57"/>
        </w:trPr>
        <w:tc>
          <w:tcPr>
            <w:tcW w:w="2500" w:type="pct"/>
            <w:shd w:val="clear" w:color="auto" w:fill="auto"/>
          </w:tcPr>
          <w:p w14:paraId="7A380583" w14:textId="330ADDD8" w:rsidR="00AE07B4" w:rsidRPr="00825862" w:rsidRDefault="00AE07B4" w:rsidP="00734E32">
            <w:pPr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Bendrieji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moduliai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</w:t>
            </w:r>
            <w:r w:rsidR="49473C71" w:rsidRPr="00825862">
              <w:rPr>
                <w:i/>
                <w:iCs/>
              </w:rPr>
              <w:t>iš</w:t>
            </w:r>
            <w:r w:rsidR="00911151">
              <w:rPr>
                <w:i/>
                <w:iCs/>
              </w:rPr>
              <w:t xml:space="preserve"> </w:t>
            </w:r>
            <w:r w:rsidR="49473C71" w:rsidRPr="00825862">
              <w:rPr>
                <w:i/>
                <w:iCs/>
              </w:rPr>
              <w:t>viso</w:t>
            </w:r>
            <w:r w:rsidR="00911151">
              <w:rPr>
                <w:i/>
                <w:iCs/>
              </w:rPr>
              <w:t xml:space="preserve"> </w:t>
            </w:r>
            <w:r w:rsidR="00AD3A7E" w:rsidRPr="00825862">
              <w:rPr>
                <w:i/>
                <w:iCs/>
              </w:rPr>
              <w:t>4</w:t>
            </w:r>
            <w:r w:rsidR="00911151">
              <w:rPr>
                <w:i/>
                <w:iCs/>
              </w:rPr>
              <w:t xml:space="preserve"> </w:t>
            </w:r>
            <w:r w:rsidR="3C08E3CA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kreditai)</w:t>
            </w:r>
          </w:p>
          <w:p w14:paraId="52387650" w14:textId="29C72281" w:rsidR="00AE07B4" w:rsidRPr="00825862" w:rsidRDefault="00AE07B4" w:rsidP="00734E32">
            <w:pPr>
              <w:widowControl w:val="0"/>
              <w:ind w:left="284"/>
            </w:pPr>
            <w:r w:rsidRPr="00825862">
              <w:t>Saugus</w:t>
            </w:r>
            <w:r w:rsidR="00911151">
              <w:t xml:space="preserve"> </w:t>
            </w:r>
            <w:r w:rsidRPr="00825862">
              <w:t>elgesys</w:t>
            </w:r>
            <w:r w:rsidR="00911151">
              <w:t xml:space="preserve"> </w:t>
            </w:r>
            <w:r w:rsidRPr="00825862">
              <w:t>ekstremaliose</w:t>
            </w:r>
            <w:r w:rsidR="00911151">
              <w:t xml:space="preserve"> </w:t>
            </w:r>
            <w:r w:rsidRPr="00825862">
              <w:t>situacijose,</w:t>
            </w:r>
            <w:r w:rsidR="00911151">
              <w:t xml:space="preserve"> </w:t>
            </w:r>
            <w:r w:rsidR="798C9EE6" w:rsidRPr="00825862">
              <w:t>1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Pr="00825862">
              <w:t>kredita</w:t>
            </w:r>
            <w:r w:rsidR="3075613C" w:rsidRPr="00825862">
              <w:t>s</w:t>
            </w:r>
          </w:p>
          <w:p w14:paraId="5B1FC17D" w14:textId="4E75C6E1" w:rsidR="00AE07B4" w:rsidRPr="00825862" w:rsidRDefault="00AE07B4" w:rsidP="00734E32">
            <w:pPr>
              <w:widowControl w:val="0"/>
              <w:ind w:left="284"/>
            </w:pPr>
            <w:r w:rsidRPr="00825862">
              <w:t>Sąmoningas</w:t>
            </w:r>
            <w:r w:rsidR="00911151">
              <w:t xml:space="preserve"> </w:t>
            </w:r>
            <w:r w:rsidRPr="00825862">
              <w:t>fizinio</w:t>
            </w:r>
            <w:r w:rsidR="00911151">
              <w:t xml:space="preserve"> </w:t>
            </w:r>
            <w:r w:rsidRPr="00825862">
              <w:t>aktyvumo</w:t>
            </w:r>
            <w:r w:rsidR="00911151">
              <w:t xml:space="preserve"> </w:t>
            </w:r>
            <w:r w:rsidRPr="00825862">
              <w:t>reguliavimas,</w:t>
            </w:r>
            <w:r w:rsidR="00911151">
              <w:t xml:space="preserve"> </w:t>
            </w:r>
            <w:r w:rsidR="00AD3A7E" w:rsidRPr="00825862">
              <w:t>1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="00AD3A7E" w:rsidRPr="00825862">
              <w:t>kreditas</w:t>
            </w:r>
          </w:p>
          <w:p w14:paraId="6C4EBDDC" w14:textId="409FF4BA" w:rsidR="00AE07B4" w:rsidRPr="00825862" w:rsidRDefault="00AE07B4" w:rsidP="00734E32">
            <w:pPr>
              <w:widowControl w:val="0"/>
              <w:ind w:left="284"/>
            </w:pPr>
            <w:r w:rsidRPr="00825862">
              <w:t>Darbuotojų</w:t>
            </w:r>
            <w:r w:rsidR="00911151">
              <w:t xml:space="preserve"> </w:t>
            </w:r>
            <w:r w:rsidRPr="00825862">
              <w:t>sauga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sveikata,</w:t>
            </w:r>
            <w:r w:rsidR="00911151">
              <w:t xml:space="preserve"> </w:t>
            </w:r>
            <w:r w:rsidR="67FF79E3" w:rsidRPr="00825862">
              <w:t>2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="007256DF" w:rsidRPr="00825862">
              <w:t>kreditai</w:t>
            </w:r>
          </w:p>
        </w:tc>
        <w:tc>
          <w:tcPr>
            <w:tcW w:w="2500" w:type="pct"/>
            <w:shd w:val="clear" w:color="auto" w:fill="auto"/>
          </w:tcPr>
          <w:p w14:paraId="23D69EE1" w14:textId="1252CC2E" w:rsidR="00AE07B4" w:rsidRPr="00825862" w:rsidRDefault="00AE07B4" w:rsidP="00734E32">
            <w:pPr>
              <w:widowControl w:val="0"/>
              <w:rPr>
                <w:i/>
              </w:rPr>
            </w:pPr>
            <w:r w:rsidRPr="00825862">
              <w:rPr>
                <w:i/>
              </w:rPr>
              <w:t>Bendrieji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moduliai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(</w:t>
            </w:r>
            <w:r w:rsidR="00224254" w:rsidRPr="00825862">
              <w:rPr>
                <w:i/>
              </w:rPr>
              <w:t>0</w:t>
            </w:r>
            <w:r w:rsidR="00911151">
              <w:rPr>
                <w:i/>
              </w:rPr>
              <w:t xml:space="preserve"> </w:t>
            </w:r>
            <w:r w:rsidR="00592AFC" w:rsidRPr="00825862">
              <w:rPr>
                <w:i/>
              </w:rPr>
              <w:t>mokymosi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kredit</w:t>
            </w:r>
            <w:r w:rsidR="00224254" w:rsidRPr="00825862">
              <w:rPr>
                <w:i/>
              </w:rPr>
              <w:t>ų</w:t>
            </w:r>
            <w:r w:rsidRPr="00825862">
              <w:rPr>
                <w:i/>
              </w:rPr>
              <w:t>)</w:t>
            </w:r>
          </w:p>
          <w:p w14:paraId="7B99DE40" w14:textId="77777777" w:rsidR="00AE07B4" w:rsidRPr="00825862" w:rsidRDefault="00224254" w:rsidP="00734E32">
            <w:pPr>
              <w:widowControl w:val="0"/>
              <w:ind w:left="284"/>
            </w:pPr>
            <w:r w:rsidRPr="00825862">
              <w:t>–</w:t>
            </w:r>
          </w:p>
        </w:tc>
      </w:tr>
      <w:tr w:rsidR="00825862" w:rsidRPr="00825862" w14:paraId="4C688772" w14:textId="77777777" w:rsidTr="6DE2C873">
        <w:trPr>
          <w:trHeight w:val="57"/>
        </w:trPr>
        <w:tc>
          <w:tcPr>
            <w:tcW w:w="2500" w:type="pct"/>
            <w:shd w:val="clear" w:color="auto" w:fill="auto"/>
          </w:tcPr>
          <w:p w14:paraId="0FF46509" w14:textId="30DC1FEF" w:rsidR="00AE07B4" w:rsidRPr="00825862" w:rsidRDefault="00AE07B4" w:rsidP="00734E32">
            <w:pPr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Kvalifikaciją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sudarančioms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kompetencijoms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įgyti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skirti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moduliai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</w:t>
            </w:r>
            <w:r w:rsidR="70D3278A" w:rsidRPr="00825862">
              <w:rPr>
                <w:i/>
                <w:iCs/>
              </w:rPr>
              <w:t>iš</w:t>
            </w:r>
            <w:r w:rsidR="00911151">
              <w:rPr>
                <w:i/>
                <w:iCs/>
              </w:rPr>
              <w:t xml:space="preserve"> </w:t>
            </w:r>
            <w:r w:rsidR="70D3278A" w:rsidRPr="00825862">
              <w:rPr>
                <w:i/>
                <w:iCs/>
              </w:rPr>
              <w:t>viso</w:t>
            </w:r>
            <w:r w:rsidR="00911151">
              <w:rPr>
                <w:i/>
                <w:iCs/>
              </w:rPr>
              <w:t xml:space="preserve"> </w:t>
            </w:r>
            <w:r w:rsidR="5611D1D9" w:rsidRPr="00825862">
              <w:rPr>
                <w:i/>
                <w:iCs/>
              </w:rPr>
              <w:t>30</w:t>
            </w:r>
            <w:r w:rsidR="00911151">
              <w:rPr>
                <w:i/>
                <w:iCs/>
              </w:rPr>
              <w:t xml:space="preserve"> </w:t>
            </w:r>
            <w:r w:rsidR="00592AFC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</w:t>
            </w:r>
            <w:r w:rsidR="002A67ED" w:rsidRPr="00825862">
              <w:rPr>
                <w:i/>
                <w:iCs/>
              </w:rPr>
              <w:t>ų</w:t>
            </w:r>
            <w:r w:rsidRPr="00825862">
              <w:rPr>
                <w:i/>
                <w:iCs/>
              </w:rPr>
              <w:t>)</w:t>
            </w:r>
          </w:p>
          <w:p w14:paraId="2DD4CCF5" w14:textId="67CB7C45" w:rsidR="00AE07B4" w:rsidRPr="00825862" w:rsidRDefault="2C64F4E6" w:rsidP="00734E32">
            <w:pPr>
              <w:widowControl w:val="0"/>
              <w:ind w:left="284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dažymui-purškimui</w:t>
            </w:r>
            <w:r w:rsidR="00AE07B4" w:rsidRPr="00825862">
              <w:t>,</w:t>
            </w:r>
            <w:r w:rsidR="00911151">
              <w:t xml:space="preserve"> </w:t>
            </w:r>
            <w:r w:rsidR="2FCF8F03" w:rsidRPr="00825862">
              <w:t>15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="007256DF" w:rsidRPr="00825862">
              <w:t>kredit</w:t>
            </w:r>
            <w:r w:rsidR="243E7D74" w:rsidRPr="00825862">
              <w:t>ų</w:t>
            </w:r>
          </w:p>
          <w:p w14:paraId="57C79FCE" w14:textId="33EDF4C5" w:rsidR="00AE07B4" w:rsidRPr="00825862" w:rsidRDefault="2C64F4E6" w:rsidP="00734E32">
            <w:pPr>
              <w:widowControl w:val="0"/>
              <w:ind w:left="284"/>
              <w:rPr>
                <w:i/>
                <w:iCs/>
              </w:rPr>
            </w:pP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parinkimas</w:t>
            </w:r>
            <w:r w:rsidR="00AE07B4" w:rsidRPr="00825862">
              <w:t>,</w:t>
            </w:r>
            <w:r w:rsidR="00911151">
              <w:t xml:space="preserve"> </w:t>
            </w:r>
            <w:r w:rsidR="7B92B18D" w:rsidRPr="00825862">
              <w:t>5</w:t>
            </w:r>
            <w:r w:rsidR="00911151">
              <w:t xml:space="preserve"> </w:t>
            </w:r>
            <w:r w:rsidR="7DEB2B97" w:rsidRPr="00825862">
              <w:t>mokymosi</w:t>
            </w:r>
            <w:r w:rsidR="00911151">
              <w:t xml:space="preserve"> </w:t>
            </w:r>
            <w:r w:rsidR="7DEB2B97" w:rsidRPr="00825862">
              <w:t>kredit</w:t>
            </w:r>
            <w:r w:rsidR="002A67ED" w:rsidRPr="00825862">
              <w:t>ai</w:t>
            </w:r>
          </w:p>
          <w:p w14:paraId="6582C17D" w14:textId="30673A2B" w:rsidR="00AE07B4" w:rsidRPr="00825862" w:rsidRDefault="2C64F4E6" w:rsidP="00734E32">
            <w:pPr>
              <w:widowControl w:val="0"/>
              <w:ind w:left="284"/>
              <w:rPr>
                <w:i/>
                <w:iCs/>
              </w:rPr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dažymas-padengimas</w:t>
            </w:r>
            <w:r w:rsidR="7DEB2B97" w:rsidRPr="00825862">
              <w:t>,</w:t>
            </w:r>
            <w:r w:rsidR="00911151">
              <w:t xml:space="preserve"> </w:t>
            </w:r>
            <w:r w:rsidR="7DEB2B97" w:rsidRPr="00825862">
              <w:t>1</w:t>
            </w:r>
            <w:r w:rsidR="7438238B" w:rsidRPr="00825862">
              <w:t>0</w:t>
            </w:r>
            <w:r w:rsidR="00911151">
              <w:t xml:space="preserve"> </w:t>
            </w:r>
            <w:r w:rsidR="7DEB2B97" w:rsidRPr="00825862">
              <w:t>mokymosi</w:t>
            </w:r>
            <w:r w:rsidR="00911151">
              <w:t xml:space="preserve"> </w:t>
            </w:r>
            <w:r w:rsidR="7DEB2B97" w:rsidRPr="00825862">
              <w:t>kreditų</w:t>
            </w:r>
          </w:p>
        </w:tc>
        <w:tc>
          <w:tcPr>
            <w:tcW w:w="2500" w:type="pct"/>
            <w:shd w:val="clear" w:color="auto" w:fill="auto"/>
          </w:tcPr>
          <w:p w14:paraId="6445D889" w14:textId="7E1A13B7" w:rsidR="00AE07B4" w:rsidRPr="00825862" w:rsidRDefault="00AE07B4" w:rsidP="00734E32">
            <w:pPr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Kvalifikaciją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sudarančioms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kompetencijoms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įgyti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skirti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moduliai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</w:t>
            </w:r>
            <w:r w:rsidR="70D3278A" w:rsidRPr="00825862">
              <w:rPr>
                <w:i/>
                <w:iCs/>
              </w:rPr>
              <w:t>iš</w:t>
            </w:r>
            <w:r w:rsidR="00911151">
              <w:rPr>
                <w:i/>
                <w:iCs/>
              </w:rPr>
              <w:t xml:space="preserve"> </w:t>
            </w:r>
            <w:r w:rsidR="70D3278A" w:rsidRPr="00825862">
              <w:rPr>
                <w:i/>
                <w:iCs/>
              </w:rPr>
              <w:t>viso</w:t>
            </w:r>
            <w:r w:rsidR="00911151">
              <w:rPr>
                <w:i/>
                <w:iCs/>
              </w:rPr>
              <w:t xml:space="preserve"> </w:t>
            </w:r>
            <w:r w:rsidR="53450D93" w:rsidRPr="00825862">
              <w:rPr>
                <w:i/>
                <w:iCs/>
              </w:rPr>
              <w:t>30</w:t>
            </w:r>
            <w:r w:rsidR="00911151">
              <w:rPr>
                <w:i/>
                <w:iCs/>
              </w:rPr>
              <w:t xml:space="preserve"> </w:t>
            </w:r>
            <w:r w:rsidR="00592AFC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</w:t>
            </w:r>
            <w:r w:rsidR="002A67ED" w:rsidRPr="00825862">
              <w:rPr>
                <w:i/>
                <w:iCs/>
              </w:rPr>
              <w:t>ų</w:t>
            </w:r>
            <w:r w:rsidRPr="00825862">
              <w:rPr>
                <w:i/>
                <w:iCs/>
              </w:rPr>
              <w:t>)</w:t>
            </w:r>
          </w:p>
          <w:p w14:paraId="6D00AF23" w14:textId="618088E9" w:rsidR="00AD3A7E" w:rsidRPr="00825862" w:rsidRDefault="2C64F4E6" w:rsidP="00734E32">
            <w:pPr>
              <w:widowControl w:val="0"/>
              <w:ind w:left="284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dažymui-purškimui,</w:t>
            </w:r>
            <w:r w:rsidR="00911151">
              <w:t xml:space="preserve"> </w:t>
            </w:r>
            <w:r w:rsidR="477C3AB5" w:rsidRPr="00825862">
              <w:t>15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kreditų</w:t>
            </w:r>
          </w:p>
          <w:p w14:paraId="4E4BD60A" w14:textId="65D212A6" w:rsidR="00AD3A7E" w:rsidRPr="00825862" w:rsidRDefault="2C64F4E6" w:rsidP="00734E32">
            <w:pPr>
              <w:widowControl w:val="0"/>
              <w:ind w:left="284"/>
            </w:pP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parinkimas,</w:t>
            </w:r>
            <w:r w:rsidR="00911151">
              <w:t xml:space="preserve"> </w:t>
            </w:r>
            <w:r w:rsidR="2F0FB3BE" w:rsidRPr="00825862">
              <w:t>5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</w:t>
            </w:r>
            <w:r w:rsidR="002A67ED" w:rsidRPr="00825862">
              <w:t>ai</w:t>
            </w:r>
          </w:p>
          <w:p w14:paraId="2B007A82" w14:textId="14064BBF" w:rsidR="00AE07B4" w:rsidRPr="00825862" w:rsidRDefault="2C64F4E6" w:rsidP="00734E32">
            <w:pPr>
              <w:widowControl w:val="0"/>
              <w:ind w:left="284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dažymas-padengimas,</w:t>
            </w:r>
            <w:r w:rsidR="00911151">
              <w:t xml:space="preserve"> </w:t>
            </w:r>
            <w:r w:rsidR="0617B91C" w:rsidRPr="00825862">
              <w:t>10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kreditų</w:t>
            </w:r>
          </w:p>
        </w:tc>
      </w:tr>
      <w:tr w:rsidR="00825862" w:rsidRPr="00825862" w14:paraId="1D6967BA" w14:textId="77777777" w:rsidTr="6DE2C873">
        <w:trPr>
          <w:trHeight w:val="57"/>
        </w:trPr>
        <w:tc>
          <w:tcPr>
            <w:tcW w:w="2500" w:type="pct"/>
            <w:shd w:val="clear" w:color="auto" w:fill="auto"/>
          </w:tcPr>
          <w:p w14:paraId="6120FF6C" w14:textId="31722570" w:rsidR="00AE07B4" w:rsidRPr="00825862" w:rsidRDefault="00AE07B4" w:rsidP="00734E32">
            <w:pPr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Pasirenkamieji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moduliai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</w:t>
            </w:r>
            <w:r w:rsidR="2E400B2C" w:rsidRPr="00825862">
              <w:rPr>
                <w:i/>
                <w:iCs/>
              </w:rPr>
              <w:t>iš</w:t>
            </w:r>
            <w:r w:rsidR="00911151">
              <w:rPr>
                <w:i/>
                <w:iCs/>
              </w:rPr>
              <w:t xml:space="preserve"> </w:t>
            </w:r>
            <w:r w:rsidR="2E400B2C" w:rsidRPr="00825862">
              <w:rPr>
                <w:i/>
                <w:iCs/>
              </w:rPr>
              <w:t>viso</w:t>
            </w:r>
            <w:r w:rsidR="00911151">
              <w:rPr>
                <w:i/>
                <w:iCs/>
              </w:rPr>
              <w:t xml:space="preserve"> </w:t>
            </w:r>
            <w:r w:rsidR="00AD3A7E" w:rsidRPr="00825862">
              <w:rPr>
                <w:i/>
                <w:iCs/>
              </w:rPr>
              <w:t>5</w:t>
            </w:r>
            <w:r w:rsidR="00911151">
              <w:rPr>
                <w:i/>
                <w:iCs/>
              </w:rPr>
              <w:t xml:space="preserve"> </w:t>
            </w:r>
            <w:r w:rsidR="00592AFC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kreditai)</w:t>
            </w:r>
          </w:p>
          <w:p w14:paraId="49F3B85D" w14:textId="1DD19D6A" w:rsidR="00AE07B4" w:rsidRPr="00825862" w:rsidRDefault="00AD3A7E" w:rsidP="00734E32">
            <w:pPr>
              <w:widowControl w:val="0"/>
              <w:ind w:left="284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</w:t>
            </w:r>
            <w:r w:rsidR="00AE07B4" w:rsidRPr="00825862">
              <w:t>,</w:t>
            </w:r>
            <w:r w:rsidR="00911151">
              <w:t xml:space="preserve"> </w:t>
            </w:r>
            <w:r w:rsidRPr="00825862">
              <w:t>5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="007256DF" w:rsidRPr="00825862">
              <w:t>kredit</w:t>
            </w:r>
            <w:r w:rsidRPr="00825862">
              <w:t>ai</w:t>
            </w:r>
          </w:p>
          <w:p w14:paraId="25F4915E" w14:textId="2D27D360" w:rsidR="00AE07B4" w:rsidRPr="00825862" w:rsidRDefault="00AD3A7E" w:rsidP="00734E32">
            <w:pPr>
              <w:widowControl w:val="0"/>
              <w:ind w:left="284"/>
            </w:pP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purškimas</w:t>
            </w:r>
            <w:r w:rsidR="00AE07B4" w:rsidRPr="00825862">
              <w:t>,</w:t>
            </w:r>
            <w:r w:rsidR="00911151">
              <w:t xml:space="preserve"> </w:t>
            </w:r>
            <w:r w:rsidRPr="00825862">
              <w:t>5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="007256DF" w:rsidRPr="00825862">
              <w:t>kredit</w:t>
            </w:r>
            <w:r w:rsidRPr="00825862">
              <w:t>ai</w:t>
            </w:r>
          </w:p>
        </w:tc>
        <w:tc>
          <w:tcPr>
            <w:tcW w:w="2500" w:type="pct"/>
            <w:shd w:val="clear" w:color="auto" w:fill="auto"/>
          </w:tcPr>
          <w:p w14:paraId="327984DD" w14:textId="51BD5B9F" w:rsidR="00AE07B4" w:rsidRPr="00825862" w:rsidRDefault="00AE07B4" w:rsidP="00734E32">
            <w:pPr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Pasirenkamieji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moduliai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(0</w:t>
            </w:r>
            <w:r w:rsidR="00911151">
              <w:rPr>
                <w:i/>
                <w:iCs/>
              </w:rPr>
              <w:t xml:space="preserve"> </w:t>
            </w:r>
            <w:r w:rsidR="00592AFC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kreditų)</w:t>
            </w:r>
          </w:p>
          <w:p w14:paraId="7AEAD139" w14:textId="77777777" w:rsidR="00AE07B4" w:rsidRPr="00825862" w:rsidRDefault="00AE07B4" w:rsidP="00734E32">
            <w:pPr>
              <w:widowControl w:val="0"/>
              <w:ind w:left="284"/>
            </w:pPr>
            <w:r w:rsidRPr="00825862">
              <w:t>–</w:t>
            </w:r>
          </w:p>
        </w:tc>
      </w:tr>
      <w:tr w:rsidR="00825862" w:rsidRPr="00825862" w14:paraId="02524B13" w14:textId="77777777" w:rsidTr="6DE2C873">
        <w:trPr>
          <w:trHeight w:val="57"/>
        </w:trPr>
        <w:tc>
          <w:tcPr>
            <w:tcW w:w="2500" w:type="pct"/>
            <w:shd w:val="clear" w:color="auto" w:fill="auto"/>
          </w:tcPr>
          <w:p w14:paraId="6FBD1353" w14:textId="7081301A" w:rsidR="00AE07B4" w:rsidRPr="00825862" w:rsidRDefault="00AE07B4" w:rsidP="00734E32">
            <w:pPr>
              <w:widowControl w:val="0"/>
            </w:pPr>
            <w:r w:rsidRPr="00825862">
              <w:rPr>
                <w:i/>
                <w:iCs/>
              </w:rPr>
              <w:t>Baigiamasis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</w:t>
            </w:r>
            <w:r w:rsidR="49473C71" w:rsidRPr="00825862">
              <w:rPr>
                <w:i/>
                <w:iCs/>
              </w:rPr>
              <w:t>iš</w:t>
            </w:r>
            <w:r w:rsidR="00911151">
              <w:rPr>
                <w:i/>
                <w:iCs/>
              </w:rPr>
              <w:t xml:space="preserve"> </w:t>
            </w:r>
            <w:r w:rsidR="49473C71" w:rsidRPr="00825862">
              <w:rPr>
                <w:i/>
                <w:iCs/>
              </w:rPr>
              <w:t>viso</w:t>
            </w:r>
            <w:r w:rsidR="00911151">
              <w:rPr>
                <w:i/>
                <w:iCs/>
              </w:rPr>
              <w:t xml:space="preserve"> </w:t>
            </w:r>
            <w:r w:rsidR="007767C0" w:rsidRPr="00825862">
              <w:rPr>
                <w:i/>
                <w:iCs/>
              </w:rPr>
              <w:t>5</w:t>
            </w:r>
            <w:r w:rsidR="00911151">
              <w:rPr>
                <w:i/>
                <w:iCs/>
              </w:rPr>
              <w:t xml:space="preserve"> </w:t>
            </w:r>
            <w:r w:rsidR="00592AFC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kreditai)</w:t>
            </w:r>
          </w:p>
          <w:p w14:paraId="439B3F4E" w14:textId="16D0B522" w:rsidR="00AE07B4" w:rsidRPr="00825862" w:rsidRDefault="00AE07B4" w:rsidP="00734E32">
            <w:pPr>
              <w:widowControl w:val="0"/>
              <w:ind w:left="284"/>
            </w:pPr>
            <w:r w:rsidRPr="00825862">
              <w:t>Įvadas</w:t>
            </w:r>
            <w:r w:rsidR="00911151">
              <w:t xml:space="preserve"> </w:t>
            </w:r>
            <w:r w:rsidRPr="00825862">
              <w:t>į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rinką,</w:t>
            </w:r>
            <w:r w:rsidR="00911151">
              <w:t xml:space="preserve"> </w:t>
            </w:r>
            <w:r w:rsidR="007767C0" w:rsidRPr="00825862">
              <w:t>5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="007256DF" w:rsidRPr="00825862">
              <w:t>kreditai</w:t>
            </w:r>
          </w:p>
        </w:tc>
        <w:tc>
          <w:tcPr>
            <w:tcW w:w="2500" w:type="pct"/>
            <w:shd w:val="clear" w:color="auto" w:fill="auto"/>
          </w:tcPr>
          <w:p w14:paraId="35D85965" w14:textId="61516497" w:rsidR="00AE07B4" w:rsidRPr="00825862" w:rsidRDefault="00AE07B4" w:rsidP="00734E32">
            <w:pPr>
              <w:widowControl w:val="0"/>
            </w:pPr>
            <w:r w:rsidRPr="00825862">
              <w:rPr>
                <w:i/>
                <w:iCs/>
              </w:rPr>
              <w:t>Baigiamasis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modulis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(</w:t>
            </w:r>
            <w:r w:rsidR="49473C71" w:rsidRPr="00825862">
              <w:rPr>
                <w:i/>
                <w:iCs/>
              </w:rPr>
              <w:t>iš</w:t>
            </w:r>
            <w:r w:rsidR="00911151">
              <w:rPr>
                <w:i/>
                <w:iCs/>
              </w:rPr>
              <w:t xml:space="preserve"> </w:t>
            </w:r>
            <w:r w:rsidR="49473C71" w:rsidRPr="00825862">
              <w:rPr>
                <w:i/>
                <w:iCs/>
              </w:rPr>
              <w:t>viso</w:t>
            </w:r>
            <w:r w:rsidR="00911151">
              <w:rPr>
                <w:i/>
                <w:iCs/>
              </w:rPr>
              <w:t xml:space="preserve"> </w:t>
            </w:r>
            <w:r w:rsidR="0019791F" w:rsidRPr="00825862">
              <w:rPr>
                <w:i/>
                <w:iCs/>
              </w:rPr>
              <w:t>5</w:t>
            </w:r>
            <w:r w:rsidR="00911151">
              <w:rPr>
                <w:i/>
                <w:iCs/>
              </w:rPr>
              <w:t xml:space="preserve"> </w:t>
            </w:r>
            <w:r w:rsidR="00592AFC" w:rsidRPr="00825862">
              <w:rPr>
                <w:i/>
                <w:iCs/>
              </w:rPr>
              <w:t>mokymosi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kreditai)</w:t>
            </w:r>
          </w:p>
          <w:p w14:paraId="47EA4B29" w14:textId="7BFEFC18" w:rsidR="00AE07B4" w:rsidRPr="00825862" w:rsidRDefault="00AE07B4" w:rsidP="00734E32">
            <w:pPr>
              <w:widowControl w:val="0"/>
              <w:ind w:left="284"/>
            </w:pPr>
            <w:r w:rsidRPr="00825862">
              <w:t>Įvadas</w:t>
            </w:r>
            <w:r w:rsidR="00911151">
              <w:t xml:space="preserve"> </w:t>
            </w:r>
            <w:r w:rsidRPr="00825862">
              <w:t>į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rinką,</w:t>
            </w:r>
            <w:r w:rsidR="00911151">
              <w:t xml:space="preserve"> </w:t>
            </w:r>
            <w:r w:rsidR="0019791F" w:rsidRPr="00825862">
              <w:t>5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="007256DF" w:rsidRPr="00825862">
              <w:t>kreditai</w:t>
            </w:r>
          </w:p>
        </w:tc>
      </w:tr>
    </w:tbl>
    <w:p w14:paraId="2A16CFF3" w14:textId="77777777" w:rsidR="007256DF" w:rsidRPr="00C125B0" w:rsidRDefault="007256DF" w:rsidP="00734E32">
      <w:pPr>
        <w:widowControl w:val="0"/>
        <w:jc w:val="both"/>
        <w:rPr>
          <w:b/>
          <w:bCs/>
          <w:sz w:val="22"/>
          <w:szCs w:val="22"/>
        </w:rPr>
      </w:pPr>
      <w:r w:rsidRPr="00C125B0">
        <w:rPr>
          <w:b/>
          <w:bCs/>
          <w:sz w:val="22"/>
          <w:szCs w:val="22"/>
        </w:rPr>
        <w:t>Pastabos</w:t>
      </w:r>
    </w:p>
    <w:p w14:paraId="3CB39667" w14:textId="504E0CA0" w:rsidR="00186EDB" w:rsidRPr="00C125B0" w:rsidRDefault="00186EDB" w:rsidP="00734E32">
      <w:pPr>
        <w:widowControl w:val="0"/>
        <w:numPr>
          <w:ilvl w:val="0"/>
          <w:numId w:val="30"/>
        </w:numPr>
        <w:ind w:left="0" w:firstLine="0"/>
        <w:jc w:val="both"/>
        <w:rPr>
          <w:sz w:val="22"/>
          <w:szCs w:val="22"/>
        </w:rPr>
      </w:pPr>
      <w:r w:rsidRPr="00C125B0">
        <w:rPr>
          <w:sz w:val="22"/>
          <w:szCs w:val="22"/>
        </w:rPr>
        <w:t>Vykdant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pirminį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profesinį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asmeniui,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jaunesniam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nei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16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metų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neturinčiam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pagrindinio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išsilavinimo,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turi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būti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sudaromos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sąlygos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mokytis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pagal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pagrindinio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ugdymo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(jei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taikoma).</w:t>
      </w:r>
    </w:p>
    <w:p w14:paraId="1F072B5F" w14:textId="642998C2" w:rsidR="007256DF" w:rsidRPr="00C125B0" w:rsidRDefault="007256DF" w:rsidP="00734E32">
      <w:pPr>
        <w:widowControl w:val="0"/>
        <w:numPr>
          <w:ilvl w:val="0"/>
          <w:numId w:val="30"/>
        </w:numPr>
        <w:ind w:left="0" w:firstLine="0"/>
        <w:jc w:val="both"/>
        <w:rPr>
          <w:sz w:val="22"/>
          <w:szCs w:val="22"/>
        </w:rPr>
      </w:pPr>
      <w:r w:rsidRPr="00C125B0">
        <w:rPr>
          <w:sz w:val="22"/>
          <w:szCs w:val="22"/>
        </w:rPr>
        <w:t>Vykdant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tęstinį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profesinį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asmens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ankstesnio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mokymosi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pasiekimai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įskaitomi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švietimo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mokslo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ministro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nustatyta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tvarka.</w:t>
      </w:r>
    </w:p>
    <w:p w14:paraId="71179128" w14:textId="53164662" w:rsidR="007256DF" w:rsidRPr="00C125B0" w:rsidRDefault="007256DF" w:rsidP="00734E32">
      <w:pPr>
        <w:widowControl w:val="0"/>
        <w:numPr>
          <w:ilvl w:val="0"/>
          <w:numId w:val="30"/>
        </w:numPr>
        <w:ind w:left="0" w:firstLine="0"/>
        <w:jc w:val="both"/>
        <w:rPr>
          <w:sz w:val="22"/>
          <w:szCs w:val="22"/>
        </w:rPr>
      </w:pPr>
      <w:r w:rsidRPr="00C125B0">
        <w:rPr>
          <w:sz w:val="22"/>
          <w:szCs w:val="22"/>
        </w:rPr>
        <w:t>Tęstinio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profesinio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modulius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gali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vesti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mokytojai,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įgiję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andragogikos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žinių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turintys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tai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pagrindžiantį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dokumentą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arba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turintys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neformaliojo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suaugusiųjų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švietimo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patirties.</w:t>
      </w:r>
    </w:p>
    <w:p w14:paraId="3028ADD5" w14:textId="500BB2D8" w:rsidR="007256DF" w:rsidRPr="00C125B0" w:rsidRDefault="007256DF" w:rsidP="00734E32">
      <w:pPr>
        <w:widowControl w:val="0"/>
        <w:numPr>
          <w:ilvl w:val="0"/>
          <w:numId w:val="30"/>
        </w:numPr>
        <w:ind w:left="0" w:firstLine="0"/>
        <w:jc w:val="both"/>
        <w:rPr>
          <w:sz w:val="22"/>
          <w:szCs w:val="22"/>
        </w:rPr>
      </w:pPr>
      <w:r w:rsidRPr="00C125B0">
        <w:rPr>
          <w:sz w:val="22"/>
          <w:szCs w:val="22"/>
        </w:rPr>
        <w:t>Saugaus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elgesio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ekstremaliose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situacijose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modulį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vedantis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mokytojas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turi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būti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baigęs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civilinės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pagal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Priešgaisrinės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apsaugos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gelbėjimo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departamento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direktoriaus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patvirtintą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turėti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tai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pagrindžiantį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dokumentą.</w:t>
      </w:r>
    </w:p>
    <w:p w14:paraId="23A1996D" w14:textId="4249A3EF" w:rsidR="00D550FF" w:rsidRPr="00C125B0" w:rsidRDefault="00D550FF" w:rsidP="00734E32">
      <w:pPr>
        <w:widowControl w:val="0"/>
        <w:numPr>
          <w:ilvl w:val="0"/>
          <w:numId w:val="30"/>
        </w:numPr>
        <w:ind w:left="0" w:firstLine="0"/>
        <w:jc w:val="both"/>
        <w:rPr>
          <w:rFonts w:eastAsia="Calibri"/>
          <w:sz w:val="22"/>
          <w:szCs w:val="22"/>
        </w:rPr>
      </w:pPr>
      <w:r w:rsidRPr="00C125B0">
        <w:rPr>
          <w:sz w:val="22"/>
          <w:szCs w:val="22"/>
        </w:rPr>
        <w:t>Tęstinio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profesinio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programose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darbuotojų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sveikatos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mokymas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integruojamas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kvalifikaciją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sudarančioms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kompetencijoms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įgyti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skirtus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modulius.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Darbuotojų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sveikatos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mokoma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pagal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Mokinių,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besimokančių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pagal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pagrindinio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profesinio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programas,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darbuotojų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sveikatos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aprašą,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patvirtintą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Lietuvos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Respublikos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švietimo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mokslo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ministro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2005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m.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rugsėjo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28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d.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įsakymu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Nr.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ISAK-1953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„Dėl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Mokinių,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besimokančių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pagal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pagrindinio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profesinio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programas,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darbuotojų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sveikatos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aprašo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patvirtinimo“.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Darbuotojų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sveikatos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vedantis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mokytojas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turi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būti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baigęs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darbuotojų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sveikatos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ir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turėti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tai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pagrindžiantį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dokumentą.</w:t>
      </w:r>
    </w:p>
    <w:p w14:paraId="7CB89078" w14:textId="2F42236E" w:rsidR="00C125B0" w:rsidRPr="00C125B0" w:rsidRDefault="00EA3225" w:rsidP="00734E32">
      <w:pPr>
        <w:widowControl w:val="0"/>
        <w:numPr>
          <w:ilvl w:val="0"/>
          <w:numId w:val="30"/>
        </w:numPr>
        <w:ind w:left="0" w:firstLine="0"/>
        <w:jc w:val="both"/>
        <w:rPr>
          <w:sz w:val="22"/>
          <w:szCs w:val="22"/>
        </w:rPr>
      </w:pPr>
      <w:r w:rsidRPr="00C125B0">
        <w:rPr>
          <w:sz w:val="22"/>
          <w:szCs w:val="22"/>
        </w:rPr>
        <w:t>Tęstinio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profesinio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programose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saugaus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elgesio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ekstremaliose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situacijose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mokymas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integruojamas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pagal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poreikį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į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kvalifikaciją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sudarančioms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kompetencijoms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įgyti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skirtus</w:t>
      </w:r>
      <w:r w:rsidR="00911151">
        <w:rPr>
          <w:sz w:val="22"/>
          <w:szCs w:val="22"/>
        </w:rPr>
        <w:t xml:space="preserve"> </w:t>
      </w:r>
      <w:r w:rsidRPr="00C125B0">
        <w:rPr>
          <w:sz w:val="22"/>
          <w:szCs w:val="22"/>
        </w:rPr>
        <w:t>modulius.</w:t>
      </w:r>
    </w:p>
    <w:p w14:paraId="33B6A5D7" w14:textId="375CC95A" w:rsidR="00086D78" w:rsidRPr="00C125B0" w:rsidRDefault="00C9211B" w:rsidP="00734E32">
      <w:pPr>
        <w:widowControl w:val="0"/>
        <w:jc w:val="center"/>
        <w:rPr>
          <w:b/>
          <w:sz w:val="28"/>
          <w:szCs w:val="28"/>
        </w:rPr>
      </w:pPr>
      <w:r w:rsidRPr="00C125B0">
        <w:rPr>
          <w:sz w:val="22"/>
          <w:szCs w:val="22"/>
        </w:rPr>
        <w:br w:type="page"/>
      </w:r>
      <w:r w:rsidR="004F35E4" w:rsidRPr="00C125B0">
        <w:rPr>
          <w:b/>
          <w:sz w:val="28"/>
          <w:szCs w:val="28"/>
        </w:rPr>
        <w:lastRenderedPageBreak/>
        <w:t>6</w:t>
      </w:r>
      <w:r w:rsidR="00086D78" w:rsidRPr="00C125B0">
        <w:rPr>
          <w:b/>
          <w:sz w:val="28"/>
          <w:szCs w:val="28"/>
        </w:rPr>
        <w:t>.</w:t>
      </w:r>
      <w:r w:rsidR="00911151">
        <w:rPr>
          <w:b/>
          <w:sz w:val="28"/>
          <w:szCs w:val="28"/>
        </w:rPr>
        <w:t xml:space="preserve"> </w:t>
      </w:r>
      <w:r w:rsidR="00086D78" w:rsidRPr="00C125B0">
        <w:rPr>
          <w:b/>
          <w:sz w:val="28"/>
          <w:szCs w:val="28"/>
        </w:rPr>
        <w:t>PROGRAMOS</w:t>
      </w:r>
      <w:r w:rsidR="00911151">
        <w:rPr>
          <w:b/>
          <w:sz w:val="28"/>
          <w:szCs w:val="28"/>
        </w:rPr>
        <w:t xml:space="preserve"> </w:t>
      </w:r>
      <w:r w:rsidR="00086D78" w:rsidRPr="00C125B0">
        <w:rPr>
          <w:b/>
          <w:sz w:val="28"/>
          <w:szCs w:val="28"/>
        </w:rPr>
        <w:t>MODULIŲ</w:t>
      </w:r>
      <w:r w:rsidR="00911151">
        <w:rPr>
          <w:b/>
          <w:sz w:val="28"/>
          <w:szCs w:val="28"/>
        </w:rPr>
        <w:t xml:space="preserve"> </w:t>
      </w:r>
      <w:r w:rsidR="00086D78" w:rsidRPr="00C125B0">
        <w:rPr>
          <w:b/>
          <w:sz w:val="28"/>
          <w:szCs w:val="28"/>
        </w:rPr>
        <w:t>APRAŠAI</w:t>
      </w:r>
    </w:p>
    <w:p w14:paraId="010505B9" w14:textId="77777777" w:rsidR="00086D78" w:rsidRPr="00825862" w:rsidRDefault="00086D78" w:rsidP="00734E32">
      <w:pPr>
        <w:widowControl w:val="0"/>
      </w:pPr>
    </w:p>
    <w:p w14:paraId="38B92ACD" w14:textId="1F2A41AA" w:rsidR="00086D78" w:rsidRPr="00825862" w:rsidRDefault="004F35E4" w:rsidP="00734E32">
      <w:pPr>
        <w:widowControl w:val="0"/>
        <w:jc w:val="center"/>
        <w:rPr>
          <w:b/>
        </w:rPr>
      </w:pPr>
      <w:r w:rsidRPr="00825862">
        <w:rPr>
          <w:b/>
        </w:rPr>
        <w:t>6</w:t>
      </w:r>
      <w:r w:rsidR="00086D78" w:rsidRPr="00825862">
        <w:rPr>
          <w:b/>
        </w:rPr>
        <w:t>.1.</w:t>
      </w:r>
      <w:r w:rsidR="00911151">
        <w:rPr>
          <w:b/>
        </w:rPr>
        <w:t xml:space="preserve"> </w:t>
      </w:r>
      <w:r w:rsidR="00086D78" w:rsidRPr="00825862">
        <w:rPr>
          <w:b/>
        </w:rPr>
        <w:t>ĮVADINIS</w:t>
      </w:r>
      <w:r w:rsidR="00911151">
        <w:rPr>
          <w:b/>
        </w:rPr>
        <w:t xml:space="preserve"> </w:t>
      </w:r>
      <w:r w:rsidR="00086D78" w:rsidRPr="00825862">
        <w:rPr>
          <w:b/>
        </w:rPr>
        <w:t>MODULIS</w:t>
      </w:r>
    </w:p>
    <w:p w14:paraId="32ABD4D7" w14:textId="77777777" w:rsidR="00E92B74" w:rsidRPr="00825862" w:rsidRDefault="00E92B74" w:rsidP="00734E32">
      <w:pPr>
        <w:widowControl w:val="0"/>
      </w:pPr>
    </w:p>
    <w:p w14:paraId="0510FD4C" w14:textId="60C823F0" w:rsidR="00086D78" w:rsidRPr="00825862" w:rsidRDefault="00086D78" w:rsidP="00734E32">
      <w:pPr>
        <w:widowControl w:val="0"/>
      </w:pPr>
      <w:r w:rsidRPr="00825862">
        <w:rPr>
          <w:b/>
        </w:rPr>
        <w:t>Modulio</w:t>
      </w:r>
      <w:r w:rsidR="00911151">
        <w:rPr>
          <w:b/>
        </w:rPr>
        <w:t xml:space="preserve"> </w:t>
      </w:r>
      <w:r w:rsidRPr="00825862">
        <w:rPr>
          <w:b/>
        </w:rPr>
        <w:t>pavad</w:t>
      </w:r>
      <w:r w:rsidR="00C579B8" w:rsidRPr="00825862">
        <w:rPr>
          <w:b/>
        </w:rPr>
        <w:t>inimas</w:t>
      </w:r>
      <w:r w:rsidR="00911151">
        <w:rPr>
          <w:b/>
        </w:rPr>
        <w:t xml:space="preserve"> </w:t>
      </w:r>
      <w:r w:rsidR="00C579B8" w:rsidRPr="00825862">
        <w:rPr>
          <w:b/>
        </w:rPr>
        <w:t>–</w:t>
      </w:r>
      <w:r w:rsidR="00911151">
        <w:rPr>
          <w:b/>
        </w:rPr>
        <w:t xml:space="preserve"> </w:t>
      </w:r>
      <w:r w:rsidR="00C579B8" w:rsidRPr="00825862">
        <w:rPr>
          <w:b/>
        </w:rPr>
        <w:t>„</w:t>
      </w:r>
      <w:r w:rsidR="004F35E4" w:rsidRPr="00825862">
        <w:rPr>
          <w:b/>
        </w:rPr>
        <w:t>Įvadas</w:t>
      </w:r>
      <w:r w:rsidR="00911151">
        <w:rPr>
          <w:b/>
        </w:rPr>
        <w:t xml:space="preserve"> </w:t>
      </w:r>
      <w:r w:rsidR="004F35E4" w:rsidRPr="00825862">
        <w:rPr>
          <w:b/>
        </w:rPr>
        <w:t>į</w:t>
      </w:r>
      <w:r w:rsidR="00911151">
        <w:rPr>
          <w:b/>
        </w:rPr>
        <w:t xml:space="preserve"> </w:t>
      </w:r>
      <w:r w:rsidR="004F35E4" w:rsidRPr="00825862">
        <w:rPr>
          <w:b/>
        </w:rPr>
        <w:t>profesiją</w:t>
      </w:r>
      <w:r w:rsidR="00C579B8" w:rsidRPr="00825862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825862" w:rsidRPr="00825862" w14:paraId="7A0AA69D" w14:textId="77777777" w:rsidTr="27B56116">
        <w:trPr>
          <w:trHeight w:val="57"/>
        </w:trPr>
        <w:tc>
          <w:tcPr>
            <w:tcW w:w="947" w:type="pct"/>
          </w:tcPr>
          <w:p w14:paraId="77D20122" w14:textId="1A901AC4" w:rsidR="00526753" w:rsidRPr="00825862" w:rsidRDefault="00526753" w:rsidP="00734E32">
            <w:pPr>
              <w:pStyle w:val="NoSpacing"/>
              <w:widowControl w:val="0"/>
            </w:pPr>
            <w:r w:rsidRPr="00825862">
              <w:t>Valstybinis</w:t>
            </w:r>
            <w:r w:rsidR="00911151">
              <w:t xml:space="preserve"> </w:t>
            </w:r>
            <w:r w:rsidRPr="00825862">
              <w:t>kodas</w:t>
            </w:r>
          </w:p>
        </w:tc>
        <w:tc>
          <w:tcPr>
            <w:tcW w:w="4053" w:type="pct"/>
            <w:gridSpan w:val="2"/>
          </w:tcPr>
          <w:p w14:paraId="4E825BDA" w14:textId="38B91418" w:rsidR="00526753" w:rsidRPr="00825862" w:rsidRDefault="00445413" w:rsidP="00734E32">
            <w:pPr>
              <w:pStyle w:val="NoSpacing"/>
              <w:widowControl w:val="0"/>
            </w:pPr>
            <w:r w:rsidRPr="00701723">
              <w:t>3000001</w:t>
            </w:r>
          </w:p>
        </w:tc>
      </w:tr>
      <w:tr w:rsidR="00825862" w:rsidRPr="00825862" w14:paraId="1D6799CE" w14:textId="77777777" w:rsidTr="27B56116">
        <w:trPr>
          <w:trHeight w:val="57"/>
        </w:trPr>
        <w:tc>
          <w:tcPr>
            <w:tcW w:w="947" w:type="pct"/>
          </w:tcPr>
          <w:p w14:paraId="05A6CEDF" w14:textId="089C7875" w:rsidR="00E7309B" w:rsidRPr="00825862" w:rsidRDefault="00E7309B" w:rsidP="00734E32">
            <w:pPr>
              <w:pStyle w:val="NoSpacing"/>
              <w:widowControl w:val="0"/>
            </w:pPr>
            <w:r w:rsidRPr="00825862">
              <w:t>Modulio</w:t>
            </w:r>
            <w:r w:rsidR="00911151">
              <w:t xml:space="preserve"> </w:t>
            </w:r>
            <w:r w:rsidR="006402C2" w:rsidRPr="00825862">
              <w:t>LTKS</w:t>
            </w:r>
            <w:r w:rsidR="00911151">
              <w:t xml:space="preserve"> </w:t>
            </w:r>
            <w:r w:rsidRPr="00825862">
              <w:t>lygis</w:t>
            </w:r>
          </w:p>
        </w:tc>
        <w:tc>
          <w:tcPr>
            <w:tcW w:w="4053" w:type="pct"/>
            <w:gridSpan w:val="2"/>
          </w:tcPr>
          <w:p w14:paraId="6B5B01F9" w14:textId="090B3C9B" w:rsidR="00E7309B" w:rsidRPr="00825862" w:rsidRDefault="00634C01" w:rsidP="00734E32">
            <w:pPr>
              <w:pStyle w:val="NoSpacing"/>
              <w:widowControl w:val="0"/>
            </w:pPr>
            <w:r w:rsidRPr="00825862">
              <w:t>III</w:t>
            </w:r>
          </w:p>
        </w:tc>
      </w:tr>
      <w:tr w:rsidR="00825862" w:rsidRPr="00825862" w14:paraId="69B875F2" w14:textId="77777777" w:rsidTr="27B56116">
        <w:trPr>
          <w:trHeight w:val="57"/>
        </w:trPr>
        <w:tc>
          <w:tcPr>
            <w:tcW w:w="947" w:type="pct"/>
          </w:tcPr>
          <w:p w14:paraId="2A84407D" w14:textId="5A8E616B" w:rsidR="00526753" w:rsidRPr="00825862" w:rsidRDefault="00526753" w:rsidP="00734E32">
            <w:pPr>
              <w:pStyle w:val="NoSpacing"/>
              <w:widowControl w:val="0"/>
            </w:pPr>
            <w:r w:rsidRPr="00825862">
              <w:t>Apimtis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Pr="00825862">
              <w:t>kreditais</w:t>
            </w:r>
          </w:p>
        </w:tc>
        <w:tc>
          <w:tcPr>
            <w:tcW w:w="4053" w:type="pct"/>
            <w:gridSpan w:val="2"/>
          </w:tcPr>
          <w:p w14:paraId="2EAACE48" w14:textId="6D57FA80" w:rsidR="00526753" w:rsidRPr="00825862" w:rsidRDefault="00634C01" w:rsidP="00734E32">
            <w:pPr>
              <w:pStyle w:val="NoSpacing"/>
              <w:widowControl w:val="0"/>
            </w:pPr>
            <w:r w:rsidRPr="00825862">
              <w:t>1</w:t>
            </w:r>
          </w:p>
        </w:tc>
      </w:tr>
      <w:tr w:rsidR="00825862" w:rsidRPr="00825862" w14:paraId="6A7812F4" w14:textId="77777777" w:rsidTr="27B56116">
        <w:trPr>
          <w:trHeight w:val="57"/>
        </w:trPr>
        <w:tc>
          <w:tcPr>
            <w:tcW w:w="947" w:type="pct"/>
            <w:shd w:val="clear" w:color="auto" w:fill="F2F2F2" w:themeFill="background1" w:themeFillShade="F2"/>
          </w:tcPr>
          <w:p w14:paraId="6491C44A" w14:textId="77777777" w:rsidR="00526753" w:rsidRPr="00825862" w:rsidRDefault="00526753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472442FE" w14:textId="56768552" w:rsidR="00526753" w:rsidRPr="00825862" w:rsidRDefault="00526753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552AEAA1" w14:textId="0126778A" w:rsidR="00526753" w:rsidRPr="00825862" w:rsidRDefault="00526753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Rekomenduojamas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turinys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rezultatams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pasiekti</w:t>
            </w:r>
          </w:p>
        </w:tc>
      </w:tr>
      <w:tr w:rsidR="00825862" w:rsidRPr="00825862" w14:paraId="0BC5E821" w14:textId="77777777" w:rsidTr="27B56116">
        <w:trPr>
          <w:trHeight w:val="57"/>
        </w:trPr>
        <w:tc>
          <w:tcPr>
            <w:tcW w:w="947" w:type="pct"/>
            <w:vMerge w:val="restart"/>
          </w:tcPr>
          <w:p w14:paraId="1B7C0D22" w14:textId="038A9E97" w:rsidR="00526753" w:rsidRPr="00825862" w:rsidRDefault="00526753" w:rsidP="00734E32">
            <w:pPr>
              <w:pStyle w:val="NoSpacing"/>
              <w:widowControl w:val="0"/>
            </w:pPr>
            <w:r w:rsidRPr="00825862">
              <w:t>1.</w:t>
            </w:r>
            <w:r w:rsidR="00911151">
              <w:t xml:space="preserve"> </w:t>
            </w:r>
            <w:r w:rsidR="003B65E1" w:rsidRPr="00825862">
              <w:t>Pažinti</w:t>
            </w:r>
            <w:r w:rsidR="00911151">
              <w:t xml:space="preserve"> </w:t>
            </w:r>
            <w:r w:rsidR="003B65E1" w:rsidRPr="00825862">
              <w:t>profesiją.</w:t>
            </w:r>
          </w:p>
        </w:tc>
        <w:tc>
          <w:tcPr>
            <w:tcW w:w="1129" w:type="pct"/>
          </w:tcPr>
          <w:p w14:paraId="011099D0" w14:textId="64688AE2" w:rsidR="00526753" w:rsidRPr="00825862" w:rsidRDefault="00526753" w:rsidP="00734E32">
            <w:pPr>
              <w:pStyle w:val="NoSpacing"/>
              <w:widowControl w:val="0"/>
            </w:pPr>
            <w:r w:rsidRPr="00825862">
              <w:t>1.1.</w:t>
            </w:r>
            <w:r w:rsidR="00911151">
              <w:t xml:space="preserve"> </w:t>
            </w:r>
            <w:r w:rsidR="0049058D" w:rsidRPr="00825862">
              <w:t>Apibūdinti</w:t>
            </w:r>
            <w:r w:rsidR="00911151">
              <w:t xml:space="preserve"> </w:t>
            </w:r>
            <w:r w:rsidR="0049058D" w:rsidRPr="00825862">
              <w:t>pramonės</w:t>
            </w:r>
            <w:r w:rsidR="00911151">
              <w:t xml:space="preserve"> </w:t>
            </w:r>
            <w:r w:rsidR="0049058D" w:rsidRPr="00825862">
              <w:t>gaminių</w:t>
            </w:r>
            <w:r w:rsidR="00911151">
              <w:t xml:space="preserve"> </w:t>
            </w:r>
            <w:r w:rsidR="0049058D" w:rsidRPr="00825862">
              <w:t>dažytojo</w:t>
            </w:r>
            <w:r w:rsidR="00911151">
              <w:t xml:space="preserve"> </w:t>
            </w:r>
            <w:r w:rsidR="0049058D" w:rsidRPr="00825862">
              <w:t>profesiją</w:t>
            </w:r>
            <w:r w:rsidR="00911151">
              <w:t xml:space="preserve"> </w:t>
            </w:r>
            <w:r w:rsidR="0049058D" w:rsidRPr="00825862">
              <w:t>ir</w:t>
            </w:r>
            <w:r w:rsidR="00911151">
              <w:t xml:space="preserve"> </w:t>
            </w:r>
            <w:r w:rsidR="0049058D" w:rsidRPr="00825862">
              <w:t>jos</w:t>
            </w:r>
            <w:r w:rsidR="00911151">
              <w:t xml:space="preserve"> </w:t>
            </w:r>
            <w:r w:rsidR="0049058D" w:rsidRPr="00825862">
              <w:t>teikiamas</w:t>
            </w:r>
            <w:r w:rsidR="00911151">
              <w:t xml:space="preserve"> </w:t>
            </w:r>
            <w:r w:rsidR="0049058D" w:rsidRPr="00825862">
              <w:t>galimybes</w:t>
            </w:r>
            <w:r w:rsidR="00911151">
              <w:t xml:space="preserve"> </w:t>
            </w:r>
            <w:r w:rsidR="0049058D" w:rsidRPr="00825862">
              <w:t>darbo</w:t>
            </w:r>
            <w:r w:rsidR="00911151">
              <w:t xml:space="preserve"> </w:t>
            </w:r>
            <w:r w:rsidR="0049058D" w:rsidRPr="00825862">
              <w:t>rinkoje.</w:t>
            </w:r>
          </w:p>
        </w:tc>
        <w:tc>
          <w:tcPr>
            <w:tcW w:w="2924" w:type="pct"/>
          </w:tcPr>
          <w:p w14:paraId="74E96679" w14:textId="127D261D" w:rsidR="004F35E4" w:rsidRPr="00825862" w:rsidRDefault="47B626C7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Pramonės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gaminių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dažytojo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profesija,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jos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specifika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galimybės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rinkoje</w:t>
            </w:r>
          </w:p>
          <w:p w14:paraId="390D2CB7" w14:textId="7C415C66" w:rsidR="004F35E4" w:rsidRPr="00825862" w:rsidRDefault="00A976BD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="47B626C7" w:rsidRPr="00825862">
              <w:t>profesijos</w:t>
            </w:r>
            <w:r w:rsidR="00911151">
              <w:t xml:space="preserve"> </w:t>
            </w:r>
            <w:r w:rsidR="47B626C7" w:rsidRPr="00825862">
              <w:t>ypatumai</w:t>
            </w:r>
          </w:p>
          <w:p w14:paraId="49793821" w14:textId="3A2E7600" w:rsidR="004F35E4" w:rsidRPr="00825862" w:rsidRDefault="009F2E1C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Asmeninės</w:t>
            </w:r>
            <w:r w:rsidR="00911151">
              <w:t xml:space="preserve"> </w:t>
            </w:r>
            <w:r w:rsidRPr="00825862">
              <w:t>s</w:t>
            </w:r>
            <w:r w:rsidR="47B626C7" w:rsidRPr="00825862">
              <w:t>avybės,</w:t>
            </w:r>
            <w:r w:rsidR="00911151">
              <w:t xml:space="preserve"> </w:t>
            </w:r>
            <w:r w:rsidR="47B626C7" w:rsidRPr="00825862">
              <w:t>reikalingos</w:t>
            </w:r>
            <w:r w:rsidR="00911151">
              <w:t xml:space="preserve"> </w:t>
            </w:r>
            <w:r w:rsidR="00A976BD" w:rsidRPr="00825862">
              <w:t>pramonės</w:t>
            </w:r>
            <w:r w:rsidR="00911151">
              <w:t xml:space="preserve"> </w:t>
            </w:r>
            <w:r w:rsidR="00A976BD" w:rsidRPr="00825862">
              <w:t>gaminių</w:t>
            </w:r>
            <w:r w:rsidR="00911151">
              <w:t xml:space="preserve"> </w:t>
            </w:r>
            <w:r w:rsidR="00A976BD" w:rsidRPr="00825862">
              <w:t>dažytojo</w:t>
            </w:r>
            <w:r w:rsidR="00911151">
              <w:t xml:space="preserve"> </w:t>
            </w:r>
            <w:r w:rsidR="47B626C7" w:rsidRPr="00825862">
              <w:t>profesijai</w:t>
            </w:r>
          </w:p>
          <w:p w14:paraId="4A6B270D" w14:textId="3D2E61C3" w:rsidR="004F35E4" w:rsidRPr="00825862" w:rsidRDefault="00A976BD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="47B626C7" w:rsidRPr="00825862">
              <w:t>profesijos</w:t>
            </w:r>
            <w:r w:rsidR="00911151">
              <w:t xml:space="preserve"> </w:t>
            </w:r>
            <w:r w:rsidR="47B626C7" w:rsidRPr="00825862">
              <w:t>teikiamos</w:t>
            </w:r>
            <w:r w:rsidR="00911151">
              <w:t xml:space="preserve"> </w:t>
            </w:r>
            <w:r w:rsidR="47B626C7" w:rsidRPr="00825862">
              <w:t>galimybės</w:t>
            </w:r>
            <w:r w:rsidR="00911151">
              <w:t xml:space="preserve"> </w:t>
            </w:r>
            <w:r w:rsidR="47B626C7" w:rsidRPr="00825862">
              <w:t>įsidarbinti</w:t>
            </w:r>
            <w:r w:rsidR="00911151">
              <w:t xml:space="preserve"> </w:t>
            </w:r>
            <w:r w:rsidR="47B626C7" w:rsidRPr="00825862">
              <w:t>darbo</w:t>
            </w:r>
            <w:r w:rsidR="00911151">
              <w:t xml:space="preserve"> </w:t>
            </w:r>
            <w:r w:rsidR="47B626C7" w:rsidRPr="00825862">
              <w:t>rinkoje</w:t>
            </w:r>
          </w:p>
        </w:tc>
      </w:tr>
      <w:tr w:rsidR="00825862" w:rsidRPr="00825862" w14:paraId="7E6A957D" w14:textId="77777777" w:rsidTr="27B56116">
        <w:trPr>
          <w:trHeight w:val="57"/>
        </w:trPr>
        <w:tc>
          <w:tcPr>
            <w:tcW w:w="947" w:type="pct"/>
            <w:vMerge/>
          </w:tcPr>
          <w:p w14:paraId="4266FBA0" w14:textId="77777777" w:rsidR="00526753" w:rsidRPr="00825862" w:rsidRDefault="00526753" w:rsidP="00734E3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3D00777" w14:textId="1FA93755" w:rsidR="00526753" w:rsidRPr="00825862" w:rsidRDefault="00526753" w:rsidP="00734E32">
            <w:pPr>
              <w:pStyle w:val="NoSpacing"/>
              <w:widowControl w:val="0"/>
            </w:pPr>
            <w:r w:rsidRPr="00825862">
              <w:t>1.2.</w:t>
            </w:r>
            <w:r w:rsidR="00911151">
              <w:t xml:space="preserve"> </w:t>
            </w:r>
            <w:r w:rsidR="0049058D" w:rsidRPr="00825862">
              <w:t>Apibūdinti</w:t>
            </w:r>
            <w:r w:rsidR="00911151">
              <w:t xml:space="preserve"> </w:t>
            </w:r>
            <w:r w:rsidR="0049058D" w:rsidRPr="00825862">
              <w:t>pramonės</w:t>
            </w:r>
            <w:r w:rsidR="00911151">
              <w:t xml:space="preserve"> </w:t>
            </w:r>
            <w:r w:rsidR="0049058D" w:rsidRPr="00825862">
              <w:t>gaminių</w:t>
            </w:r>
            <w:r w:rsidR="00911151">
              <w:t xml:space="preserve"> </w:t>
            </w:r>
            <w:r w:rsidR="0049058D" w:rsidRPr="00825862">
              <w:t>dažytojo</w:t>
            </w:r>
            <w:r w:rsidR="00911151">
              <w:t xml:space="preserve"> </w:t>
            </w:r>
            <w:r w:rsidR="0049058D" w:rsidRPr="00825862">
              <w:t>veiklos</w:t>
            </w:r>
            <w:r w:rsidR="00911151">
              <w:t xml:space="preserve"> </w:t>
            </w:r>
            <w:r w:rsidR="0049058D" w:rsidRPr="00825862">
              <w:t>procesus.</w:t>
            </w:r>
          </w:p>
        </w:tc>
        <w:tc>
          <w:tcPr>
            <w:tcW w:w="2924" w:type="pct"/>
          </w:tcPr>
          <w:p w14:paraId="5EBB07A4" w14:textId="3AB329E1" w:rsidR="00526753" w:rsidRPr="00825862" w:rsidRDefault="10470F1B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Pramonės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gaminių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dažytojo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atliekami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darbai</w:t>
            </w:r>
          </w:p>
          <w:p w14:paraId="48210D3F" w14:textId="49B8990F" w:rsidR="00526753" w:rsidRPr="00825862" w:rsidRDefault="00A976BD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="10470F1B" w:rsidRPr="00825862">
              <w:t>veiklos</w:t>
            </w:r>
            <w:r w:rsidR="00911151">
              <w:t xml:space="preserve"> </w:t>
            </w:r>
            <w:r w:rsidR="10470F1B" w:rsidRPr="00825862">
              <w:t>procesai,</w:t>
            </w:r>
            <w:r w:rsidR="00911151">
              <w:t xml:space="preserve"> </w:t>
            </w:r>
            <w:r w:rsidR="10470F1B" w:rsidRPr="00825862">
              <w:t>funkcijos</w:t>
            </w:r>
            <w:r w:rsidR="00911151">
              <w:t xml:space="preserve"> </w:t>
            </w:r>
            <w:r w:rsidR="10470F1B" w:rsidRPr="00825862">
              <w:t>ir</w:t>
            </w:r>
            <w:r w:rsidR="00911151">
              <w:t xml:space="preserve"> </w:t>
            </w:r>
            <w:r w:rsidR="10470F1B" w:rsidRPr="00825862">
              <w:t>uždaviniai</w:t>
            </w:r>
          </w:p>
          <w:p w14:paraId="6CF9B79E" w14:textId="4C027289" w:rsidR="00526753" w:rsidRPr="00825862" w:rsidRDefault="00A976BD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="009F2E1C" w:rsidRPr="00825862">
              <w:t>profesijai</w:t>
            </w:r>
            <w:r w:rsidR="00911151">
              <w:t xml:space="preserve"> </w:t>
            </w:r>
            <w:r w:rsidR="10470F1B" w:rsidRPr="00825862">
              <w:t>keliami</w:t>
            </w:r>
            <w:r w:rsidR="00911151">
              <w:t xml:space="preserve"> </w:t>
            </w:r>
            <w:r w:rsidR="10470F1B" w:rsidRPr="00825862">
              <w:t>reikalavimai</w:t>
            </w:r>
          </w:p>
          <w:p w14:paraId="37060E97" w14:textId="33F82280" w:rsidR="00D41401" w:rsidRPr="00825862" w:rsidRDefault="00D41401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sveikatos,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higienos,</w:t>
            </w:r>
            <w:r w:rsidR="00911151">
              <w:t xml:space="preserve"> </w:t>
            </w:r>
            <w:r w:rsidRPr="00825862">
              <w:t>priešgaisrinės</w:t>
            </w:r>
            <w:r w:rsidR="00911151">
              <w:t xml:space="preserve"> </w:t>
            </w:r>
            <w:r w:rsidRPr="00825862">
              <w:t>saugos,</w:t>
            </w:r>
            <w:r w:rsidR="00911151">
              <w:t xml:space="preserve"> </w:t>
            </w:r>
            <w:r w:rsidRPr="00825862">
              <w:t>aplinkosaugos</w:t>
            </w:r>
            <w:r w:rsidR="00911151">
              <w:t xml:space="preserve"> </w:t>
            </w:r>
            <w:r w:rsidRPr="00825862">
              <w:t>reikalavimai</w:t>
            </w:r>
          </w:p>
        </w:tc>
      </w:tr>
      <w:tr w:rsidR="00825862" w:rsidRPr="00825862" w14:paraId="45B73804" w14:textId="77777777" w:rsidTr="27B56116">
        <w:trPr>
          <w:trHeight w:val="57"/>
        </w:trPr>
        <w:tc>
          <w:tcPr>
            <w:tcW w:w="947" w:type="pct"/>
            <w:vMerge/>
          </w:tcPr>
          <w:p w14:paraId="59F5C60F" w14:textId="77777777" w:rsidR="00526753" w:rsidRPr="00825862" w:rsidRDefault="00526753" w:rsidP="00734E32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44BC0BC9" w14:textId="059513FE" w:rsidR="00526753" w:rsidRPr="00825862" w:rsidRDefault="7B6906E4" w:rsidP="00734E32">
            <w:pPr>
              <w:pStyle w:val="NoSpacing"/>
              <w:widowControl w:val="0"/>
            </w:pPr>
            <w:r w:rsidRPr="00825862">
              <w:t>1.3.</w:t>
            </w:r>
            <w:r w:rsidR="00911151">
              <w:t xml:space="preserve"> </w:t>
            </w:r>
            <w:r w:rsidR="367728BC" w:rsidRPr="00825862">
              <w:t>Demonstruoti</w:t>
            </w:r>
            <w:r w:rsidR="00911151">
              <w:t xml:space="preserve"> </w:t>
            </w:r>
            <w:r w:rsidR="367728BC" w:rsidRPr="00825862">
              <w:t>jau</w:t>
            </w:r>
            <w:r w:rsidR="00911151">
              <w:t xml:space="preserve"> </w:t>
            </w:r>
            <w:r w:rsidR="367728BC" w:rsidRPr="00825862">
              <w:t>turimus,</w:t>
            </w:r>
            <w:r w:rsidR="00911151">
              <w:t xml:space="preserve"> </w:t>
            </w:r>
            <w:r w:rsidR="367728BC" w:rsidRPr="00825862">
              <w:t>neformaliuoju</w:t>
            </w:r>
            <w:r w:rsidR="00911151">
              <w:t xml:space="preserve"> </w:t>
            </w:r>
            <w:r w:rsidR="367728BC" w:rsidRPr="00825862">
              <w:t>ir</w:t>
            </w:r>
            <w:r w:rsidR="00911151">
              <w:t xml:space="preserve"> </w:t>
            </w:r>
            <w:r w:rsidR="367728BC" w:rsidRPr="00825862">
              <w:t>(arba)</w:t>
            </w:r>
            <w:r w:rsidR="00911151">
              <w:t xml:space="preserve"> </w:t>
            </w:r>
            <w:r w:rsidR="367728BC" w:rsidRPr="00825862">
              <w:t>savaiminiu</w:t>
            </w:r>
            <w:r w:rsidR="00911151">
              <w:t xml:space="preserve"> </w:t>
            </w:r>
            <w:r w:rsidR="367728BC" w:rsidRPr="00825862">
              <w:t>būdu</w:t>
            </w:r>
            <w:r w:rsidR="00911151">
              <w:t xml:space="preserve"> </w:t>
            </w:r>
            <w:r w:rsidR="367728BC" w:rsidRPr="00825862">
              <w:t>įgytus</w:t>
            </w:r>
            <w:r w:rsidR="00911151">
              <w:t xml:space="preserve"> </w:t>
            </w:r>
            <w:r w:rsidR="000C7DCC" w:rsidRPr="00825862">
              <w:t>pramonės</w:t>
            </w:r>
            <w:r w:rsidR="00911151">
              <w:t xml:space="preserve"> </w:t>
            </w:r>
            <w:r w:rsidR="000C7DCC" w:rsidRPr="00825862">
              <w:t>gaminių</w:t>
            </w:r>
            <w:r w:rsidR="00911151">
              <w:t xml:space="preserve"> </w:t>
            </w:r>
            <w:r w:rsidR="000C7DCC" w:rsidRPr="00825862">
              <w:t>dažytojo</w:t>
            </w:r>
            <w:r w:rsidR="00911151">
              <w:t xml:space="preserve"> </w:t>
            </w:r>
            <w:r w:rsidR="367728BC" w:rsidRPr="00825862">
              <w:t>kvalifikacijai</w:t>
            </w:r>
            <w:r w:rsidR="00911151">
              <w:t xml:space="preserve"> </w:t>
            </w:r>
            <w:r w:rsidR="367728BC" w:rsidRPr="00825862">
              <w:t>būdingus</w:t>
            </w:r>
            <w:r w:rsidR="00911151">
              <w:t xml:space="preserve"> </w:t>
            </w:r>
            <w:r w:rsidR="367728BC" w:rsidRPr="00825862">
              <w:t>gebėjimus.</w:t>
            </w:r>
          </w:p>
        </w:tc>
        <w:tc>
          <w:tcPr>
            <w:tcW w:w="2924" w:type="pct"/>
          </w:tcPr>
          <w:p w14:paraId="7D1CEBCB" w14:textId="5916EFBE" w:rsidR="00526753" w:rsidRPr="00825862" w:rsidRDefault="0E347DF0" w:rsidP="00734E32">
            <w:pPr>
              <w:widowControl w:val="0"/>
            </w:pPr>
            <w:r w:rsidRPr="00825862">
              <w:rPr>
                <w:b/>
                <w:bCs/>
              </w:rPr>
              <w:t>Tema</w:t>
            </w:r>
            <w:r w:rsidRPr="00825862">
              <w:rPr>
                <w:b/>
                <w:bCs/>
                <w:i/>
                <w:iCs/>
              </w:rPr>
              <w:t>.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Pramonės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gaminių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976BD" w:rsidRPr="00825862">
              <w:rPr>
                <w:b/>
                <w:bCs/>
                <w:i/>
                <w:iCs/>
              </w:rPr>
              <w:t>dažytojo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modulinė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profesinio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mokymo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programa</w:t>
            </w:r>
          </w:p>
          <w:p w14:paraId="2457F760" w14:textId="632AB1FE" w:rsidR="009F2E1C" w:rsidRPr="00825862" w:rsidRDefault="0E347DF0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Mokymo</w:t>
            </w:r>
            <w:r w:rsidR="00911151">
              <w:t xml:space="preserve"> </w:t>
            </w:r>
            <w:r w:rsidRPr="00825862">
              <w:t>programos</w:t>
            </w:r>
            <w:r w:rsidR="00911151">
              <w:t xml:space="preserve"> </w:t>
            </w:r>
            <w:r w:rsidRPr="00825862">
              <w:t>tikslai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uždaviniai,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formos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metodai</w:t>
            </w:r>
          </w:p>
          <w:p w14:paraId="168D9F42" w14:textId="29C5A23D" w:rsidR="00557A7D" w:rsidRDefault="009F2E1C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M</w:t>
            </w:r>
            <w:r w:rsidR="0E347DF0" w:rsidRPr="00825862">
              <w:t>okymosi</w:t>
            </w:r>
            <w:r w:rsidR="00911151">
              <w:t xml:space="preserve"> </w:t>
            </w:r>
            <w:r w:rsidR="0E347DF0" w:rsidRPr="00825862">
              <w:t>pasiekimų</w:t>
            </w:r>
            <w:r w:rsidR="00911151">
              <w:t xml:space="preserve"> </w:t>
            </w:r>
            <w:r w:rsidR="0E347DF0" w:rsidRPr="00825862">
              <w:t>vertinimo</w:t>
            </w:r>
            <w:r w:rsidR="00911151">
              <w:t xml:space="preserve"> </w:t>
            </w:r>
            <w:r w:rsidR="0E347DF0" w:rsidRPr="00825862">
              <w:t>kriterijai</w:t>
            </w:r>
          </w:p>
          <w:p w14:paraId="536BFC49" w14:textId="19A5B9A8" w:rsidR="00526753" w:rsidRPr="00825862" w:rsidRDefault="0E347DF0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Turimų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gebėjimų,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įgytų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savaiminiu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(arba)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neformaliuoju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būdu,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vertinimas</w:t>
            </w:r>
          </w:p>
          <w:p w14:paraId="70BA621F" w14:textId="74D44772" w:rsidR="00526753" w:rsidRPr="00825862" w:rsidRDefault="1C00E611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Savaiminiu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(arba)</w:t>
            </w:r>
            <w:r w:rsidR="00911151">
              <w:t xml:space="preserve"> </w:t>
            </w:r>
            <w:r w:rsidRPr="00825862">
              <w:t>neformaliuoju</w:t>
            </w:r>
            <w:r w:rsidR="00911151">
              <w:t xml:space="preserve"> </w:t>
            </w:r>
            <w:r w:rsidRPr="00825862">
              <w:t>būdu</w:t>
            </w:r>
            <w:r w:rsidR="00911151">
              <w:t xml:space="preserve"> </w:t>
            </w:r>
            <w:r w:rsidRPr="00825862">
              <w:t>įgytų</w:t>
            </w:r>
            <w:r w:rsidR="00911151">
              <w:t xml:space="preserve"> </w:t>
            </w:r>
            <w:r w:rsidR="00A976BD" w:rsidRPr="00825862">
              <w:t>pramonės</w:t>
            </w:r>
            <w:r w:rsidR="00911151">
              <w:t xml:space="preserve"> </w:t>
            </w:r>
            <w:r w:rsidR="00A976BD" w:rsidRPr="00825862">
              <w:t>gaminių</w:t>
            </w:r>
            <w:r w:rsidR="00911151">
              <w:t xml:space="preserve"> </w:t>
            </w:r>
            <w:r w:rsidR="00A976BD" w:rsidRPr="00825862">
              <w:t>dažytojo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būdingų</w:t>
            </w:r>
            <w:r w:rsidR="00911151">
              <w:t xml:space="preserve"> </w:t>
            </w:r>
            <w:r w:rsidRPr="00825862">
              <w:t>gebėjimų</w:t>
            </w:r>
            <w:r w:rsidR="00911151">
              <w:t xml:space="preserve"> </w:t>
            </w:r>
            <w:r w:rsidRPr="00825862">
              <w:t>demonstravimas</w:t>
            </w:r>
          </w:p>
          <w:p w14:paraId="395324CA" w14:textId="44D603FB" w:rsidR="00526753" w:rsidRPr="00825862" w:rsidRDefault="1C00E611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Savaiminiu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(arba)</w:t>
            </w:r>
            <w:r w:rsidR="00911151">
              <w:t xml:space="preserve"> </w:t>
            </w:r>
            <w:r w:rsidRPr="00825862">
              <w:t>neformaliuoju</w:t>
            </w:r>
            <w:r w:rsidR="00911151">
              <w:t xml:space="preserve"> </w:t>
            </w:r>
            <w:r w:rsidRPr="00825862">
              <w:t>būdu</w:t>
            </w:r>
            <w:r w:rsidR="00911151">
              <w:t xml:space="preserve"> </w:t>
            </w:r>
            <w:r w:rsidRPr="00825862">
              <w:t>įgytų</w:t>
            </w:r>
            <w:r w:rsidR="00911151">
              <w:t xml:space="preserve"> </w:t>
            </w:r>
            <w:r w:rsidRPr="00825862">
              <w:t>gebėjimų</w:t>
            </w:r>
            <w:r w:rsidR="00911151">
              <w:t xml:space="preserve"> </w:t>
            </w:r>
            <w:r w:rsidRPr="00825862">
              <w:t>įsivertinimas</w:t>
            </w:r>
          </w:p>
        </w:tc>
      </w:tr>
      <w:tr w:rsidR="00825862" w:rsidRPr="00825862" w14:paraId="09D4D0B2" w14:textId="77777777" w:rsidTr="27B56116">
        <w:trPr>
          <w:trHeight w:val="57"/>
        </w:trPr>
        <w:tc>
          <w:tcPr>
            <w:tcW w:w="947" w:type="pct"/>
          </w:tcPr>
          <w:p w14:paraId="20ECDB1B" w14:textId="58E412B0" w:rsidR="006B1EB0" w:rsidRPr="00825862" w:rsidRDefault="006B1EB0" w:rsidP="00734E32">
            <w:pPr>
              <w:pStyle w:val="NoSpacing"/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Pr="00825862">
              <w:t>pasiekimų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kriterijai</w:t>
            </w:r>
          </w:p>
        </w:tc>
        <w:tc>
          <w:tcPr>
            <w:tcW w:w="4053" w:type="pct"/>
            <w:gridSpan w:val="2"/>
          </w:tcPr>
          <w:p w14:paraId="399E52A2" w14:textId="0B3A0035" w:rsidR="006B1EB0" w:rsidRPr="00825862" w:rsidRDefault="006B1EB0" w:rsidP="00734E32">
            <w:pPr>
              <w:pStyle w:val="NoSpacing"/>
              <w:widowControl w:val="0"/>
            </w:pPr>
            <w:r w:rsidRPr="00825862">
              <w:t>Siūlomas</w:t>
            </w:r>
            <w:r w:rsidR="00911151">
              <w:t xml:space="preserve"> </w:t>
            </w:r>
            <w:r w:rsidRPr="00825862">
              <w:t>įvadinio</w:t>
            </w:r>
            <w:r w:rsidR="00911151">
              <w:t xml:space="preserve"> </w:t>
            </w:r>
            <w:r w:rsidRPr="00825862">
              <w:t>modulio</w:t>
            </w:r>
            <w:r w:rsidR="00911151">
              <w:t xml:space="preserve"> </w:t>
            </w:r>
            <w:r w:rsidRPr="00825862">
              <w:t>įvertinimas</w:t>
            </w:r>
            <w:r w:rsidR="00911151">
              <w:t xml:space="preserve"> </w:t>
            </w:r>
            <w:r w:rsidRPr="00825862">
              <w:t>–</w:t>
            </w:r>
            <w:r w:rsidR="00911151">
              <w:t xml:space="preserve"> </w:t>
            </w:r>
            <w:r w:rsidRPr="00825862">
              <w:rPr>
                <w:rFonts w:eastAsia="Calibri"/>
                <w:i/>
              </w:rPr>
              <w:t>įskaityta</w:t>
            </w:r>
            <w:r w:rsidR="00911151">
              <w:rPr>
                <w:rFonts w:eastAsia="Calibri"/>
                <w:i/>
              </w:rPr>
              <w:t xml:space="preserve"> </w:t>
            </w:r>
            <w:r w:rsidRPr="00825862">
              <w:rPr>
                <w:rFonts w:eastAsia="Calibri"/>
                <w:i/>
              </w:rPr>
              <w:t>(neįskaityta).</w:t>
            </w:r>
          </w:p>
        </w:tc>
      </w:tr>
      <w:tr w:rsidR="00825862" w:rsidRPr="00825862" w14:paraId="4EDADC22" w14:textId="77777777" w:rsidTr="27B56116">
        <w:trPr>
          <w:trHeight w:val="57"/>
        </w:trPr>
        <w:tc>
          <w:tcPr>
            <w:tcW w:w="947" w:type="pct"/>
          </w:tcPr>
          <w:p w14:paraId="4456E6D9" w14:textId="2AAF7726" w:rsidR="00086D78" w:rsidRPr="00825862" w:rsidRDefault="00086D78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mokymui</w:t>
            </w:r>
            <w:r w:rsidR="00911151">
              <w:t xml:space="preserve"> </w:t>
            </w:r>
            <w:r w:rsidRPr="00825862">
              <w:t>skirtiems</w:t>
            </w:r>
            <w:r w:rsidR="00911151">
              <w:t xml:space="preserve"> </w:t>
            </w:r>
            <w:r w:rsidRPr="00825862">
              <w:t>metodiniam</w:t>
            </w:r>
            <w:r w:rsidR="006B30BE" w:rsidRPr="00825862">
              <w:t>s</w:t>
            </w:r>
            <w:r w:rsidR="00911151">
              <w:t xml:space="preserve"> </w:t>
            </w:r>
            <w:r w:rsidR="006B30BE" w:rsidRPr="00825862">
              <w:t>ir</w:t>
            </w:r>
            <w:r w:rsidR="00911151">
              <w:t xml:space="preserve"> </w:t>
            </w:r>
            <w:r w:rsidR="006B30BE" w:rsidRPr="00825862">
              <w:t>materialiesiems</w:t>
            </w:r>
            <w:r w:rsidR="00911151">
              <w:t xml:space="preserve"> </w:t>
            </w:r>
            <w:r w:rsidR="006B30BE" w:rsidRPr="00825862">
              <w:t>ištekliams</w:t>
            </w:r>
          </w:p>
        </w:tc>
        <w:tc>
          <w:tcPr>
            <w:tcW w:w="4053" w:type="pct"/>
            <w:gridSpan w:val="2"/>
          </w:tcPr>
          <w:p w14:paraId="54E2F6C9" w14:textId="0712916A" w:rsidR="006B1EB0" w:rsidRPr="00825862" w:rsidRDefault="755DBD3F" w:rsidP="00734E32">
            <w:pPr>
              <w:pStyle w:val="NoSpacing"/>
              <w:widowControl w:val="0"/>
            </w:pPr>
            <w:r w:rsidRPr="00825862">
              <w:rPr>
                <w:i/>
                <w:iCs/>
              </w:rPr>
              <w:t>Mokymo(</w:t>
            </w:r>
            <w:proofErr w:type="spellStart"/>
            <w:r w:rsidRPr="00825862">
              <w:rPr>
                <w:i/>
                <w:iCs/>
              </w:rPr>
              <w:t>si</w:t>
            </w:r>
            <w:proofErr w:type="spellEnd"/>
            <w:r w:rsidRPr="00825862">
              <w:rPr>
                <w:i/>
                <w:iCs/>
              </w:rPr>
              <w:t>)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medžiaga:</w:t>
            </w:r>
          </w:p>
          <w:p w14:paraId="222262B3" w14:textId="739C49B7" w:rsidR="006B1EB0" w:rsidRPr="00825862" w:rsidRDefault="00A976BD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="755DBD3F" w:rsidRPr="00825862">
              <w:t>modulinė</w:t>
            </w:r>
            <w:r w:rsidR="00911151">
              <w:t xml:space="preserve"> </w:t>
            </w:r>
            <w:r w:rsidR="755DBD3F" w:rsidRPr="00825862">
              <w:t>profesinio</w:t>
            </w:r>
            <w:r w:rsidR="00911151">
              <w:t xml:space="preserve"> </w:t>
            </w:r>
            <w:r w:rsidR="755DBD3F" w:rsidRPr="00825862">
              <w:t>mokymo</w:t>
            </w:r>
            <w:r w:rsidR="00911151">
              <w:t xml:space="preserve"> </w:t>
            </w:r>
            <w:r w:rsidR="755DBD3F" w:rsidRPr="00825862">
              <w:t>programa</w:t>
            </w:r>
          </w:p>
          <w:p w14:paraId="1C31332A" w14:textId="2B6EA3CF" w:rsidR="006B1EB0" w:rsidRPr="00825862" w:rsidRDefault="755DBD3F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Vadovėliai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kita</w:t>
            </w:r>
            <w:r w:rsidR="00911151">
              <w:t xml:space="preserve"> </w:t>
            </w:r>
            <w:r w:rsidRPr="00825862">
              <w:t>mokomoji</w:t>
            </w:r>
            <w:r w:rsidR="00911151">
              <w:t xml:space="preserve"> </w:t>
            </w:r>
            <w:r w:rsidRPr="00825862">
              <w:t>medžiaga</w:t>
            </w:r>
          </w:p>
          <w:p w14:paraId="26848656" w14:textId="274E9D8E" w:rsidR="006B1EB0" w:rsidRPr="00825862" w:rsidRDefault="755DBD3F" w:rsidP="00734E32">
            <w:pPr>
              <w:pStyle w:val="ListParagraph"/>
              <w:widowControl w:val="0"/>
              <w:numPr>
                <w:ilvl w:val="0"/>
                <w:numId w:val="28"/>
              </w:numPr>
              <w:ind w:left="0" w:firstLine="0"/>
            </w:pPr>
            <w:r w:rsidRPr="00825862">
              <w:t>Testas</w:t>
            </w:r>
            <w:r w:rsidR="00911151">
              <w:t xml:space="preserve"> </w:t>
            </w:r>
            <w:r w:rsidRPr="00825862">
              <w:t>turimiems</w:t>
            </w:r>
            <w:r w:rsidR="00911151">
              <w:t xml:space="preserve"> </w:t>
            </w:r>
            <w:r w:rsidRPr="00825862">
              <w:t>gebėjimams</w:t>
            </w:r>
            <w:r w:rsidR="00911151">
              <w:t xml:space="preserve"> </w:t>
            </w:r>
            <w:r w:rsidRPr="00825862">
              <w:t>vertinti</w:t>
            </w:r>
          </w:p>
          <w:p w14:paraId="45224DEF" w14:textId="0D7C3245" w:rsidR="006B1EB0" w:rsidRPr="00825862" w:rsidRDefault="755DBD3F" w:rsidP="00734E32">
            <w:pPr>
              <w:widowControl w:val="0"/>
            </w:pPr>
            <w:r w:rsidRPr="00825862">
              <w:rPr>
                <w:i/>
                <w:iCs/>
              </w:rPr>
              <w:t>Mokymo(</w:t>
            </w:r>
            <w:proofErr w:type="spellStart"/>
            <w:r w:rsidRPr="00825862">
              <w:rPr>
                <w:i/>
                <w:iCs/>
              </w:rPr>
              <w:t>si</w:t>
            </w:r>
            <w:proofErr w:type="spellEnd"/>
            <w:r w:rsidRPr="00825862">
              <w:rPr>
                <w:i/>
                <w:iCs/>
              </w:rPr>
              <w:t>)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priemonės:</w:t>
            </w:r>
          </w:p>
          <w:p w14:paraId="5014A89C" w14:textId="6F70AA60" w:rsidR="006B1EB0" w:rsidRPr="00825862" w:rsidRDefault="2F9C0EDB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Techninės</w:t>
            </w:r>
            <w:r w:rsidR="00911151">
              <w:t xml:space="preserve"> </w:t>
            </w:r>
            <w:r w:rsidRPr="00825862">
              <w:t>priemonės</w:t>
            </w:r>
            <w:r w:rsidR="00911151">
              <w:t xml:space="preserve"> </w:t>
            </w:r>
            <w:r w:rsidRPr="00825862">
              <w:t>mokymo(</w:t>
            </w:r>
            <w:proofErr w:type="spellStart"/>
            <w:r w:rsidRPr="00825862">
              <w:t>si</w:t>
            </w:r>
            <w:proofErr w:type="spellEnd"/>
            <w:r w:rsidRPr="00825862">
              <w:t>)</w:t>
            </w:r>
            <w:r w:rsidR="00911151">
              <w:t xml:space="preserve"> </w:t>
            </w:r>
            <w:r w:rsidRPr="00825862">
              <w:t>medžiagai</w:t>
            </w:r>
            <w:r w:rsidR="00911151">
              <w:t xml:space="preserve"> </w:t>
            </w:r>
            <w:r w:rsidRPr="00825862">
              <w:t>iliustruoti,</w:t>
            </w:r>
            <w:r w:rsidR="00911151">
              <w:t xml:space="preserve"> </w:t>
            </w:r>
            <w:r w:rsidRPr="00825862">
              <w:t>vizualizuoti,</w:t>
            </w:r>
            <w:r w:rsidR="00911151">
              <w:t xml:space="preserve"> </w:t>
            </w:r>
            <w:r w:rsidRPr="00825862">
              <w:t>pristatyti</w:t>
            </w:r>
          </w:p>
          <w:p w14:paraId="439539E5" w14:textId="0311A8A9" w:rsidR="006B1EB0" w:rsidRPr="00825862" w:rsidRDefault="6DC059F7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Kompiuterinė</w:t>
            </w:r>
            <w:r w:rsidR="00911151">
              <w:t xml:space="preserve"> </w:t>
            </w:r>
            <w:r w:rsidRPr="00825862">
              <w:t>techninė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="2F9C0EDB" w:rsidRPr="00825862">
              <w:t>programinė</w:t>
            </w:r>
            <w:r w:rsidR="00911151">
              <w:t xml:space="preserve"> </w:t>
            </w:r>
            <w:r w:rsidR="2F9C0EDB" w:rsidRPr="00825862">
              <w:t>įranga</w:t>
            </w:r>
          </w:p>
        </w:tc>
      </w:tr>
      <w:tr w:rsidR="00825862" w:rsidRPr="00825862" w14:paraId="7D7CAE0A" w14:textId="77777777" w:rsidTr="27B56116">
        <w:trPr>
          <w:trHeight w:val="659"/>
        </w:trPr>
        <w:tc>
          <w:tcPr>
            <w:tcW w:w="947" w:type="pct"/>
          </w:tcPr>
          <w:p w14:paraId="3D3BEB4E" w14:textId="4D091587" w:rsidR="00086D78" w:rsidRPr="00825862" w:rsidRDefault="00086D78" w:rsidP="00734E32">
            <w:pPr>
              <w:pStyle w:val="2vidutinistinklelis1"/>
              <w:widowControl w:val="0"/>
            </w:pPr>
            <w:r w:rsidRPr="00825862">
              <w:lastRenderedPageBreak/>
              <w:t>Reikalavimai</w:t>
            </w:r>
            <w:r w:rsidR="00911151">
              <w:t xml:space="preserve"> </w:t>
            </w:r>
            <w:r w:rsidRPr="00825862">
              <w:t>teorinio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="006B30BE" w:rsidRPr="00825862">
              <w:t>vietai</w:t>
            </w:r>
          </w:p>
        </w:tc>
        <w:tc>
          <w:tcPr>
            <w:tcW w:w="4053" w:type="pct"/>
            <w:gridSpan w:val="2"/>
          </w:tcPr>
          <w:p w14:paraId="3EBED8D7" w14:textId="2889BAD9" w:rsidR="00086D78" w:rsidRPr="00825862" w:rsidRDefault="00D16679" w:rsidP="00734E32">
            <w:pPr>
              <w:widowControl w:val="0"/>
              <w:jc w:val="both"/>
            </w:pPr>
            <w:r w:rsidRPr="00825862">
              <w:rPr>
                <w:position w:val="-1"/>
              </w:rPr>
              <w:t>Klasė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ar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kita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mokymui(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pritaikyta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patalpa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su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techninėmis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priemonėmis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(kompiuteriu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prieiga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interneto,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vaizdo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projektoriumi)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mokymo(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medžiagai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pateikti.</w:t>
            </w:r>
          </w:p>
          <w:p w14:paraId="3A919137" w14:textId="7D105F10" w:rsidR="00086D78" w:rsidRPr="00825862" w:rsidRDefault="43FA6A0E" w:rsidP="00734E32">
            <w:pPr>
              <w:widowControl w:val="0"/>
              <w:jc w:val="both"/>
              <w:rPr>
                <w:i/>
                <w:iCs/>
              </w:rPr>
            </w:pP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klasė</w:t>
            </w:r>
            <w:r w:rsidR="00911151">
              <w:t xml:space="preserve"> </w:t>
            </w:r>
            <w:r w:rsidRPr="00825862">
              <w:t>(pa</w:t>
            </w:r>
            <w:r w:rsidR="00634C01" w:rsidRPr="00825862">
              <w:t>talpa),</w:t>
            </w:r>
            <w:r w:rsidR="00911151">
              <w:t xml:space="preserve"> </w:t>
            </w:r>
            <w:r w:rsidR="00634C01" w:rsidRPr="00825862">
              <w:t>aprūpinta</w:t>
            </w:r>
            <w:r w:rsidR="00911151">
              <w:t xml:space="preserve"> </w:t>
            </w:r>
            <w:r w:rsidR="00FB68B3" w:rsidRPr="00825862">
              <w:t>dažų</w:t>
            </w:r>
            <w:r w:rsidR="00911151">
              <w:t xml:space="preserve"> </w:t>
            </w:r>
            <w:r w:rsidR="00FB68B3" w:rsidRPr="00825862">
              <w:t>komponentais,</w:t>
            </w:r>
            <w:r w:rsidR="00911151">
              <w:t xml:space="preserve"> </w:t>
            </w:r>
            <w:r w:rsidR="00FB68B3" w:rsidRPr="00825862">
              <w:t>paruoštais</w:t>
            </w:r>
            <w:r w:rsidR="00911151">
              <w:t xml:space="preserve"> </w:t>
            </w:r>
            <w:r w:rsidR="00FB68B3" w:rsidRPr="00825862">
              <w:t>dažų</w:t>
            </w:r>
            <w:r w:rsidR="00911151">
              <w:t xml:space="preserve"> </w:t>
            </w:r>
            <w:r w:rsidR="00FB68B3" w:rsidRPr="00825862">
              <w:t>pavyzdžiais,</w:t>
            </w:r>
            <w:r w:rsidR="00911151">
              <w:t xml:space="preserve"> </w:t>
            </w:r>
            <w:r w:rsidR="00FB68B3" w:rsidRPr="00825862">
              <w:t>dažytų</w:t>
            </w:r>
            <w:r w:rsidR="00911151">
              <w:t xml:space="preserve"> </w:t>
            </w:r>
            <w:r w:rsidR="00FB68B3" w:rsidRPr="00825862">
              <w:t>paviršių</w:t>
            </w:r>
            <w:r w:rsidR="00911151">
              <w:t xml:space="preserve"> </w:t>
            </w:r>
            <w:r w:rsidR="00FB68B3" w:rsidRPr="00825862">
              <w:t>pavyzdžiais,</w:t>
            </w:r>
            <w:r w:rsidR="00911151">
              <w:t xml:space="preserve"> </w:t>
            </w:r>
            <w:r w:rsidR="00FB68B3" w:rsidRPr="00825862">
              <w:t>dažų</w:t>
            </w:r>
            <w:r w:rsidR="00911151">
              <w:t xml:space="preserve"> </w:t>
            </w:r>
            <w:r w:rsidR="00FB68B3" w:rsidRPr="00825862">
              <w:t>dangų</w:t>
            </w:r>
            <w:r w:rsidR="00911151">
              <w:t xml:space="preserve"> </w:t>
            </w:r>
            <w:r w:rsidR="00FB68B3" w:rsidRPr="00825862">
              <w:t>kokybės</w:t>
            </w:r>
            <w:r w:rsidR="00911151">
              <w:t xml:space="preserve"> </w:t>
            </w:r>
            <w:r w:rsidR="00FB68B3" w:rsidRPr="00825862">
              <w:t>ir</w:t>
            </w:r>
            <w:r w:rsidR="00911151">
              <w:t xml:space="preserve"> </w:t>
            </w:r>
            <w:r w:rsidR="00FB68B3" w:rsidRPr="00825862">
              <w:t>savybių</w:t>
            </w:r>
            <w:r w:rsidR="00911151">
              <w:t xml:space="preserve"> </w:t>
            </w:r>
            <w:r w:rsidR="00FB68B3" w:rsidRPr="00825862">
              <w:t>vertinimo</w:t>
            </w:r>
            <w:r w:rsidR="00911151">
              <w:t xml:space="preserve"> </w:t>
            </w:r>
            <w:r w:rsidR="00FB68B3" w:rsidRPr="00825862">
              <w:t>priemonėmis</w:t>
            </w:r>
            <w:r w:rsidR="00911151">
              <w:t xml:space="preserve"> </w:t>
            </w:r>
            <w:r w:rsidR="00FB68B3" w:rsidRPr="00825862">
              <w:t>ir</w:t>
            </w:r>
            <w:r w:rsidR="00911151">
              <w:t xml:space="preserve"> </w:t>
            </w:r>
            <w:r w:rsidR="00FB68B3" w:rsidRPr="00825862">
              <w:t>prietaisais,</w:t>
            </w:r>
            <w:r w:rsidR="00911151">
              <w:t xml:space="preserve"> </w:t>
            </w:r>
            <w:r w:rsidR="00FB68B3" w:rsidRPr="00825862">
              <w:t>dažų</w:t>
            </w:r>
            <w:r w:rsidR="00911151">
              <w:t xml:space="preserve"> </w:t>
            </w:r>
            <w:r w:rsidR="00FB68B3" w:rsidRPr="00825862">
              <w:t>maišymo</w:t>
            </w:r>
            <w:r w:rsidR="00911151">
              <w:t xml:space="preserve"> </w:t>
            </w:r>
            <w:r w:rsidR="00FB68B3" w:rsidRPr="00825862">
              <w:t>įrankiais</w:t>
            </w:r>
            <w:r w:rsidR="00911151">
              <w:t xml:space="preserve"> </w:t>
            </w:r>
            <w:r w:rsidR="00FB68B3" w:rsidRPr="00825862">
              <w:t>ir</w:t>
            </w:r>
            <w:r w:rsidR="00911151">
              <w:t xml:space="preserve"> </w:t>
            </w:r>
            <w:r w:rsidR="00FB68B3" w:rsidRPr="00825862">
              <w:t>įranga,</w:t>
            </w:r>
            <w:r w:rsidR="00911151">
              <w:t xml:space="preserve"> </w:t>
            </w:r>
            <w:r w:rsidR="00FB68B3" w:rsidRPr="00825862">
              <w:t>dažymo</w:t>
            </w:r>
            <w:r w:rsidR="00911151">
              <w:t xml:space="preserve"> </w:t>
            </w:r>
            <w:r w:rsidR="00FB68B3" w:rsidRPr="00825862">
              <w:t>priemonėmis,</w:t>
            </w:r>
            <w:r w:rsidR="00911151">
              <w:t xml:space="preserve"> </w:t>
            </w:r>
            <w:r w:rsidR="00FB68B3" w:rsidRPr="00825862">
              <w:t>įrankiais</w:t>
            </w:r>
            <w:r w:rsidR="00911151">
              <w:t xml:space="preserve"> </w:t>
            </w:r>
            <w:r w:rsidR="00FB68B3" w:rsidRPr="00825862">
              <w:t>ir</w:t>
            </w:r>
            <w:r w:rsidR="00911151">
              <w:t xml:space="preserve"> </w:t>
            </w:r>
            <w:r w:rsidR="00FB68B3" w:rsidRPr="00825862">
              <w:t>įranga,</w:t>
            </w:r>
            <w:r w:rsidR="00911151">
              <w:t xml:space="preserve"> </w:t>
            </w:r>
            <w:r w:rsidR="00FB68B3" w:rsidRPr="00825862">
              <w:t>dažymo</w:t>
            </w:r>
            <w:r w:rsidR="00911151">
              <w:t xml:space="preserve"> </w:t>
            </w:r>
            <w:r w:rsidR="00FB68B3" w:rsidRPr="00825862">
              <w:t>proceso</w:t>
            </w:r>
            <w:r w:rsidR="00911151">
              <w:t xml:space="preserve"> </w:t>
            </w:r>
            <w:r w:rsidR="00FB68B3" w:rsidRPr="00825862">
              <w:t>simuliavimo</w:t>
            </w:r>
            <w:r w:rsidR="00911151">
              <w:t xml:space="preserve"> </w:t>
            </w:r>
            <w:r w:rsidR="00FB68B3" w:rsidRPr="00825862">
              <w:t>ir</w:t>
            </w:r>
            <w:r w:rsidR="00911151">
              <w:t xml:space="preserve"> </w:t>
            </w:r>
            <w:r w:rsidR="00FB68B3" w:rsidRPr="00825862">
              <w:t>dažų</w:t>
            </w:r>
            <w:r w:rsidR="00911151">
              <w:t xml:space="preserve"> </w:t>
            </w:r>
            <w:r w:rsidR="00FB68B3" w:rsidRPr="00825862">
              <w:t>bei</w:t>
            </w:r>
            <w:r w:rsidR="00911151">
              <w:t xml:space="preserve"> </w:t>
            </w:r>
            <w:r w:rsidR="00FB68B3" w:rsidRPr="00825862">
              <w:t>spalvų</w:t>
            </w:r>
            <w:r w:rsidR="00911151">
              <w:t xml:space="preserve"> </w:t>
            </w:r>
            <w:r w:rsidR="00FB68B3" w:rsidRPr="00825862">
              <w:t>parinkimo</w:t>
            </w:r>
            <w:r w:rsidR="00911151">
              <w:t xml:space="preserve"> </w:t>
            </w:r>
            <w:r w:rsidR="00FB68B3" w:rsidRPr="00825862">
              <w:t>kompiuterizuotomis</w:t>
            </w:r>
            <w:r w:rsidR="00911151">
              <w:t xml:space="preserve"> </w:t>
            </w:r>
            <w:r w:rsidR="00FB68B3" w:rsidRPr="00825862">
              <w:t>priemonėmis,</w:t>
            </w:r>
            <w:r w:rsidR="00911151">
              <w:t xml:space="preserve"> </w:t>
            </w:r>
            <w:r w:rsidR="00FB68B3" w:rsidRPr="00825862">
              <w:t>asmen</w:t>
            </w:r>
            <w:r w:rsidR="00087EB5" w:rsidRPr="00825862">
              <w:t>inėmi</w:t>
            </w:r>
            <w:r w:rsidR="00FB68B3" w:rsidRPr="00825862">
              <w:t>s</w:t>
            </w:r>
            <w:r w:rsidR="00911151">
              <w:t xml:space="preserve"> </w:t>
            </w:r>
            <w:r w:rsidR="00FB68B3" w:rsidRPr="00825862">
              <w:t>apsaugos</w:t>
            </w:r>
            <w:r w:rsidR="00911151">
              <w:t xml:space="preserve"> </w:t>
            </w:r>
            <w:r w:rsidR="00FB68B3" w:rsidRPr="00825862">
              <w:t>priemonėmis.</w:t>
            </w:r>
          </w:p>
        </w:tc>
      </w:tr>
      <w:tr w:rsidR="00800002" w:rsidRPr="00825862" w14:paraId="50535002" w14:textId="77777777" w:rsidTr="27B56116">
        <w:trPr>
          <w:trHeight w:val="57"/>
        </w:trPr>
        <w:tc>
          <w:tcPr>
            <w:tcW w:w="947" w:type="pct"/>
          </w:tcPr>
          <w:p w14:paraId="332DA547" w14:textId="0021F05C" w:rsidR="00086D78" w:rsidRPr="00825862" w:rsidRDefault="00E7309B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="00086D78" w:rsidRPr="00825862">
              <w:t>dalykiniam</w:t>
            </w:r>
            <w:r w:rsidR="00911151">
              <w:t xml:space="preserve"> </w:t>
            </w:r>
            <w:r w:rsidR="00086D78" w:rsidRPr="00825862">
              <w:t>pasireng</w:t>
            </w:r>
            <w:r w:rsidR="006B30BE" w:rsidRPr="00825862">
              <w:t>imui</w:t>
            </w:r>
            <w:r w:rsidR="00911151">
              <w:t xml:space="preserve"> </w:t>
            </w:r>
            <w:r w:rsidR="006B30BE" w:rsidRPr="00825862">
              <w:t>(dalykinei</w:t>
            </w:r>
            <w:r w:rsidR="00911151">
              <w:t xml:space="preserve"> </w:t>
            </w:r>
            <w:r w:rsidR="006B30BE" w:rsidRPr="00825862">
              <w:t>kvalifikacijai)</w:t>
            </w:r>
          </w:p>
        </w:tc>
        <w:tc>
          <w:tcPr>
            <w:tcW w:w="4053" w:type="pct"/>
            <w:gridSpan w:val="2"/>
          </w:tcPr>
          <w:p w14:paraId="792A6124" w14:textId="3C7536C5" w:rsidR="00086D78" w:rsidRPr="00825862" w:rsidRDefault="7EAE5B72" w:rsidP="00734E32">
            <w:pPr>
              <w:widowControl w:val="0"/>
              <w:jc w:val="both"/>
            </w:pPr>
            <w:r w:rsidRPr="00825862">
              <w:t>Modulį</w:t>
            </w:r>
            <w:r w:rsidR="00911151">
              <w:t xml:space="preserve"> </w:t>
            </w:r>
            <w:r w:rsidRPr="00825862">
              <w:t>gali</w:t>
            </w:r>
            <w:r w:rsidR="00911151">
              <w:t xml:space="preserve"> </w:t>
            </w:r>
            <w:r w:rsidRPr="00825862">
              <w:t>vesti</w:t>
            </w:r>
            <w:r w:rsidR="00911151">
              <w:t xml:space="preserve"> </w:t>
            </w:r>
            <w:r w:rsidRPr="00825862">
              <w:t>mokytojas,</w:t>
            </w:r>
            <w:r w:rsidR="00911151">
              <w:t xml:space="preserve"> </w:t>
            </w:r>
            <w:r w:rsidRPr="00825862">
              <w:t>turintis:</w:t>
            </w:r>
          </w:p>
          <w:p w14:paraId="69DDA5CD" w14:textId="49205B01" w:rsidR="00086D78" w:rsidRPr="00825862" w:rsidRDefault="6D397A74" w:rsidP="00734E32">
            <w:pPr>
              <w:widowControl w:val="0"/>
              <w:jc w:val="both"/>
            </w:pPr>
            <w:r w:rsidRPr="00825862">
              <w:t>1)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įstatyme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apraše,</w:t>
            </w:r>
            <w:r w:rsidR="00911151">
              <w:t xml:space="preserve"> </w:t>
            </w:r>
            <w:r w:rsidRPr="00825862">
              <w:t>patvirtintame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mokslo</w:t>
            </w:r>
            <w:r w:rsidR="00911151">
              <w:t xml:space="preserve"> </w:t>
            </w:r>
            <w:r w:rsidRPr="00825862">
              <w:t>ministro</w:t>
            </w:r>
            <w:r w:rsidR="00911151">
              <w:t xml:space="preserve"> </w:t>
            </w:r>
            <w:r w:rsidRPr="00825862">
              <w:t>2014</w:t>
            </w:r>
            <w:r w:rsidR="00911151">
              <w:t xml:space="preserve"> </w:t>
            </w:r>
            <w:r w:rsidRPr="00825862">
              <w:t>m.</w:t>
            </w:r>
            <w:r w:rsidR="00911151">
              <w:t xml:space="preserve"> </w:t>
            </w:r>
            <w:r w:rsidRPr="00825862">
              <w:t>rugpjūčio</w:t>
            </w:r>
            <w:r w:rsidR="00911151">
              <w:t xml:space="preserve"> </w:t>
            </w:r>
            <w:r w:rsidRPr="00825862">
              <w:t>29</w:t>
            </w:r>
            <w:r w:rsidR="00911151">
              <w:t xml:space="preserve"> </w:t>
            </w:r>
            <w:r w:rsidRPr="00825862">
              <w:t>d.</w:t>
            </w:r>
            <w:r w:rsidR="00911151">
              <w:t xml:space="preserve"> </w:t>
            </w:r>
            <w:r w:rsidRPr="00825862">
              <w:t>įsakymu</w:t>
            </w:r>
            <w:r w:rsidR="00911151">
              <w:t xml:space="preserve"> </w:t>
            </w:r>
            <w:r w:rsidRPr="00825862">
              <w:t>Nr.</w:t>
            </w:r>
            <w:r w:rsidR="00911151">
              <w:t xml:space="preserve"> </w:t>
            </w:r>
            <w:r w:rsidRPr="00825862">
              <w:t>V-774</w:t>
            </w:r>
            <w:r w:rsidR="00911151">
              <w:t xml:space="preserve"> </w:t>
            </w:r>
            <w:r w:rsidRPr="00825862">
              <w:t>„Dėl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aprašo</w:t>
            </w:r>
            <w:r w:rsidR="00911151">
              <w:t xml:space="preserve"> </w:t>
            </w:r>
            <w:r w:rsidRPr="00825862">
              <w:t>patvirtinimo“,</w:t>
            </w:r>
            <w:r w:rsidR="00911151">
              <w:t xml:space="preserve"> </w:t>
            </w:r>
            <w:r w:rsidRPr="00825862">
              <w:t>nustatytą</w:t>
            </w:r>
            <w:r w:rsidR="00911151">
              <w:t xml:space="preserve"> </w:t>
            </w:r>
            <w:r w:rsidRPr="00825862">
              <w:t>išsilavinimą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kvalifikaciją;</w:t>
            </w:r>
          </w:p>
          <w:p w14:paraId="772E8FE6" w14:textId="72EE1483" w:rsidR="005C1C3F" w:rsidRPr="00825862" w:rsidRDefault="682C1355" w:rsidP="00734E32">
            <w:pPr>
              <w:pStyle w:val="2vidutinistinklelis1"/>
              <w:widowControl w:val="0"/>
              <w:jc w:val="both"/>
            </w:pPr>
            <w:r w:rsidRPr="00825862">
              <w:t>2)</w:t>
            </w:r>
            <w:r w:rsidR="00911151">
              <w:t xml:space="preserve"> </w:t>
            </w:r>
            <w:r w:rsidR="00BA1FD2" w:rsidRPr="00825862">
              <w:t>medžiagų</w:t>
            </w:r>
            <w:r w:rsidR="00911151">
              <w:t xml:space="preserve"> </w:t>
            </w:r>
            <w:r w:rsidR="00BA1FD2" w:rsidRPr="00825862">
              <w:t>technologijos</w:t>
            </w:r>
            <w:r w:rsidR="00911151">
              <w:t xml:space="preserve"> </w:t>
            </w:r>
            <w:r w:rsidR="00BA1FD2" w:rsidRPr="00825862">
              <w:t>studijų</w:t>
            </w:r>
            <w:r w:rsidR="00911151">
              <w:t xml:space="preserve"> </w:t>
            </w:r>
            <w:r w:rsidR="00BA1FD2" w:rsidRPr="00825862">
              <w:t>krypties</w:t>
            </w:r>
            <w:r w:rsidR="00911151">
              <w:t xml:space="preserve"> </w:t>
            </w:r>
            <w:r w:rsidR="00BA1FD2" w:rsidRPr="00825862">
              <w:t>ar</w:t>
            </w:r>
            <w:r w:rsidR="00911151">
              <w:t xml:space="preserve"> </w:t>
            </w:r>
            <w:r w:rsidR="00BA1FD2" w:rsidRPr="00825862">
              <w:t>lygiavertį</w:t>
            </w:r>
            <w:r w:rsidR="00911151">
              <w:t xml:space="preserve"> </w:t>
            </w:r>
            <w:r w:rsidR="00BA1FD2" w:rsidRPr="00825862">
              <w:t>išsilavinimą</w:t>
            </w:r>
            <w:r w:rsidR="00911151">
              <w:t xml:space="preserve"> </w:t>
            </w:r>
            <w:r w:rsidR="00BA1FD2" w:rsidRPr="00825862">
              <w:t>arba</w:t>
            </w:r>
            <w:r w:rsidR="00911151">
              <w:t xml:space="preserve"> </w:t>
            </w:r>
            <w:r w:rsidR="00BA1FD2" w:rsidRPr="00825862">
              <w:rPr>
                <w:bCs/>
                <w:lang w:eastAsia="en-US"/>
              </w:rPr>
              <w:t>vidurinį</w:t>
            </w:r>
            <w:r w:rsidR="00911151">
              <w:rPr>
                <w:bCs/>
                <w:lang w:eastAsia="en-US"/>
              </w:rPr>
              <w:t xml:space="preserve"> </w:t>
            </w:r>
            <w:r w:rsidR="00BA1FD2" w:rsidRPr="00825862">
              <w:rPr>
                <w:bCs/>
                <w:lang w:eastAsia="en-US"/>
              </w:rPr>
              <w:t>išsilavinimą</w:t>
            </w:r>
            <w:r w:rsidR="00911151">
              <w:t xml:space="preserve"> </w:t>
            </w:r>
            <w:r w:rsidR="00BA1FD2" w:rsidRPr="00825862">
              <w:t>ir</w:t>
            </w:r>
            <w:r w:rsidR="00911151">
              <w:t xml:space="preserve"> </w:t>
            </w:r>
            <w:r w:rsidR="00DC1CEA" w:rsidRPr="00825862">
              <w:t>p</w:t>
            </w:r>
            <w:r w:rsidR="00A976BD" w:rsidRPr="00825862">
              <w:t>ramonės</w:t>
            </w:r>
            <w:r w:rsidR="00911151">
              <w:t xml:space="preserve"> </w:t>
            </w:r>
            <w:r w:rsidR="00A976BD" w:rsidRPr="00825862">
              <w:t>gaminių</w:t>
            </w:r>
            <w:r w:rsidR="00911151">
              <w:t xml:space="preserve"> </w:t>
            </w:r>
            <w:r w:rsidR="00A976BD" w:rsidRPr="00825862">
              <w:t>dažytojo</w:t>
            </w:r>
            <w:r w:rsidR="00911151">
              <w:t xml:space="preserve"> </w:t>
            </w:r>
            <w:r w:rsidRPr="00825862">
              <w:t>ar</w:t>
            </w:r>
            <w:r w:rsidR="00911151">
              <w:t xml:space="preserve"> </w:t>
            </w:r>
            <w:r w:rsidRPr="00825862">
              <w:t>lygiavertę</w:t>
            </w:r>
            <w:r w:rsidR="00911151">
              <w:t xml:space="preserve"> </w:t>
            </w:r>
            <w:r w:rsidRPr="00825862">
              <w:t>kvalifikaciją,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</w:t>
            </w:r>
            <w:r w:rsidR="000D3BAD" w:rsidRPr="00825862">
              <w:t>ę</w:t>
            </w:r>
            <w:r w:rsidR="00911151">
              <w:t xml:space="preserve"> </w:t>
            </w:r>
            <w:r w:rsidR="000D3BAD" w:rsidRPr="00825862">
              <w:t>kaip</w:t>
            </w:r>
            <w:r w:rsidR="00911151">
              <w:t xml:space="preserve"> </w:t>
            </w:r>
            <w:r w:rsidR="000D3BAD" w:rsidRPr="00825862">
              <w:t>3</w:t>
            </w:r>
            <w:r w:rsidR="00911151">
              <w:t xml:space="preserve"> </w:t>
            </w:r>
            <w:r w:rsidR="000D3BAD" w:rsidRPr="00825862">
              <w:t>metų</w:t>
            </w:r>
            <w:r w:rsidR="00911151">
              <w:t xml:space="preserve"> </w:t>
            </w:r>
            <w:r w:rsidR="000D3BAD" w:rsidRPr="00825862">
              <w:t>pramoninių</w:t>
            </w:r>
            <w:r w:rsidR="00911151">
              <w:t xml:space="preserve"> </w:t>
            </w:r>
            <w:r w:rsidR="000D3BAD" w:rsidRPr="00825862">
              <w:t>gaminių</w:t>
            </w:r>
            <w:r w:rsidR="00911151">
              <w:t xml:space="preserve"> </w:t>
            </w:r>
            <w:r w:rsidR="000D3BAD" w:rsidRPr="00825862">
              <w:t>dažymo</w:t>
            </w:r>
            <w:r w:rsidR="00911151">
              <w:t xml:space="preserve"> </w:t>
            </w:r>
            <w:r w:rsidR="00BA1FD2" w:rsidRPr="00825862">
              <w:t>profesinės</w:t>
            </w:r>
            <w:r w:rsidR="00911151">
              <w:t xml:space="preserve"> </w:t>
            </w:r>
            <w:r w:rsidR="00BA1FD2" w:rsidRPr="00825862">
              <w:t>veiklos</w:t>
            </w:r>
            <w:r w:rsidR="00911151">
              <w:t xml:space="preserve"> </w:t>
            </w:r>
            <w:r w:rsidR="00BA1FD2" w:rsidRPr="00825862">
              <w:t>patirtį</w:t>
            </w:r>
            <w:r w:rsidR="00911151">
              <w:t xml:space="preserve"> </w:t>
            </w:r>
            <w:r w:rsidR="00BA1FD2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BA1FD2" w:rsidRPr="00825862">
              <w:rPr>
                <w:bCs/>
              </w:rPr>
              <w:t>pedagoginių</w:t>
            </w:r>
            <w:r w:rsidR="00911151">
              <w:rPr>
                <w:bCs/>
              </w:rPr>
              <w:t xml:space="preserve"> </w:t>
            </w:r>
            <w:r w:rsidR="00BA1FD2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BA1FD2" w:rsidRPr="00825862">
              <w:rPr>
                <w:bCs/>
              </w:rPr>
              <w:t>psichologinių</w:t>
            </w:r>
            <w:r w:rsidR="00911151">
              <w:rPr>
                <w:bCs/>
              </w:rPr>
              <w:t xml:space="preserve"> </w:t>
            </w:r>
            <w:r w:rsidR="00BA1FD2" w:rsidRPr="00825862">
              <w:rPr>
                <w:bCs/>
              </w:rPr>
              <w:t>žinių</w:t>
            </w:r>
            <w:r w:rsidR="00911151">
              <w:rPr>
                <w:bCs/>
              </w:rPr>
              <w:t xml:space="preserve"> </w:t>
            </w:r>
            <w:r w:rsidR="00BA1FD2" w:rsidRPr="00825862">
              <w:rPr>
                <w:bCs/>
              </w:rPr>
              <w:t>kurso</w:t>
            </w:r>
            <w:r w:rsidR="00911151">
              <w:rPr>
                <w:bCs/>
              </w:rPr>
              <w:t xml:space="preserve"> </w:t>
            </w:r>
            <w:r w:rsidR="00BA1FD2" w:rsidRPr="00825862">
              <w:t>baigimo</w:t>
            </w:r>
            <w:r w:rsidR="00911151">
              <w:t xml:space="preserve"> </w:t>
            </w:r>
            <w:r w:rsidR="00BA1FD2" w:rsidRPr="00825862">
              <w:t>pažymėjimą</w:t>
            </w:r>
            <w:r w:rsidR="00BA1FD2" w:rsidRPr="00825862">
              <w:rPr>
                <w:shd w:val="clear" w:color="auto" w:fill="FFFFFF"/>
              </w:rPr>
              <w:t>.</w:t>
            </w:r>
          </w:p>
        </w:tc>
      </w:tr>
    </w:tbl>
    <w:p w14:paraId="0E574F78" w14:textId="2B9E59F1" w:rsidR="002A67ED" w:rsidRPr="00825862" w:rsidRDefault="002A67ED" w:rsidP="00734E32">
      <w:pPr>
        <w:widowControl w:val="0"/>
      </w:pPr>
    </w:p>
    <w:p w14:paraId="27313478" w14:textId="7A169478" w:rsidR="007018FB" w:rsidRPr="00825862" w:rsidRDefault="00526753" w:rsidP="00734E32">
      <w:pPr>
        <w:widowControl w:val="0"/>
        <w:jc w:val="center"/>
        <w:rPr>
          <w:b/>
        </w:rPr>
      </w:pPr>
      <w:r w:rsidRPr="00825862">
        <w:br w:type="page"/>
      </w:r>
      <w:r w:rsidR="004F35E4" w:rsidRPr="00825862">
        <w:rPr>
          <w:b/>
        </w:rPr>
        <w:lastRenderedPageBreak/>
        <w:t>6</w:t>
      </w:r>
      <w:r w:rsidR="00E84E0B" w:rsidRPr="00825862">
        <w:rPr>
          <w:b/>
        </w:rPr>
        <w:t>.2.</w:t>
      </w:r>
      <w:r w:rsidR="00911151">
        <w:rPr>
          <w:b/>
        </w:rPr>
        <w:t xml:space="preserve"> </w:t>
      </w:r>
      <w:r w:rsidR="007018FB" w:rsidRPr="00825862">
        <w:rPr>
          <w:b/>
        </w:rPr>
        <w:t>KVALIFIKACIJĄ</w:t>
      </w:r>
      <w:r w:rsidR="00911151">
        <w:rPr>
          <w:b/>
        </w:rPr>
        <w:t xml:space="preserve"> </w:t>
      </w:r>
      <w:r w:rsidR="007018FB" w:rsidRPr="00825862">
        <w:rPr>
          <w:b/>
        </w:rPr>
        <w:t>SUDARANČIOMS</w:t>
      </w:r>
      <w:r w:rsidR="00911151">
        <w:rPr>
          <w:b/>
        </w:rPr>
        <w:t xml:space="preserve"> </w:t>
      </w:r>
      <w:r w:rsidR="007018FB" w:rsidRPr="00825862">
        <w:rPr>
          <w:b/>
        </w:rPr>
        <w:t>KOMPETENCIJOMS</w:t>
      </w:r>
      <w:r w:rsidR="00911151">
        <w:rPr>
          <w:b/>
        </w:rPr>
        <w:t xml:space="preserve"> </w:t>
      </w:r>
      <w:r w:rsidR="007018FB" w:rsidRPr="00825862">
        <w:rPr>
          <w:b/>
        </w:rPr>
        <w:t>ĮGYTI</w:t>
      </w:r>
      <w:r w:rsidR="00911151">
        <w:rPr>
          <w:b/>
        </w:rPr>
        <w:t xml:space="preserve"> </w:t>
      </w:r>
      <w:r w:rsidR="007018FB" w:rsidRPr="00825862">
        <w:rPr>
          <w:b/>
        </w:rPr>
        <w:t>SKIRTI</w:t>
      </w:r>
      <w:r w:rsidR="00911151">
        <w:rPr>
          <w:b/>
        </w:rPr>
        <w:t xml:space="preserve"> </w:t>
      </w:r>
      <w:r w:rsidR="007018FB" w:rsidRPr="00825862">
        <w:rPr>
          <w:b/>
        </w:rPr>
        <w:t>MODULIAI</w:t>
      </w:r>
    </w:p>
    <w:p w14:paraId="25B6ADF8" w14:textId="77777777" w:rsidR="007018FB" w:rsidRPr="00825862" w:rsidRDefault="007018FB" w:rsidP="00734E32">
      <w:pPr>
        <w:widowControl w:val="0"/>
      </w:pPr>
    </w:p>
    <w:p w14:paraId="6C3CDCC8" w14:textId="76727EC2" w:rsidR="007018FB" w:rsidRPr="00825862" w:rsidRDefault="004F35E4" w:rsidP="00734E32">
      <w:pPr>
        <w:widowControl w:val="0"/>
        <w:jc w:val="center"/>
        <w:rPr>
          <w:b/>
        </w:rPr>
      </w:pPr>
      <w:r w:rsidRPr="00825862">
        <w:rPr>
          <w:b/>
        </w:rPr>
        <w:t>6</w:t>
      </w:r>
      <w:r w:rsidR="007018FB" w:rsidRPr="00825862">
        <w:rPr>
          <w:b/>
        </w:rPr>
        <w:t>.2.1.</w:t>
      </w:r>
      <w:r w:rsidR="00911151">
        <w:rPr>
          <w:b/>
        </w:rPr>
        <w:t xml:space="preserve"> </w:t>
      </w:r>
      <w:r w:rsidR="007018FB" w:rsidRPr="00825862">
        <w:rPr>
          <w:b/>
        </w:rPr>
        <w:t>Privalomieji</w:t>
      </w:r>
      <w:r w:rsidR="00911151">
        <w:rPr>
          <w:b/>
        </w:rPr>
        <w:t xml:space="preserve"> </w:t>
      </w:r>
      <w:r w:rsidR="007018FB" w:rsidRPr="00825862">
        <w:rPr>
          <w:b/>
        </w:rPr>
        <w:t>moduliai</w:t>
      </w:r>
    </w:p>
    <w:p w14:paraId="75EECEC0" w14:textId="77777777" w:rsidR="00E92B74" w:rsidRPr="00825862" w:rsidRDefault="00E92B74" w:rsidP="00734E32">
      <w:pPr>
        <w:widowControl w:val="0"/>
      </w:pPr>
    </w:p>
    <w:p w14:paraId="657EA3BE" w14:textId="68F091A8" w:rsidR="007018FB" w:rsidRPr="00825862" w:rsidRDefault="00C579B8" w:rsidP="00734E32">
      <w:pPr>
        <w:widowControl w:val="0"/>
        <w:rPr>
          <w:b/>
          <w:bCs/>
        </w:rPr>
      </w:pPr>
      <w:r w:rsidRPr="00825862">
        <w:rPr>
          <w:b/>
          <w:bCs/>
        </w:rPr>
        <w:t>Modulio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pavadinimas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–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„</w:t>
      </w:r>
      <w:r w:rsidR="007C0591" w:rsidRPr="00825862">
        <w:rPr>
          <w:b/>
          <w:bCs/>
        </w:rPr>
        <w:t>Metalinių</w:t>
      </w:r>
      <w:r w:rsidR="00911151">
        <w:rPr>
          <w:b/>
          <w:bCs/>
        </w:rPr>
        <w:t xml:space="preserve"> </w:t>
      </w:r>
      <w:r w:rsidR="007C0591" w:rsidRPr="00825862">
        <w:rPr>
          <w:b/>
          <w:bCs/>
        </w:rPr>
        <w:t>paviršių</w:t>
      </w:r>
      <w:r w:rsidR="00911151">
        <w:rPr>
          <w:b/>
          <w:bCs/>
        </w:rPr>
        <w:t xml:space="preserve"> </w:t>
      </w:r>
      <w:r w:rsidR="007C0591" w:rsidRPr="00825862">
        <w:rPr>
          <w:b/>
          <w:bCs/>
        </w:rPr>
        <w:t>paruošimas</w:t>
      </w:r>
      <w:r w:rsidR="00911151">
        <w:rPr>
          <w:b/>
          <w:bCs/>
        </w:rPr>
        <w:t xml:space="preserve"> </w:t>
      </w:r>
      <w:r w:rsidR="007C0591" w:rsidRPr="00825862">
        <w:rPr>
          <w:b/>
          <w:bCs/>
        </w:rPr>
        <w:t>dažymui-purškimui</w:t>
      </w:r>
      <w:r w:rsidRPr="00825862">
        <w:rPr>
          <w:b/>
          <w:bCs/>
        </w:rPr>
        <w:t>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825862" w:rsidRPr="00825862" w14:paraId="32B1199E" w14:textId="77777777" w:rsidTr="64090762">
        <w:trPr>
          <w:trHeight w:val="57"/>
          <w:jc w:val="center"/>
        </w:trPr>
        <w:tc>
          <w:tcPr>
            <w:tcW w:w="947" w:type="pct"/>
          </w:tcPr>
          <w:p w14:paraId="09906FC5" w14:textId="4D6C5131" w:rsidR="005F49DC" w:rsidRPr="00825862" w:rsidRDefault="005F49DC" w:rsidP="00734E32">
            <w:pPr>
              <w:widowControl w:val="0"/>
            </w:pPr>
            <w:r w:rsidRPr="00825862">
              <w:t>Valstybinis</w:t>
            </w:r>
            <w:r w:rsidR="00911151">
              <w:t xml:space="preserve"> </w:t>
            </w:r>
            <w:r w:rsidRPr="00825862">
              <w:t>kodas</w:t>
            </w:r>
          </w:p>
        </w:tc>
        <w:tc>
          <w:tcPr>
            <w:tcW w:w="4053" w:type="pct"/>
            <w:gridSpan w:val="2"/>
          </w:tcPr>
          <w:p w14:paraId="051C8899" w14:textId="32F925D4" w:rsidR="005F49DC" w:rsidRPr="00825862" w:rsidRDefault="00445413" w:rsidP="00734E32">
            <w:pPr>
              <w:widowControl w:val="0"/>
            </w:pPr>
            <w:r w:rsidRPr="00701723">
              <w:t>307151541</w:t>
            </w:r>
          </w:p>
        </w:tc>
      </w:tr>
      <w:tr w:rsidR="00825862" w:rsidRPr="00825862" w14:paraId="26F45DB5" w14:textId="77777777" w:rsidTr="64090762">
        <w:trPr>
          <w:trHeight w:val="57"/>
          <w:jc w:val="center"/>
        </w:trPr>
        <w:tc>
          <w:tcPr>
            <w:tcW w:w="947" w:type="pct"/>
          </w:tcPr>
          <w:p w14:paraId="4F30998A" w14:textId="35E7EE47" w:rsidR="005F49DC" w:rsidRPr="00825862" w:rsidRDefault="005F49DC" w:rsidP="00734E32">
            <w:pPr>
              <w:widowControl w:val="0"/>
            </w:pPr>
            <w:r w:rsidRPr="00825862">
              <w:t>Modulio</w:t>
            </w:r>
            <w:r w:rsidR="00911151">
              <w:t xml:space="preserve"> </w:t>
            </w:r>
            <w:r w:rsidRPr="00825862">
              <w:t>LTKS</w:t>
            </w:r>
            <w:r w:rsidR="00911151">
              <w:t xml:space="preserve"> </w:t>
            </w:r>
            <w:r w:rsidRPr="00825862">
              <w:t>lygis</w:t>
            </w:r>
          </w:p>
        </w:tc>
        <w:tc>
          <w:tcPr>
            <w:tcW w:w="4053" w:type="pct"/>
            <w:gridSpan w:val="2"/>
          </w:tcPr>
          <w:p w14:paraId="167F267E" w14:textId="77777777" w:rsidR="005F49DC" w:rsidRPr="00825862" w:rsidRDefault="005F49DC" w:rsidP="00734E32">
            <w:pPr>
              <w:widowControl w:val="0"/>
            </w:pPr>
            <w:r w:rsidRPr="00825862">
              <w:t>III</w:t>
            </w:r>
          </w:p>
        </w:tc>
      </w:tr>
      <w:tr w:rsidR="00825862" w:rsidRPr="00825862" w14:paraId="602DFCD8" w14:textId="77777777" w:rsidTr="64090762">
        <w:trPr>
          <w:trHeight w:val="57"/>
          <w:jc w:val="center"/>
        </w:trPr>
        <w:tc>
          <w:tcPr>
            <w:tcW w:w="947" w:type="pct"/>
          </w:tcPr>
          <w:p w14:paraId="07BBA97F" w14:textId="6CBE7578" w:rsidR="005F49DC" w:rsidRPr="00825862" w:rsidRDefault="005F49DC" w:rsidP="00734E32">
            <w:pPr>
              <w:widowControl w:val="0"/>
            </w:pPr>
            <w:r w:rsidRPr="00825862">
              <w:t>Apimtis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kreditais</w:t>
            </w:r>
          </w:p>
        </w:tc>
        <w:tc>
          <w:tcPr>
            <w:tcW w:w="4053" w:type="pct"/>
            <w:gridSpan w:val="2"/>
          </w:tcPr>
          <w:p w14:paraId="45621E37" w14:textId="77777777" w:rsidR="005F49DC" w:rsidRPr="00825862" w:rsidRDefault="005F49DC" w:rsidP="00734E32">
            <w:pPr>
              <w:widowControl w:val="0"/>
            </w:pPr>
            <w:r w:rsidRPr="00825862">
              <w:t>15</w:t>
            </w:r>
          </w:p>
        </w:tc>
      </w:tr>
      <w:tr w:rsidR="00825862" w:rsidRPr="00825862" w14:paraId="06952E12" w14:textId="77777777" w:rsidTr="64090762">
        <w:trPr>
          <w:trHeight w:val="57"/>
          <w:jc w:val="center"/>
        </w:trPr>
        <w:tc>
          <w:tcPr>
            <w:tcW w:w="947" w:type="pct"/>
          </w:tcPr>
          <w:p w14:paraId="5F49D4A4" w14:textId="3D299377" w:rsidR="005F49DC" w:rsidRPr="00825862" w:rsidRDefault="005F49DC" w:rsidP="00734E32">
            <w:pPr>
              <w:widowControl w:val="0"/>
            </w:pPr>
            <w:r w:rsidRPr="00825862">
              <w:t>Asmens</w:t>
            </w:r>
            <w:r w:rsidR="00911151">
              <w:t xml:space="preserve"> </w:t>
            </w:r>
            <w:r w:rsidRPr="00825862">
              <w:t>pasirengimo</w:t>
            </w:r>
            <w:r w:rsidR="00911151">
              <w:t xml:space="preserve"> </w:t>
            </w:r>
            <w:r w:rsidRPr="00825862">
              <w:t>mokytis</w:t>
            </w:r>
            <w:r w:rsidR="00911151">
              <w:t xml:space="preserve"> </w:t>
            </w:r>
            <w:r w:rsidRPr="00825862">
              <w:t>modulyje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(jei</w:t>
            </w:r>
            <w:r w:rsidR="00911151">
              <w:t xml:space="preserve"> </w:t>
            </w:r>
            <w:r w:rsidRPr="00825862">
              <w:t>taikoma)</w:t>
            </w:r>
          </w:p>
        </w:tc>
        <w:tc>
          <w:tcPr>
            <w:tcW w:w="4053" w:type="pct"/>
            <w:gridSpan w:val="2"/>
          </w:tcPr>
          <w:p w14:paraId="2E6F802E" w14:textId="77777777" w:rsidR="005F49DC" w:rsidRPr="00825862" w:rsidRDefault="005F49DC" w:rsidP="00734E32">
            <w:pPr>
              <w:widowControl w:val="0"/>
            </w:pPr>
            <w:r w:rsidRPr="00825862">
              <w:t>Netaikoma</w:t>
            </w:r>
          </w:p>
        </w:tc>
      </w:tr>
      <w:tr w:rsidR="00825862" w:rsidRPr="00825862" w14:paraId="2A3E05A2" w14:textId="77777777" w:rsidTr="64090762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24151559" w14:textId="77777777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57E0C2A2" w14:textId="64E38E8F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6497AFBE" w14:textId="42C48637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Rekomenduojamas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turinys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rezultatams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pasiekti</w:t>
            </w:r>
          </w:p>
        </w:tc>
      </w:tr>
      <w:tr w:rsidR="00825862" w:rsidRPr="00825862" w14:paraId="6E1C7328" w14:textId="77777777" w:rsidTr="00734E32">
        <w:trPr>
          <w:trHeight w:val="57"/>
          <w:jc w:val="center"/>
        </w:trPr>
        <w:tc>
          <w:tcPr>
            <w:tcW w:w="947" w:type="pct"/>
            <w:vMerge w:val="restart"/>
          </w:tcPr>
          <w:p w14:paraId="286AEA20" w14:textId="7125B2EF" w:rsidR="005F49DC" w:rsidRPr="00825862" w:rsidRDefault="005F49DC" w:rsidP="00734E32">
            <w:pPr>
              <w:widowControl w:val="0"/>
            </w:pPr>
            <w:r w:rsidRPr="00825862">
              <w:t>1.</w:t>
            </w:r>
            <w:r w:rsidR="00911151">
              <w:t xml:space="preserve"> </w:t>
            </w:r>
            <w:r w:rsidRPr="00825862">
              <w:t>Atskirti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medžiagas,</w:t>
            </w:r>
            <w:r w:rsidR="00911151">
              <w:t xml:space="preserve"> </w:t>
            </w:r>
            <w:r w:rsidRPr="00825862">
              <w:t>jas</w:t>
            </w:r>
            <w:r w:rsidR="00911151">
              <w:t xml:space="preserve"> </w:t>
            </w:r>
            <w:r w:rsidRPr="00825862">
              <w:t>žymėti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pritaikyti.</w:t>
            </w:r>
          </w:p>
        </w:tc>
        <w:tc>
          <w:tcPr>
            <w:tcW w:w="1129" w:type="pct"/>
          </w:tcPr>
          <w:p w14:paraId="28A49209" w14:textId="5274B693" w:rsidR="00CC413F" w:rsidRPr="00825862" w:rsidRDefault="005F49DC" w:rsidP="00734E32">
            <w:pPr>
              <w:widowControl w:val="0"/>
            </w:pPr>
            <w:r w:rsidRPr="00825862">
              <w:t>1.1.</w:t>
            </w:r>
            <w:r w:rsidR="00911151">
              <w:t xml:space="preserve"> </w:t>
            </w:r>
            <w:r w:rsidRPr="00825862">
              <w:t>Paaiškinti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jo</w:t>
            </w:r>
            <w:r w:rsidR="00911151">
              <w:t xml:space="preserve"> </w:t>
            </w:r>
            <w:r w:rsidRPr="00825862">
              <w:t>lydinių</w:t>
            </w:r>
            <w:r w:rsidR="00911151">
              <w:t xml:space="preserve"> </w:t>
            </w:r>
            <w:r w:rsidRPr="00825862">
              <w:t>sandar</w:t>
            </w:r>
            <w:r w:rsidR="006F321A" w:rsidRPr="00825862">
              <w:t>ą</w:t>
            </w:r>
            <w:r w:rsidRPr="00825862">
              <w:t>,</w:t>
            </w:r>
            <w:r w:rsidR="00911151">
              <w:t xml:space="preserve"> </w:t>
            </w:r>
            <w:r w:rsidRPr="00825862">
              <w:t>savybes,</w:t>
            </w:r>
            <w:r w:rsidR="00911151">
              <w:t xml:space="preserve"> </w:t>
            </w:r>
            <w:r w:rsidR="002835BB" w:rsidRPr="00825862">
              <w:t>medžiagų</w:t>
            </w:r>
            <w:r w:rsidR="00911151">
              <w:t xml:space="preserve"> </w:t>
            </w:r>
            <w:r w:rsidRPr="00825862">
              <w:t>žymėjimą.</w:t>
            </w:r>
          </w:p>
        </w:tc>
        <w:tc>
          <w:tcPr>
            <w:tcW w:w="2924" w:type="pct"/>
          </w:tcPr>
          <w:p w14:paraId="71E09390" w14:textId="38D88D06" w:rsidR="005F49DC" w:rsidRPr="00825862" w:rsidRDefault="114AB5E1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53B28D2C" w:rsidRPr="00825862">
              <w:rPr>
                <w:b/>
                <w:bCs/>
                <w:i/>
                <w:iCs/>
              </w:rPr>
              <w:t>Metalų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3B28D2C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3B28D2C"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3B28D2C" w:rsidRPr="00825862">
              <w:rPr>
                <w:b/>
                <w:bCs/>
                <w:i/>
                <w:iCs/>
              </w:rPr>
              <w:t>lydinių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3B28D2C" w:rsidRPr="00825862">
              <w:rPr>
                <w:b/>
                <w:bCs/>
                <w:i/>
                <w:iCs/>
              </w:rPr>
              <w:t>sandara</w:t>
            </w:r>
          </w:p>
          <w:p w14:paraId="542B419F" w14:textId="04BB9DCA" w:rsidR="005F49DC" w:rsidRPr="00825862" w:rsidRDefault="114AB5E1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Inžinerinių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klasifikavimas</w:t>
            </w:r>
          </w:p>
          <w:p w14:paraId="1D157CAF" w14:textId="3769AB40" w:rsidR="005F49DC" w:rsidRPr="00825862" w:rsidRDefault="114AB5E1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Geležies-anglies</w:t>
            </w:r>
            <w:r w:rsidR="00911151">
              <w:t xml:space="preserve"> </w:t>
            </w:r>
            <w:r w:rsidRPr="00825862">
              <w:t>lydini</w:t>
            </w:r>
            <w:r w:rsidR="53A45412" w:rsidRPr="00825862">
              <w:t>ai</w:t>
            </w:r>
          </w:p>
          <w:p w14:paraId="1856106D" w14:textId="5CEED50B" w:rsidR="005F49DC" w:rsidRPr="00825862" w:rsidRDefault="114AB5E1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Spalvotųjų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lydiniai</w:t>
            </w:r>
          </w:p>
          <w:p w14:paraId="53B7975A" w14:textId="5EBD242D" w:rsidR="005F49DC" w:rsidRPr="00825862" w:rsidRDefault="114AB5E1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2482D146" w:rsidRPr="00825862">
              <w:rPr>
                <w:b/>
                <w:bCs/>
                <w:i/>
                <w:iCs/>
              </w:rPr>
              <w:t>Metalų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482D146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482D146"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482D146" w:rsidRPr="00825862">
              <w:rPr>
                <w:b/>
                <w:bCs/>
                <w:i/>
                <w:iCs/>
              </w:rPr>
              <w:t>lydinių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482D146" w:rsidRPr="00825862">
              <w:rPr>
                <w:b/>
                <w:bCs/>
                <w:i/>
                <w:iCs/>
              </w:rPr>
              <w:t>savybės</w:t>
            </w:r>
          </w:p>
          <w:p w14:paraId="606A8DF4" w14:textId="4028E01E" w:rsidR="005F49DC" w:rsidRPr="00825862" w:rsidRDefault="114AB5E1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Mechaninės</w:t>
            </w:r>
            <w:r w:rsidR="00911151">
              <w:t xml:space="preserve"> </w:t>
            </w:r>
            <w:r w:rsidRPr="00825862">
              <w:t>savybės,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nustatymas</w:t>
            </w:r>
          </w:p>
          <w:p w14:paraId="0C0A719B" w14:textId="2E493B80" w:rsidR="005F49DC" w:rsidRPr="00825862" w:rsidRDefault="114AB5E1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Technologinės</w:t>
            </w:r>
            <w:r w:rsidR="00911151">
              <w:t xml:space="preserve"> </w:t>
            </w:r>
            <w:r w:rsidRPr="00825862">
              <w:t>savybės</w:t>
            </w:r>
          </w:p>
          <w:p w14:paraId="42385BC9" w14:textId="65982059" w:rsidR="005F49DC" w:rsidRPr="00825862" w:rsidRDefault="114AB5E1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Fizinės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cheminės</w:t>
            </w:r>
            <w:r w:rsidR="00911151">
              <w:t xml:space="preserve"> </w:t>
            </w:r>
            <w:r w:rsidRPr="00825862">
              <w:t>savybės</w:t>
            </w:r>
          </w:p>
          <w:p w14:paraId="38D33760" w14:textId="4581BCAE" w:rsidR="005F49DC" w:rsidRPr="00825862" w:rsidRDefault="114AB5E1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Metalų</w:t>
            </w:r>
            <w:r w:rsidR="00911151">
              <w:t xml:space="preserve"> </w:t>
            </w:r>
            <w:proofErr w:type="spellStart"/>
            <w:r w:rsidRPr="00825862">
              <w:t>elektrodiniai</w:t>
            </w:r>
            <w:proofErr w:type="spellEnd"/>
            <w:r w:rsidR="00911151">
              <w:t xml:space="preserve"> </w:t>
            </w:r>
            <w:r w:rsidRPr="00825862">
              <w:t>potencialai</w:t>
            </w:r>
          </w:p>
          <w:p w14:paraId="7F318BA4" w14:textId="6DEB1E62" w:rsidR="005F49DC" w:rsidRPr="00825862" w:rsidRDefault="2FCA9806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Metalų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lydinių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žymėjimas</w:t>
            </w:r>
          </w:p>
          <w:p w14:paraId="1A9B7E1D" w14:textId="58629FE0" w:rsidR="005C5085" w:rsidRPr="00825862" w:rsidRDefault="2D146269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Geležies</w:t>
            </w:r>
            <w:r w:rsidR="005C5085" w:rsidRPr="00825862">
              <w:t>-</w:t>
            </w:r>
            <w:r w:rsidRPr="00825862">
              <w:t>anglies</w:t>
            </w:r>
            <w:r w:rsidR="00911151">
              <w:t xml:space="preserve"> </w:t>
            </w:r>
            <w:r w:rsidR="2D98948B" w:rsidRPr="00825862">
              <w:t>lydinių</w:t>
            </w:r>
            <w:r w:rsidR="00911151">
              <w:t xml:space="preserve"> </w:t>
            </w:r>
            <w:r w:rsidR="2D98948B" w:rsidRPr="00825862">
              <w:t>žymėjimas</w:t>
            </w:r>
          </w:p>
          <w:p w14:paraId="3F9C66B1" w14:textId="261D20CB" w:rsidR="005F49DC" w:rsidRPr="00825862" w:rsidRDefault="2B40DD06" w:rsidP="00734E32">
            <w:pPr>
              <w:pStyle w:val="ListParagraph"/>
              <w:widowControl w:val="0"/>
              <w:numPr>
                <w:ilvl w:val="0"/>
                <w:numId w:val="25"/>
              </w:numPr>
              <w:ind w:left="0" w:firstLine="0"/>
            </w:pPr>
            <w:r w:rsidRPr="00825862">
              <w:t>Spalvotųjų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lydinių</w:t>
            </w:r>
            <w:r w:rsidR="00911151">
              <w:t xml:space="preserve"> </w:t>
            </w:r>
            <w:r w:rsidRPr="00825862">
              <w:t>žymėjimas</w:t>
            </w:r>
          </w:p>
        </w:tc>
      </w:tr>
      <w:tr w:rsidR="00825862" w:rsidRPr="00825862" w14:paraId="39B7C7D4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547AC416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25182F45" w14:textId="172AF8EB" w:rsidR="005F49DC" w:rsidRPr="00825862" w:rsidRDefault="005F49DC" w:rsidP="00734E32">
            <w:pPr>
              <w:widowControl w:val="0"/>
            </w:pPr>
            <w:r w:rsidRPr="00825862">
              <w:t>1.2.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terminį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apdorojimą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panaudojimą.</w:t>
            </w:r>
          </w:p>
        </w:tc>
        <w:tc>
          <w:tcPr>
            <w:tcW w:w="2924" w:type="pct"/>
          </w:tcPr>
          <w:p w14:paraId="1CE80567" w14:textId="2A1BB58B" w:rsidR="1D1E2EE7" w:rsidRPr="00825862" w:rsidRDefault="1D1E2EE7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</w:t>
            </w:r>
            <w:r w:rsidR="5BE081BE" w:rsidRPr="00825862">
              <w:rPr>
                <w:b/>
                <w:bCs/>
                <w:i/>
                <w:iCs/>
              </w:rPr>
              <w:t>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BE081BE" w:rsidRPr="00825862">
              <w:rPr>
                <w:b/>
                <w:bCs/>
                <w:i/>
                <w:iCs/>
              </w:rPr>
              <w:t>gamyba,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BE081BE" w:rsidRPr="00825862">
              <w:rPr>
                <w:b/>
                <w:bCs/>
                <w:i/>
                <w:iCs/>
              </w:rPr>
              <w:t>sudėtis,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BE081BE" w:rsidRPr="00825862">
              <w:rPr>
                <w:b/>
                <w:bCs/>
                <w:i/>
                <w:iCs/>
              </w:rPr>
              <w:t>savyb</w:t>
            </w:r>
            <w:r w:rsidR="005C5085" w:rsidRPr="00825862">
              <w:rPr>
                <w:b/>
                <w:bCs/>
                <w:i/>
                <w:iCs/>
              </w:rPr>
              <w:t>ė</w:t>
            </w:r>
            <w:r w:rsidR="5BE081BE" w:rsidRPr="00825862">
              <w:rPr>
                <w:b/>
                <w:bCs/>
                <w:i/>
                <w:iCs/>
              </w:rPr>
              <w:t>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BE081BE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BE081BE" w:rsidRPr="00825862">
              <w:rPr>
                <w:b/>
                <w:bCs/>
                <w:i/>
                <w:iCs/>
              </w:rPr>
              <w:t>panaudojimas</w:t>
            </w:r>
          </w:p>
          <w:p w14:paraId="20DE9697" w14:textId="692FDB2C" w:rsidR="5BE081BE" w:rsidRPr="00825862" w:rsidRDefault="5BE081BE" w:rsidP="00734E32">
            <w:pPr>
              <w:pStyle w:val="ListParagraph"/>
              <w:widowControl w:val="0"/>
              <w:numPr>
                <w:ilvl w:val="0"/>
                <w:numId w:val="8"/>
              </w:numPr>
              <w:spacing w:line="259" w:lineRule="auto"/>
            </w:pPr>
            <w:r w:rsidRPr="00825862">
              <w:t>Ket</w:t>
            </w:r>
            <w:r w:rsidR="6AB13718" w:rsidRPr="00825862">
              <w:t>aus</w:t>
            </w:r>
            <w:r w:rsidR="00911151">
              <w:t xml:space="preserve"> </w:t>
            </w:r>
            <w:r w:rsidR="6AB13718" w:rsidRPr="00825862">
              <w:t>gamyba,</w:t>
            </w:r>
            <w:r w:rsidR="00911151">
              <w:t xml:space="preserve"> </w:t>
            </w:r>
            <w:r w:rsidR="6AB13718" w:rsidRPr="00825862">
              <w:t>sudėtis,</w:t>
            </w:r>
            <w:r w:rsidR="00911151">
              <w:t xml:space="preserve"> </w:t>
            </w:r>
            <w:r w:rsidR="6AB13718" w:rsidRPr="00825862">
              <w:t>savybės</w:t>
            </w:r>
            <w:r w:rsidR="00911151">
              <w:t xml:space="preserve"> </w:t>
            </w:r>
            <w:r w:rsidR="6AB13718" w:rsidRPr="00825862">
              <w:t>ir</w:t>
            </w:r>
            <w:r w:rsidR="00911151">
              <w:t xml:space="preserve"> </w:t>
            </w:r>
            <w:r w:rsidR="6AB13718" w:rsidRPr="00825862">
              <w:t>panaudojimas</w:t>
            </w:r>
          </w:p>
          <w:p w14:paraId="53AF33A8" w14:textId="5994C5F8" w:rsidR="5BE081BE" w:rsidRPr="00825862" w:rsidRDefault="5BE081BE" w:rsidP="00734E32">
            <w:pPr>
              <w:pStyle w:val="ListParagraph"/>
              <w:widowControl w:val="0"/>
              <w:numPr>
                <w:ilvl w:val="0"/>
                <w:numId w:val="8"/>
              </w:numPr>
              <w:spacing w:line="259" w:lineRule="auto"/>
            </w:pPr>
            <w:r w:rsidRPr="00825862">
              <w:t>Plien</w:t>
            </w:r>
            <w:r w:rsidR="653D9B80" w:rsidRPr="00825862">
              <w:t>o</w:t>
            </w:r>
            <w:r w:rsidR="00911151">
              <w:t xml:space="preserve"> </w:t>
            </w:r>
            <w:r w:rsidR="653D9B80" w:rsidRPr="00825862">
              <w:t>gamyba,</w:t>
            </w:r>
            <w:r w:rsidR="00911151">
              <w:t xml:space="preserve"> </w:t>
            </w:r>
            <w:r w:rsidR="653D9B80" w:rsidRPr="00825862">
              <w:t>sudėtis,</w:t>
            </w:r>
            <w:r w:rsidR="00911151">
              <w:t xml:space="preserve"> </w:t>
            </w:r>
            <w:r w:rsidR="653D9B80" w:rsidRPr="00825862">
              <w:t>savybės</w:t>
            </w:r>
            <w:r w:rsidR="00911151">
              <w:t xml:space="preserve"> </w:t>
            </w:r>
            <w:r w:rsidR="653D9B80" w:rsidRPr="00825862">
              <w:t>ir</w:t>
            </w:r>
            <w:r w:rsidR="00911151">
              <w:t xml:space="preserve"> </w:t>
            </w:r>
            <w:r w:rsidR="653D9B80" w:rsidRPr="00825862">
              <w:t>panaudojimas</w:t>
            </w:r>
          </w:p>
          <w:p w14:paraId="0124C5C3" w14:textId="15055582" w:rsidR="5BE081BE" w:rsidRPr="00825862" w:rsidRDefault="5BE081BE" w:rsidP="00734E32">
            <w:pPr>
              <w:pStyle w:val="ListParagraph"/>
              <w:widowControl w:val="0"/>
              <w:numPr>
                <w:ilvl w:val="0"/>
                <w:numId w:val="8"/>
              </w:numPr>
              <w:spacing w:line="259" w:lineRule="auto"/>
            </w:pPr>
            <w:r w:rsidRPr="00825862">
              <w:t>Spalvot</w:t>
            </w:r>
            <w:r w:rsidR="51857003" w:rsidRPr="00825862">
              <w:t>ųjų</w:t>
            </w:r>
            <w:r w:rsidR="00911151">
              <w:t xml:space="preserve"> </w:t>
            </w:r>
            <w:r w:rsidR="51857003" w:rsidRPr="00825862">
              <w:t>metalų</w:t>
            </w:r>
            <w:r w:rsidR="00911151">
              <w:t xml:space="preserve"> </w:t>
            </w:r>
            <w:r w:rsidR="51857003" w:rsidRPr="00825862">
              <w:t>ir</w:t>
            </w:r>
            <w:r w:rsidR="00911151">
              <w:t xml:space="preserve"> </w:t>
            </w:r>
            <w:r w:rsidR="51857003" w:rsidRPr="00825862">
              <w:t>jų</w:t>
            </w:r>
            <w:r w:rsidR="00911151">
              <w:t xml:space="preserve"> </w:t>
            </w:r>
            <w:r w:rsidR="51857003" w:rsidRPr="00825862">
              <w:t>lydinių</w:t>
            </w:r>
            <w:r w:rsidR="00911151">
              <w:t xml:space="preserve"> </w:t>
            </w:r>
            <w:r w:rsidR="62D83C5B" w:rsidRPr="00825862">
              <w:t>savybės</w:t>
            </w:r>
            <w:r w:rsidR="00911151">
              <w:t xml:space="preserve"> </w:t>
            </w:r>
            <w:r w:rsidR="62D83C5B" w:rsidRPr="00825862">
              <w:t>ir</w:t>
            </w:r>
            <w:r w:rsidR="00911151">
              <w:t xml:space="preserve"> </w:t>
            </w:r>
            <w:r w:rsidR="51857003" w:rsidRPr="00825862">
              <w:t>panaudojimas</w:t>
            </w:r>
          </w:p>
          <w:p w14:paraId="3293D754" w14:textId="78DC6290" w:rsidR="00557A7D" w:rsidRDefault="53ED5FAC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terminio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apdirbimo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būdai</w:t>
            </w:r>
          </w:p>
          <w:p w14:paraId="1760096D" w14:textId="4E85105C" w:rsidR="005F49DC" w:rsidRPr="00825862" w:rsidRDefault="53ED5FAC" w:rsidP="00734E32">
            <w:pPr>
              <w:pStyle w:val="ListParagraph"/>
              <w:widowControl w:val="0"/>
              <w:numPr>
                <w:ilvl w:val="0"/>
                <w:numId w:val="24"/>
              </w:numPr>
            </w:pPr>
            <w:r w:rsidRPr="00825862">
              <w:t>Metalų</w:t>
            </w:r>
            <w:r w:rsidR="00911151">
              <w:t xml:space="preserve"> </w:t>
            </w:r>
            <w:r w:rsidRPr="00825862">
              <w:t>terminio</w:t>
            </w:r>
            <w:r w:rsidR="00911151">
              <w:t xml:space="preserve"> </w:t>
            </w:r>
            <w:r w:rsidRPr="00825862">
              <w:t>apdirbimo</w:t>
            </w:r>
            <w:r w:rsidR="00911151">
              <w:t xml:space="preserve"> </w:t>
            </w:r>
            <w:r w:rsidRPr="00825862">
              <w:t>paskirtis</w:t>
            </w:r>
          </w:p>
          <w:p w14:paraId="5D03894A" w14:textId="071A787C" w:rsidR="005F49DC" w:rsidRPr="00825862" w:rsidRDefault="53ED5FAC" w:rsidP="00734E32">
            <w:pPr>
              <w:pStyle w:val="ListParagraph"/>
              <w:widowControl w:val="0"/>
              <w:numPr>
                <w:ilvl w:val="0"/>
                <w:numId w:val="24"/>
              </w:numPr>
            </w:pPr>
            <w:r w:rsidRPr="00825862">
              <w:t>Metalų</w:t>
            </w:r>
            <w:r w:rsidR="00911151">
              <w:t xml:space="preserve"> </w:t>
            </w:r>
            <w:r w:rsidRPr="00825862">
              <w:t>terminio</w:t>
            </w:r>
            <w:r w:rsidR="00911151">
              <w:t xml:space="preserve"> </w:t>
            </w:r>
            <w:r w:rsidRPr="00825862">
              <w:t>apdirbimo</w:t>
            </w:r>
            <w:r w:rsidR="00911151">
              <w:t xml:space="preserve"> </w:t>
            </w:r>
            <w:r w:rsidRPr="00825862">
              <w:t>būdai</w:t>
            </w:r>
          </w:p>
          <w:p w14:paraId="258CC394" w14:textId="7C890893" w:rsidR="005F49DC" w:rsidRPr="00825862" w:rsidRDefault="53ED5FAC" w:rsidP="00734E32">
            <w:pPr>
              <w:pStyle w:val="ListParagraph"/>
              <w:widowControl w:val="0"/>
              <w:numPr>
                <w:ilvl w:val="0"/>
                <w:numId w:val="23"/>
              </w:numPr>
            </w:pPr>
            <w:r w:rsidRPr="00825862">
              <w:t>Paviršinio</w:t>
            </w:r>
            <w:r w:rsidR="00911151">
              <w:t xml:space="preserve"> </w:t>
            </w:r>
            <w:r w:rsidRPr="00825862">
              <w:t>stiprinimo</w:t>
            </w:r>
            <w:r w:rsidR="00911151">
              <w:t xml:space="preserve"> </w:t>
            </w:r>
            <w:r w:rsidRPr="00825862">
              <w:t>būdai</w:t>
            </w:r>
          </w:p>
          <w:p w14:paraId="6A01DD4C" w14:textId="1389B453" w:rsidR="005F49DC" w:rsidRPr="00825862" w:rsidRDefault="53ED5FAC" w:rsidP="00734E32">
            <w:pPr>
              <w:pStyle w:val="ListParagraph"/>
              <w:widowControl w:val="0"/>
              <w:numPr>
                <w:ilvl w:val="0"/>
                <w:numId w:val="23"/>
              </w:numPr>
            </w:pPr>
            <w:r w:rsidRPr="00825862">
              <w:t>Papildomų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sudarymas</w:t>
            </w:r>
            <w:r w:rsidR="00911151">
              <w:t xml:space="preserve"> </w:t>
            </w:r>
            <w:r w:rsidRPr="00825862">
              <w:t>ant</w:t>
            </w:r>
            <w:r w:rsidR="00911151">
              <w:t xml:space="preserve"> </w:t>
            </w:r>
            <w:r w:rsidRPr="00825862">
              <w:t>paviršiaus</w:t>
            </w:r>
          </w:p>
          <w:p w14:paraId="0C08692E" w14:textId="56BDF188" w:rsidR="005F49DC" w:rsidRPr="00825862" w:rsidRDefault="53ED5FAC" w:rsidP="00734E32">
            <w:pPr>
              <w:pStyle w:val="ListParagraph"/>
              <w:widowControl w:val="0"/>
              <w:numPr>
                <w:ilvl w:val="0"/>
                <w:numId w:val="23"/>
              </w:numPr>
              <w:spacing w:line="259" w:lineRule="auto"/>
            </w:pPr>
            <w:r w:rsidRPr="00825862">
              <w:t>Metalų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cheminiai</w:t>
            </w:r>
            <w:r w:rsidR="00911151">
              <w:t xml:space="preserve"> </w:t>
            </w:r>
            <w:r w:rsidRPr="00825862">
              <w:t>apdirbimo</w:t>
            </w:r>
            <w:r w:rsidR="00911151">
              <w:t xml:space="preserve"> </w:t>
            </w:r>
            <w:r w:rsidRPr="00825862">
              <w:t>būdai</w:t>
            </w:r>
            <w:r w:rsidR="00911151">
              <w:t xml:space="preserve"> </w:t>
            </w:r>
            <w:r w:rsidRPr="00825862">
              <w:t>prieš</w:t>
            </w:r>
            <w:r w:rsidR="00911151">
              <w:t xml:space="preserve"> </w:t>
            </w:r>
            <w:r w:rsidRPr="00825862">
              <w:t>dažymą</w:t>
            </w:r>
            <w:r w:rsidR="00911151">
              <w:t xml:space="preserve"> </w:t>
            </w:r>
            <w:r w:rsidRPr="00825862">
              <w:t>(dengimą)</w:t>
            </w:r>
          </w:p>
        </w:tc>
      </w:tr>
      <w:tr w:rsidR="00825862" w:rsidRPr="00825862" w14:paraId="2C875658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5A79D9BE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17AB8949" w14:textId="045E6515" w:rsidR="005F49DC" w:rsidRPr="00825862" w:rsidRDefault="61C10D42" w:rsidP="00734E32">
            <w:pPr>
              <w:widowControl w:val="0"/>
            </w:pPr>
            <w:r w:rsidRPr="00825862">
              <w:t>1.3.</w:t>
            </w:r>
            <w:r w:rsidR="00911151">
              <w:t xml:space="preserve"> </w:t>
            </w:r>
            <w:r w:rsidRPr="00825862">
              <w:t>Nustatyti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dengimo</w:t>
            </w:r>
            <w:r w:rsidR="00911151">
              <w:t xml:space="preserve"> </w:t>
            </w:r>
            <w:r w:rsidRPr="00825862">
              <w:t>dangomis</w:t>
            </w:r>
            <w:r w:rsidR="00911151">
              <w:t xml:space="preserve"> </w:t>
            </w:r>
            <w:r w:rsidRPr="00825862">
              <w:t>poreikį.</w:t>
            </w:r>
          </w:p>
        </w:tc>
        <w:tc>
          <w:tcPr>
            <w:tcW w:w="2924" w:type="pct"/>
          </w:tcPr>
          <w:p w14:paraId="0027B474" w14:textId="4ACF89B4" w:rsidR="005F49DC" w:rsidRPr="00825862" w:rsidRDefault="067A2366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Apsauginės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dekoratyvinės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dangos</w:t>
            </w:r>
          </w:p>
          <w:p w14:paraId="597D6895" w14:textId="1693B780" w:rsidR="457ED452" w:rsidRPr="00825862" w:rsidRDefault="457ED452" w:rsidP="00734E32">
            <w:pPr>
              <w:pStyle w:val="ListParagraph"/>
              <w:widowControl w:val="0"/>
              <w:numPr>
                <w:ilvl w:val="0"/>
                <w:numId w:val="20"/>
              </w:numPr>
              <w:spacing w:line="259" w:lineRule="auto"/>
              <w:ind w:left="0" w:firstLine="0"/>
            </w:pPr>
            <w:r w:rsidRPr="00825862">
              <w:t>Paviršių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paskirtis:</w:t>
            </w:r>
            <w:r w:rsidR="00911151">
              <w:t xml:space="preserve"> </w:t>
            </w:r>
            <w:r w:rsidRPr="00825862">
              <w:t>estetika,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prevencija,</w:t>
            </w:r>
            <w:r w:rsidR="00911151">
              <w:t xml:space="preserve"> </w:t>
            </w:r>
            <w:r w:rsidRPr="00825862">
              <w:t>saugumas,</w:t>
            </w:r>
            <w:r w:rsidR="00911151">
              <w:t xml:space="preserve"> </w:t>
            </w:r>
            <w:r w:rsidRPr="00825862">
              <w:t>pagalba</w:t>
            </w:r>
            <w:r w:rsidR="00911151">
              <w:t xml:space="preserve"> </w:t>
            </w:r>
            <w:r w:rsidRPr="00825862">
              <w:t>technologi</w:t>
            </w:r>
            <w:r w:rsidR="005C5085" w:rsidRPr="00825862">
              <w:t>niame</w:t>
            </w:r>
            <w:r w:rsidR="00911151">
              <w:t xml:space="preserve"> </w:t>
            </w:r>
            <w:r w:rsidR="005C5085" w:rsidRPr="00825862">
              <w:t>procese,</w:t>
            </w:r>
            <w:r w:rsidR="00911151">
              <w:t xml:space="preserve"> </w:t>
            </w:r>
            <w:r w:rsidR="005C5085" w:rsidRPr="00825862">
              <w:t>aplinkos</w:t>
            </w:r>
            <w:r w:rsidR="00911151">
              <w:t xml:space="preserve"> </w:t>
            </w:r>
            <w:r w:rsidR="005C5085" w:rsidRPr="00825862">
              <w:t>apsauga</w:t>
            </w:r>
          </w:p>
          <w:p w14:paraId="36344758" w14:textId="5C1939B3" w:rsidR="005F49DC" w:rsidRPr="00825862" w:rsidRDefault="067A2366" w:rsidP="00734E32">
            <w:pPr>
              <w:pStyle w:val="ListParagraph"/>
              <w:widowControl w:val="0"/>
              <w:numPr>
                <w:ilvl w:val="0"/>
                <w:numId w:val="20"/>
              </w:numPr>
              <w:ind w:left="0" w:firstLine="0"/>
            </w:pPr>
            <w:r w:rsidRPr="00825862">
              <w:t>Metalų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priemonės</w:t>
            </w:r>
          </w:p>
          <w:p w14:paraId="2B366026" w14:textId="52F0E896" w:rsidR="303643B4" w:rsidRPr="00825862" w:rsidRDefault="303643B4" w:rsidP="00734E32">
            <w:pPr>
              <w:pStyle w:val="ListParagraph"/>
              <w:widowControl w:val="0"/>
              <w:numPr>
                <w:ilvl w:val="0"/>
                <w:numId w:val="20"/>
              </w:numPr>
              <w:ind w:left="0" w:firstLine="0"/>
            </w:pPr>
            <w:r w:rsidRPr="00825862">
              <w:t>Medžiagų</w:t>
            </w:r>
            <w:r w:rsidR="00911151">
              <w:t xml:space="preserve"> </w:t>
            </w:r>
            <w:r w:rsidRPr="00825862">
              <w:t>suderinamumas</w:t>
            </w:r>
          </w:p>
          <w:p w14:paraId="17047576" w14:textId="2DE01770" w:rsidR="335AEBE4" w:rsidRPr="00825862" w:rsidRDefault="335AEBE4" w:rsidP="00734E32">
            <w:pPr>
              <w:pStyle w:val="ListParagraph"/>
              <w:widowControl w:val="0"/>
              <w:numPr>
                <w:ilvl w:val="0"/>
                <w:numId w:val="20"/>
              </w:numPr>
              <w:ind w:left="0" w:firstLine="0"/>
            </w:pPr>
            <w:r w:rsidRPr="00825862">
              <w:t>Konstrukcin</w:t>
            </w:r>
            <w:r w:rsidR="26A0B3A3" w:rsidRPr="00825862">
              <w:t>iai</w:t>
            </w:r>
            <w:r w:rsidR="00911151">
              <w:t xml:space="preserve"> </w:t>
            </w:r>
            <w:r w:rsidR="26A0B3A3" w:rsidRPr="00825862">
              <w:t>ir</w:t>
            </w:r>
            <w:r w:rsidR="00911151">
              <w:t xml:space="preserve"> </w:t>
            </w:r>
            <w:r w:rsidR="26A0B3A3" w:rsidRPr="00825862">
              <w:t>eksploataciniai</w:t>
            </w:r>
            <w:r w:rsidR="00911151">
              <w:t xml:space="preserve"> </w:t>
            </w:r>
            <w:r w:rsidR="26A0B3A3" w:rsidRPr="00825862">
              <w:t>reikalavimai</w:t>
            </w:r>
          </w:p>
          <w:p w14:paraId="1C0F3A92" w14:textId="33FE819D" w:rsidR="005F49DC" w:rsidRPr="00825862" w:rsidRDefault="786D08C8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formavimo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būdai</w:t>
            </w:r>
          </w:p>
          <w:p w14:paraId="7E87B692" w14:textId="3AAB3CC2" w:rsidR="00557A7D" w:rsidRDefault="786D08C8" w:rsidP="00734E32">
            <w:pPr>
              <w:pStyle w:val="ListParagraph"/>
              <w:widowControl w:val="0"/>
              <w:numPr>
                <w:ilvl w:val="0"/>
                <w:numId w:val="20"/>
              </w:numPr>
              <w:spacing w:line="259" w:lineRule="auto"/>
              <w:ind w:left="0" w:firstLine="0"/>
            </w:pPr>
            <w:r w:rsidRPr="00825862">
              <w:t>Korozijos</w:t>
            </w:r>
            <w:r w:rsidR="00911151">
              <w:t xml:space="preserve"> </w:t>
            </w:r>
            <w:r w:rsidRPr="00825862">
              <w:t>veiksniai</w:t>
            </w:r>
            <w:r w:rsidR="00911151">
              <w:t xml:space="preserve"> </w:t>
            </w:r>
            <w:r w:rsidRPr="00825862">
              <w:t>atmosferoje,</w:t>
            </w:r>
            <w:r w:rsidR="00911151">
              <w:t xml:space="preserve"> </w:t>
            </w:r>
            <w:r w:rsidRPr="00825862">
              <w:t>vandenyje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grunte</w:t>
            </w:r>
          </w:p>
          <w:p w14:paraId="64670D79" w14:textId="4D13A764" w:rsidR="005F49DC" w:rsidRPr="00825862" w:rsidRDefault="786D08C8" w:rsidP="00734E32">
            <w:pPr>
              <w:pStyle w:val="ListParagraph"/>
              <w:widowControl w:val="0"/>
              <w:numPr>
                <w:ilvl w:val="0"/>
                <w:numId w:val="20"/>
              </w:numPr>
              <w:spacing w:line="259" w:lineRule="auto"/>
              <w:ind w:left="0" w:firstLine="0"/>
            </w:pPr>
            <w:proofErr w:type="spellStart"/>
            <w:r w:rsidRPr="00825862">
              <w:t>Koroziškumo</w:t>
            </w:r>
            <w:proofErr w:type="spellEnd"/>
            <w:r w:rsidR="00911151">
              <w:t xml:space="preserve"> </w:t>
            </w:r>
            <w:r w:rsidRPr="00825862">
              <w:t>kategorijos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12944)</w:t>
            </w:r>
          </w:p>
          <w:p w14:paraId="54915138" w14:textId="49F9589C" w:rsidR="005F49DC" w:rsidRPr="00825862" w:rsidRDefault="786D08C8" w:rsidP="00734E32">
            <w:pPr>
              <w:pStyle w:val="ListParagraph"/>
              <w:widowControl w:val="0"/>
              <w:numPr>
                <w:ilvl w:val="0"/>
                <w:numId w:val="20"/>
              </w:numPr>
              <w:spacing w:line="259" w:lineRule="auto"/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poreikio</w:t>
            </w:r>
            <w:r w:rsidR="00911151">
              <w:t xml:space="preserve"> </w:t>
            </w:r>
            <w:r w:rsidRPr="00825862">
              <w:t>nustatymas</w:t>
            </w:r>
          </w:p>
          <w:p w14:paraId="548FD265" w14:textId="289BB329" w:rsidR="005F49DC" w:rsidRPr="00825862" w:rsidRDefault="786D08C8" w:rsidP="00734E32">
            <w:pPr>
              <w:pStyle w:val="ListParagraph"/>
              <w:widowControl w:val="0"/>
              <w:numPr>
                <w:ilvl w:val="0"/>
                <w:numId w:val="20"/>
              </w:numPr>
              <w:spacing w:line="259" w:lineRule="auto"/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formavimo</w:t>
            </w:r>
            <w:r w:rsidR="00911151">
              <w:t xml:space="preserve"> </w:t>
            </w:r>
            <w:r w:rsidRPr="00825862">
              <w:t>būdo</w:t>
            </w:r>
            <w:r w:rsidR="00911151">
              <w:t xml:space="preserve"> </w:t>
            </w:r>
            <w:r w:rsidRPr="00825862">
              <w:t>parinkimas</w:t>
            </w:r>
          </w:p>
        </w:tc>
      </w:tr>
      <w:tr w:rsidR="00825862" w:rsidRPr="00825862" w14:paraId="020E0D66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5F0825CA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569E9C95" w14:textId="272AB0DA" w:rsidR="005F49DC" w:rsidRPr="00825862" w:rsidRDefault="005F49DC" w:rsidP="00734E32">
            <w:pPr>
              <w:widowControl w:val="0"/>
            </w:pPr>
            <w:r w:rsidRPr="00825862">
              <w:t>1.4.</w:t>
            </w:r>
            <w:r w:rsidR="00911151">
              <w:t xml:space="preserve"> </w:t>
            </w:r>
            <w:r w:rsidR="0090392F" w:rsidRPr="00825862">
              <w:t>Įvertinti</w:t>
            </w:r>
            <w:r w:rsidR="00911151">
              <w:t xml:space="preserve"> </w:t>
            </w:r>
            <w:r w:rsidR="0090392F" w:rsidRPr="00825862">
              <w:t>metalinių</w:t>
            </w:r>
            <w:r w:rsidR="00911151">
              <w:t xml:space="preserve"> </w:t>
            </w:r>
            <w:r w:rsidR="0090392F" w:rsidRPr="00825862">
              <w:t>paviršių</w:t>
            </w:r>
            <w:r w:rsidR="00911151">
              <w:t xml:space="preserve"> </w:t>
            </w:r>
            <w:r w:rsidR="0090392F" w:rsidRPr="00825862">
              <w:t>korozijos</w:t>
            </w:r>
            <w:r w:rsidR="00911151">
              <w:t xml:space="preserve"> </w:t>
            </w:r>
            <w:r w:rsidR="0090392F" w:rsidRPr="00825862">
              <w:t>reiškinius.</w:t>
            </w:r>
          </w:p>
        </w:tc>
        <w:tc>
          <w:tcPr>
            <w:tcW w:w="2924" w:type="pct"/>
          </w:tcPr>
          <w:p w14:paraId="5C9634C8" w14:textId="18CE14D1" w:rsidR="005F49DC" w:rsidRPr="00825862" w:rsidRDefault="7EDEBCDD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korozija</w:t>
            </w:r>
          </w:p>
          <w:p w14:paraId="6E095FAB" w14:textId="7FAC1F5D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2"/>
              </w:numPr>
            </w:pPr>
            <w:r w:rsidRPr="00825862">
              <w:t>Metalų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esmė</w:t>
            </w:r>
          </w:p>
          <w:p w14:paraId="0F81E9F7" w14:textId="3FE563BB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2"/>
              </w:numPr>
            </w:pPr>
            <w:r w:rsidRPr="00825862">
              <w:t>Cheminė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elektrocheminė</w:t>
            </w:r>
            <w:r w:rsidR="00911151">
              <w:t xml:space="preserve"> </w:t>
            </w:r>
            <w:r w:rsidRPr="00825862">
              <w:t>korozija</w:t>
            </w:r>
          </w:p>
          <w:p w14:paraId="71D7ADAD" w14:textId="6D604F50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2"/>
              </w:numPr>
            </w:pPr>
            <w:r w:rsidRPr="00825862">
              <w:t>Korozijos</w:t>
            </w:r>
            <w:r w:rsidR="00911151">
              <w:t xml:space="preserve"> </w:t>
            </w:r>
            <w:r w:rsidRPr="00825862">
              <w:t>greitis</w:t>
            </w:r>
          </w:p>
          <w:p w14:paraId="5BA83945" w14:textId="136AE0BC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2"/>
              </w:numPr>
            </w:pPr>
            <w:r w:rsidRPr="00825862">
              <w:t>Metalo</w:t>
            </w:r>
            <w:r w:rsidR="00911151">
              <w:t xml:space="preserve"> </w:t>
            </w:r>
            <w:r w:rsidRPr="00825862">
              <w:t>pažeidimai</w:t>
            </w:r>
          </w:p>
          <w:p w14:paraId="13514943" w14:textId="4692A485" w:rsidR="005F49DC" w:rsidRPr="00825862" w:rsidRDefault="7EDEBCDD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Korozijos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1494A7F" w:rsidRPr="00825862">
              <w:rPr>
                <w:b/>
                <w:bCs/>
                <w:i/>
                <w:iCs/>
              </w:rPr>
              <w:t>įvertinimo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metodai</w:t>
            </w:r>
          </w:p>
          <w:p w14:paraId="6BF84E22" w14:textId="2660EC4D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1"/>
              </w:numPr>
              <w:ind w:left="0" w:firstLine="0"/>
            </w:pPr>
            <w:r w:rsidRPr="00825862">
              <w:t>Metalo</w:t>
            </w:r>
            <w:r w:rsidR="00911151">
              <w:t xml:space="preserve"> </w:t>
            </w:r>
            <w:r w:rsidRPr="00825862">
              <w:t>pažeidimo</w:t>
            </w:r>
            <w:r w:rsidR="00911151">
              <w:t xml:space="preserve"> </w:t>
            </w:r>
            <w:r w:rsidRPr="00825862">
              <w:t>įvertinimas</w:t>
            </w:r>
            <w:r w:rsidR="00911151">
              <w:t xml:space="preserve"> </w:t>
            </w:r>
            <w:r w:rsidRPr="00825862">
              <w:t>apžiūrint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12729)</w:t>
            </w:r>
          </w:p>
          <w:p w14:paraId="59946AAE" w14:textId="7160FF45" w:rsidR="005F49DC" w:rsidRPr="00825862" w:rsidRDefault="4CED68F8" w:rsidP="00734E32">
            <w:pPr>
              <w:pStyle w:val="ListParagraph"/>
              <w:widowControl w:val="0"/>
              <w:numPr>
                <w:ilvl w:val="0"/>
                <w:numId w:val="21"/>
              </w:numPr>
              <w:ind w:left="0" w:firstLine="0"/>
            </w:pPr>
            <w:r w:rsidRPr="00825862">
              <w:t>Taškinės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="59E02CF5" w:rsidRPr="00825862">
              <w:t>(angl.</w:t>
            </w:r>
            <w:r w:rsidR="00911151">
              <w:t xml:space="preserve"> </w:t>
            </w:r>
            <w:r w:rsidR="59E02CF5" w:rsidRPr="00825862">
              <w:t>-</w:t>
            </w:r>
            <w:r w:rsidR="00911151">
              <w:t xml:space="preserve"> </w:t>
            </w:r>
            <w:proofErr w:type="spellStart"/>
            <w:r w:rsidR="56197071" w:rsidRPr="00825862">
              <w:rPr>
                <w:i/>
                <w:iCs/>
              </w:rPr>
              <w:t>pitting</w:t>
            </w:r>
            <w:proofErr w:type="spellEnd"/>
            <w:r w:rsidR="00911151">
              <w:rPr>
                <w:i/>
                <w:iCs/>
              </w:rPr>
              <w:t xml:space="preserve"> </w:t>
            </w:r>
            <w:proofErr w:type="spellStart"/>
            <w:r w:rsidR="56197071" w:rsidRPr="00825862">
              <w:rPr>
                <w:i/>
                <w:iCs/>
              </w:rPr>
              <w:t>corrosion</w:t>
            </w:r>
            <w:proofErr w:type="spellEnd"/>
            <w:r w:rsidR="59E02CF5" w:rsidRPr="00825862">
              <w:t>)</w:t>
            </w:r>
            <w:r w:rsidR="00911151">
              <w:t xml:space="preserve"> </w:t>
            </w:r>
            <w:r w:rsidRPr="00825862">
              <w:t>nustatymas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11463)</w:t>
            </w:r>
          </w:p>
          <w:p w14:paraId="646A4805" w14:textId="3D5DD6BC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1"/>
              </w:numPr>
              <w:ind w:left="0" w:firstLine="0"/>
            </w:pPr>
            <w:r w:rsidRPr="00825862">
              <w:t>Apsauginės</w:t>
            </w:r>
            <w:r w:rsidR="00911151">
              <w:t xml:space="preserve"> </w:t>
            </w:r>
            <w:r w:rsidRPr="00825862">
              <w:t>metalinės</w:t>
            </w:r>
            <w:r w:rsidR="00911151">
              <w:t xml:space="preserve"> </w:t>
            </w:r>
            <w:r w:rsidRPr="00825862">
              <w:t>dangos</w:t>
            </w:r>
            <w:r w:rsidR="00911151">
              <w:t xml:space="preserve"> </w:t>
            </w:r>
            <w:r w:rsidRPr="00825862">
              <w:t>įvertinimas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10289)</w:t>
            </w:r>
          </w:p>
          <w:p w14:paraId="325168C6" w14:textId="1C45AC5A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1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dangos</w:t>
            </w:r>
            <w:r w:rsidR="00911151">
              <w:t xml:space="preserve"> </w:t>
            </w:r>
            <w:r w:rsidRPr="00825862">
              <w:t>įvertinimas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4628)</w:t>
            </w:r>
          </w:p>
          <w:p w14:paraId="247A474D" w14:textId="5AFA0ADD" w:rsidR="005F49DC" w:rsidRPr="00825862" w:rsidRDefault="7EDEBCDD" w:rsidP="00734E32">
            <w:pPr>
              <w:pStyle w:val="ListParagraph"/>
              <w:widowControl w:val="0"/>
              <w:numPr>
                <w:ilvl w:val="0"/>
                <w:numId w:val="21"/>
              </w:numPr>
              <w:spacing w:line="259" w:lineRule="auto"/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patvarumo</w:t>
            </w:r>
            <w:r w:rsidR="00911151">
              <w:t xml:space="preserve"> </w:t>
            </w:r>
            <w:r w:rsidRPr="00825862">
              <w:t>lygis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12944)</w:t>
            </w:r>
          </w:p>
        </w:tc>
      </w:tr>
      <w:tr w:rsidR="00825862" w:rsidRPr="00825862" w14:paraId="074A9748" w14:textId="77777777" w:rsidTr="00734E32">
        <w:trPr>
          <w:trHeight w:val="57"/>
          <w:jc w:val="center"/>
        </w:trPr>
        <w:tc>
          <w:tcPr>
            <w:tcW w:w="947" w:type="pct"/>
            <w:vMerge w:val="restart"/>
          </w:tcPr>
          <w:p w14:paraId="7024ACE9" w14:textId="264855ED" w:rsidR="005F49DC" w:rsidRPr="00825862" w:rsidRDefault="005F49DC" w:rsidP="00734E32">
            <w:pPr>
              <w:widowControl w:val="0"/>
            </w:pPr>
            <w:r w:rsidRPr="00825862">
              <w:t>2.</w:t>
            </w:r>
            <w:r w:rsidR="00911151">
              <w:t xml:space="preserve"> </w:t>
            </w:r>
            <w:r w:rsidRPr="00825862">
              <w:t>Nustatyti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šalinti</w:t>
            </w:r>
            <w:r w:rsidR="00911151">
              <w:t xml:space="preserve"> </w:t>
            </w:r>
            <w:r w:rsidRPr="00825862">
              <w:t>ruošiamo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defektus.</w:t>
            </w:r>
          </w:p>
        </w:tc>
        <w:tc>
          <w:tcPr>
            <w:tcW w:w="1129" w:type="pct"/>
          </w:tcPr>
          <w:p w14:paraId="4A0A62F4" w14:textId="571D9C2B" w:rsidR="00CC413F" w:rsidRPr="00825862" w:rsidRDefault="005F49DC" w:rsidP="00734E32">
            <w:pPr>
              <w:widowControl w:val="0"/>
            </w:pPr>
            <w:r w:rsidRPr="00825862">
              <w:t>2.1.</w:t>
            </w:r>
            <w:r w:rsidR="00911151">
              <w:t xml:space="preserve"> </w:t>
            </w:r>
            <w:r w:rsidR="0090392F" w:rsidRPr="00825862">
              <w:t>Paaiškinti</w:t>
            </w:r>
            <w:r w:rsidR="00911151">
              <w:t xml:space="preserve"> </w:t>
            </w:r>
            <w:r w:rsidR="0090392F" w:rsidRPr="00825862">
              <w:t>dažomo</w:t>
            </w:r>
            <w:r w:rsidR="00911151">
              <w:t xml:space="preserve"> </w:t>
            </w:r>
            <w:r w:rsidR="0090392F" w:rsidRPr="00825862">
              <w:t>metalinio</w:t>
            </w:r>
            <w:r w:rsidR="00911151">
              <w:t xml:space="preserve"> </w:t>
            </w:r>
            <w:r w:rsidR="0090392F" w:rsidRPr="00825862">
              <w:t>paviršiaus</w:t>
            </w:r>
            <w:r w:rsidR="00911151">
              <w:t xml:space="preserve"> </w:t>
            </w:r>
            <w:r w:rsidR="0090392F" w:rsidRPr="00825862">
              <w:t>plovimo</w:t>
            </w:r>
            <w:r w:rsidR="00911151">
              <w:t xml:space="preserve"> </w:t>
            </w:r>
            <w:r w:rsidR="0090392F" w:rsidRPr="00825862">
              <w:t>ir</w:t>
            </w:r>
            <w:r w:rsidR="00911151">
              <w:t xml:space="preserve"> </w:t>
            </w:r>
            <w:r w:rsidR="0090392F" w:rsidRPr="00825862">
              <w:t>cheminio</w:t>
            </w:r>
            <w:r w:rsidR="00911151">
              <w:t xml:space="preserve"> </w:t>
            </w:r>
            <w:r w:rsidR="0090392F" w:rsidRPr="00825862">
              <w:t>apdirbimo</w:t>
            </w:r>
            <w:r w:rsidR="00911151">
              <w:t xml:space="preserve"> </w:t>
            </w:r>
            <w:r w:rsidR="0090392F" w:rsidRPr="00825862">
              <w:t>paskirtį.</w:t>
            </w:r>
          </w:p>
        </w:tc>
        <w:tc>
          <w:tcPr>
            <w:tcW w:w="2924" w:type="pct"/>
          </w:tcPr>
          <w:p w14:paraId="7A1927FD" w14:textId="1066B5F3" w:rsidR="00557A7D" w:rsidRDefault="37C491E4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C4EC2A4" w:rsidRPr="00825862">
              <w:rPr>
                <w:b/>
                <w:bCs/>
                <w:i/>
                <w:iCs/>
              </w:rPr>
              <w:t>Dažomo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C4EC2A4" w:rsidRPr="00825862">
              <w:rPr>
                <w:b/>
                <w:bCs/>
                <w:i/>
                <w:iCs/>
              </w:rPr>
              <w:t>m</w:t>
            </w:r>
            <w:r w:rsidRPr="00825862">
              <w:rPr>
                <w:b/>
                <w:bCs/>
                <w:i/>
                <w:iCs/>
              </w:rPr>
              <w:t>etal</w:t>
            </w:r>
            <w:r w:rsidR="2C0C32EF" w:rsidRPr="00825862">
              <w:rPr>
                <w:b/>
                <w:bCs/>
                <w:i/>
                <w:iCs/>
              </w:rPr>
              <w:t>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paruošimo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metodai</w:t>
            </w:r>
          </w:p>
          <w:p w14:paraId="46BC7BB9" w14:textId="58323FDF" w:rsidR="005F49DC" w:rsidRPr="00825862" w:rsidRDefault="3931A920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</w:pPr>
            <w:r w:rsidRPr="00825862">
              <w:t>Paviršiaus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metodai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12944)</w:t>
            </w:r>
          </w:p>
          <w:p w14:paraId="12E2765A" w14:textId="782F05FE" w:rsidR="00557A7D" w:rsidRDefault="654ABEF7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</w:pPr>
            <w:r w:rsidRPr="00825862">
              <w:t>Cheminis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elektrocheminis</w:t>
            </w:r>
            <w:r w:rsidR="00911151">
              <w:t xml:space="preserve"> </w:t>
            </w:r>
            <w:r w:rsidRPr="00825862">
              <w:t>valymas</w:t>
            </w:r>
          </w:p>
          <w:p w14:paraId="1460977F" w14:textId="5E3507D3" w:rsidR="005F49DC" w:rsidRPr="00825862" w:rsidRDefault="01D3883A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</w:pPr>
            <w:r w:rsidRPr="00825862">
              <w:t>Ultragarsinis</w:t>
            </w:r>
            <w:r w:rsidR="00911151">
              <w:t xml:space="preserve"> </w:t>
            </w:r>
            <w:r w:rsidRPr="00825862">
              <w:t>valymas</w:t>
            </w:r>
          </w:p>
          <w:p w14:paraId="026EF9F6" w14:textId="6C185C9B" w:rsidR="005F49DC" w:rsidRPr="00825862" w:rsidRDefault="01D3883A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</w:pPr>
            <w:r w:rsidRPr="00825862">
              <w:t>Valymas</w:t>
            </w:r>
            <w:r w:rsidR="00911151">
              <w:t xml:space="preserve"> </w:t>
            </w:r>
            <w:r w:rsidRPr="00825862">
              <w:t>liepsna</w:t>
            </w:r>
          </w:p>
          <w:p w14:paraId="30D8F653" w14:textId="09E006B9" w:rsidR="005F49DC" w:rsidRPr="00825862" w:rsidRDefault="01D3883A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šalinimo</w:t>
            </w:r>
            <w:r w:rsidR="00911151">
              <w:t xml:space="preserve"> </w:t>
            </w:r>
            <w:r w:rsidRPr="00825862">
              <w:t>metodai</w:t>
            </w:r>
          </w:p>
          <w:p w14:paraId="02292CBC" w14:textId="10966CEF" w:rsidR="005F49DC" w:rsidRPr="00825862" w:rsidRDefault="7BF123F7" w:rsidP="00734E32">
            <w:pPr>
              <w:widowControl w:val="0"/>
              <w:spacing w:line="259" w:lineRule="auto"/>
              <w:rPr>
                <w:b/>
                <w:bCs/>
              </w:rPr>
            </w:pPr>
            <w:r w:rsidRPr="00825862">
              <w:rPr>
                <w:b/>
                <w:bCs/>
              </w:rPr>
              <w:t>Tema</w:t>
            </w:r>
            <w:r w:rsidR="1C68C29E" w:rsidRPr="00825862">
              <w:rPr>
                <w:b/>
                <w:bCs/>
              </w:rPr>
              <w:t>.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EA9C62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EA9C62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EA9C62" w:rsidRPr="00825862">
              <w:rPr>
                <w:b/>
                <w:bCs/>
                <w:i/>
                <w:iCs/>
              </w:rPr>
              <w:t>paruošimas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EA9C62" w:rsidRPr="00825862">
              <w:rPr>
                <w:b/>
                <w:bCs/>
                <w:i/>
                <w:iCs/>
              </w:rPr>
              <w:t>vandens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EA9C62" w:rsidRPr="00825862">
              <w:rPr>
                <w:b/>
                <w:bCs/>
                <w:i/>
                <w:iCs/>
              </w:rPr>
              <w:t>srove</w:t>
            </w:r>
          </w:p>
          <w:p w14:paraId="27064A50" w14:textId="1005CBB1" w:rsidR="005F49DC" w:rsidRPr="00825862" w:rsidRDefault="392C6006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  <w:rPr>
                <w:b/>
                <w:bCs/>
              </w:rPr>
            </w:pPr>
            <w:r w:rsidRPr="00825862">
              <w:t>Valymas</w:t>
            </w:r>
            <w:r w:rsidR="00911151">
              <w:t xml:space="preserve"> </w:t>
            </w:r>
            <w:r w:rsidRPr="00825862">
              <w:t>vandens</w:t>
            </w:r>
            <w:r w:rsidR="00911151">
              <w:t xml:space="preserve"> </w:t>
            </w:r>
            <w:r w:rsidRPr="00825862">
              <w:t>pagrindo</w:t>
            </w:r>
            <w:r w:rsidR="00911151">
              <w:t xml:space="preserve"> </w:t>
            </w:r>
            <w:r w:rsidRPr="00825862">
              <w:t>valikliais</w:t>
            </w:r>
          </w:p>
          <w:p w14:paraId="17E62C85" w14:textId="60B8B957" w:rsidR="005F49DC" w:rsidRPr="00825862" w:rsidRDefault="392C6006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</w:pPr>
            <w:r w:rsidRPr="00825862">
              <w:t>Vandeninio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etapai</w:t>
            </w:r>
          </w:p>
          <w:p w14:paraId="4EDB9BE7" w14:textId="4302BCEC" w:rsidR="5BD9A4AB" w:rsidRPr="00825862" w:rsidRDefault="5BD9A4AB" w:rsidP="00734E32">
            <w:pPr>
              <w:pStyle w:val="ListParagraph"/>
              <w:widowControl w:val="0"/>
              <w:numPr>
                <w:ilvl w:val="0"/>
                <w:numId w:val="19"/>
              </w:numPr>
              <w:spacing w:line="259" w:lineRule="auto"/>
            </w:pPr>
            <w:r w:rsidRPr="00825862">
              <w:t>Valymas</w:t>
            </w:r>
            <w:r w:rsidR="00911151">
              <w:t xml:space="preserve"> </w:t>
            </w:r>
            <w:r w:rsidRPr="00825862">
              <w:t>sūkuriniu</w:t>
            </w:r>
            <w:r w:rsidR="00911151">
              <w:t xml:space="preserve"> </w:t>
            </w:r>
            <w:r w:rsidRPr="00825862">
              <w:t>srautu</w:t>
            </w:r>
          </w:p>
          <w:p w14:paraId="5E57B54F" w14:textId="79919BCE" w:rsidR="005F49DC" w:rsidRPr="00825862" w:rsidRDefault="6A4F7F11" w:rsidP="00734E32">
            <w:pPr>
              <w:widowControl w:val="0"/>
              <w:spacing w:line="259" w:lineRule="auto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lastRenderedPageBreak/>
              <w:t>Tema.</w:t>
            </w:r>
            <w:r w:rsidR="00911151">
              <w:rPr>
                <w:b/>
                <w:bCs/>
              </w:rPr>
              <w:t xml:space="preserve"> </w:t>
            </w:r>
            <w:r w:rsidR="69C5C50F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C5C50F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C5C50F" w:rsidRPr="00825862">
              <w:rPr>
                <w:b/>
                <w:bCs/>
                <w:i/>
                <w:iCs/>
              </w:rPr>
              <w:t>nuvalymo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5C5085" w:rsidRPr="00825862">
              <w:rPr>
                <w:b/>
                <w:bCs/>
                <w:i/>
                <w:iCs/>
              </w:rPr>
              <w:t>organiniais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5C5085" w:rsidRPr="00825862">
              <w:rPr>
                <w:b/>
                <w:bCs/>
                <w:i/>
                <w:iCs/>
              </w:rPr>
              <w:t>tirpikliais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5C5085" w:rsidRPr="00825862">
              <w:rPr>
                <w:b/>
                <w:bCs/>
                <w:i/>
                <w:iCs/>
              </w:rPr>
              <w:t>metodai</w:t>
            </w:r>
          </w:p>
          <w:p w14:paraId="17562C09" w14:textId="16249896" w:rsidR="005F49DC" w:rsidRPr="00825862" w:rsidRDefault="69C5C50F" w:rsidP="00734E32">
            <w:pPr>
              <w:pStyle w:val="ListParagraph"/>
              <w:widowControl w:val="0"/>
              <w:numPr>
                <w:ilvl w:val="0"/>
                <w:numId w:val="5"/>
              </w:numPr>
              <w:spacing w:line="259" w:lineRule="auto"/>
              <w:ind w:left="360"/>
            </w:pPr>
            <w:r w:rsidRPr="00825862">
              <w:t>Šarminis</w:t>
            </w:r>
            <w:r w:rsidR="00911151">
              <w:t xml:space="preserve"> </w:t>
            </w:r>
            <w:r w:rsidRPr="00825862">
              <w:t>valymas</w:t>
            </w:r>
          </w:p>
          <w:p w14:paraId="07955781" w14:textId="7E97CCE4" w:rsidR="005F49DC" w:rsidRPr="00825862" w:rsidRDefault="69C5C50F" w:rsidP="00734E32">
            <w:pPr>
              <w:pStyle w:val="ListParagraph"/>
              <w:widowControl w:val="0"/>
              <w:numPr>
                <w:ilvl w:val="0"/>
                <w:numId w:val="5"/>
              </w:numPr>
              <w:spacing w:line="259" w:lineRule="auto"/>
              <w:ind w:left="360"/>
            </w:pPr>
            <w:r w:rsidRPr="00825862">
              <w:t>Ėsdinimas</w:t>
            </w:r>
            <w:r w:rsidR="00911151">
              <w:t xml:space="preserve"> </w:t>
            </w:r>
            <w:r w:rsidRPr="00825862">
              <w:t>rūgštimis</w:t>
            </w:r>
          </w:p>
        </w:tc>
      </w:tr>
      <w:tr w:rsidR="00825862" w:rsidRPr="00825862" w14:paraId="3A33A5B3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539A4719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2F343751" w14:textId="716C49C0" w:rsidR="005F49DC" w:rsidRPr="00825862" w:rsidRDefault="005F49DC" w:rsidP="00734E32">
            <w:pPr>
              <w:widowControl w:val="0"/>
            </w:pPr>
            <w:r w:rsidRPr="00825862">
              <w:t>2.2.</w:t>
            </w:r>
            <w:r w:rsidR="00911151">
              <w:t xml:space="preserve"> </w:t>
            </w:r>
            <w:r w:rsidR="0090392F" w:rsidRPr="00825862">
              <w:t>Vertinti</w:t>
            </w:r>
            <w:r w:rsidR="00911151">
              <w:t xml:space="preserve"> </w:t>
            </w:r>
            <w:r w:rsidR="0090392F" w:rsidRPr="00825862">
              <w:t>paruoštus</w:t>
            </w:r>
            <w:r w:rsidR="00911151">
              <w:t xml:space="preserve"> </w:t>
            </w:r>
            <w:r w:rsidR="0090392F" w:rsidRPr="00825862">
              <w:t>dažymui</w:t>
            </w:r>
            <w:r w:rsidR="00911151">
              <w:t xml:space="preserve"> </w:t>
            </w:r>
            <w:r w:rsidR="0090392F" w:rsidRPr="00825862">
              <w:t>metalinius</w:t>
            </w:r>
            <w:r w:rsidR="00911151">
              <w:t xml:space="preserve"> </w:t>
            </w:r>
            <w:r w:rsidR="0090392F" w:rsidRPr="00825862">
              <w:t>paviršius</w:t>
            </w:r>
            <w:r w:rsidR="00911151">
              <w:t xml:space="preserve"> </w:t>
            </w:r>
            <w:r w:rsidR="0090392F" w:rsidRPr="00825862">
              <w:t>pagal</w:t>
            </w:r>
            <w:r w:rsidR="00911151">
              <w:t xml:space="preserve"> </w:t>
            </w:r>
            <w:r w:rsidR="0090392F" w:rsidRPr="00825862">
              <w:t>standartus.</w:t>
            </w:r>
          </w:p>
        </w:tc>
        <w:tc>
          <w:tcPr>
            <w:tcW w:w="2924" w:type="pct"/>
          </w:tcPr>
          <w:p w14:paraId="013AFCC4" w14:textId="071AA0CE" w:rsidR="005F49DC" w:rsidRPr="00825862" w:rsidRDefault="005F49DC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paruošimo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standartai</w:t>
            </w:r>
          </w:p>
          <w:p w14:paraId="4EFF929D" w14:textId="5ADA8BC4" w:rsidR="005F49DC" w:rsidRPr="00825862" w:rsidRDefault="005F49DC" w:rsidP="00734E32">
            <w:pPr>
              <w:pStyle w:val="ListParagraph"/>
              <w:widowControl w:val="0"/>
              <w:numPr>
                <w:ilvl w:val="0"/>
                <w:numId w:val="26"/>
              </w:numPr>
              <w:spacing w:line="259" w:lineRule="auto"/>
              <w:ind w:left="0" w:firstLine="0"/>
            </w:pPr>
            <w:r w:rsidRPr="00825862">
              <w:t>Plieninio</w:t>
            </w:r>
            <w:r w:rsidR="00911151">
              <w:t xml:space="preserve"> </w:t>
            </w:r>
            <w:r w:rsidRPr="00825862">
              <w:t>pagrindo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prieš</w:t>
            </w:r>
            <w:r w:rsidR="00911151">
              <w:t xml:space="preserve"> </w:t>
            </w:r>
            <w:r w:rsidRPr="00825862">
              <w:t>padengiant</w:t>
            </w:r>
            <w:r w:rsidR="00911151">
              <w:t xml:space="preserve"> </w:t>
            </w:r>
            <w:r w:rsidRPr="00825862">
              <w:t>dažais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jais</w:t>
            </w:r>
            <w:r w:rsidR="00911151">
              <w:t xml:space="preserve"> </w:t>
            </w:r>
            <w:r w:rsidRPr="00825862">
              <w:t>susijusiais</w:t>
            </w:r>
            <w:r w:rsidR="00911151">
              <w:t xml:space="preserve"> </w:t>
            </w:r>
            <w:r w:rsidRPr="00825862">
              <w:t>produktais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8501)</w:t>
            </w:r>
          </w:p>
          <w:p w14:paraId="3DA87FB5" w14:textId="12E94728" w:rsidR="005F49DC" w:rsidRPr="00825862" w:rsidRDefault="005F49DC" w:rsidP="00734E32">
            <w:pPr>
              <w:pStyle w:val="ListParagraph"/>
              <w:widowControl w:val="0"/>
              <w:numPr>
                <w:ilvl w:val="0"/>
                <w:numId w:val="26"/>
              </w:numPr>
              <w:spacing w:line="259" w:lineRule="auto"/>
              <w:ind w:left="0" w:firstLine="0"/>
            </w:pPr>
            <w:r w:rsidRPr="00825862">
              <w:t>Plieninio</w:t>
            </w:r>
            <w:r w:rsidR="00911151">
              <w:t xml:space="preserve"> </w:t>
            </w:r>
            <w:r w:rsidRPr="00825862">
              <w:t>pagrindo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prieš</w:t>
            </w:r>
            <w:r w:rsidR="00911151">
              <w:t xml:space="preserve"> </w:t>
            </w:r>
            <w:r w:rsidRPr="00825862">
              <w:t>padengiant</w:t>
            </w:r>
            <w:r w:rsidR="00911151">
              <w:t xml:space="preserve"> </w:t>
            </w:r>
            <w:r w:rsidRPr="00825862">
              <w:t>dažais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jais</w:t>
            </w:r>
            <w:r w:rsidR="00911151">
              <w:t xml:space="preserve"> </w:t>
            </w:r>
            <w:r w:rsidRPr="00825862">
              <w:t>susijusiais</w:t>
            </w:r>
            <w:r w:rsidR="00911151">
              <w:t xml:space="preserve"> </w:t>
            </w:r>
            <w:r w:rsidRPr="00825862">
              <w:t>produktais.</w:t>
            </w:r>
            <w:r w:rsidR="00911151">
              <w:t xml:space="preserve"> </w:t>
            </w:r>
            <w:r w:rsidRPr="00825862">
              <w:t>Srautinio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būdu</w:t>
            </w:r>
            <w:r w:rsidR="00911151">
              <w:t xml:space="preserve"> </w:t>
            </w:r>
            <w:r w:rsidRPr="00825862">
              <w:t>paruošto</w:t>
            </w:r>
            <w:r w:rsidR="00911151">
              <w:t xml:space="preserve"> </w:t>
            </w:r>
            <w:r w:rsidRPr="00825862">
              <w:t>plieninio</w:t>
            </w:r>
            <w:r w:rsidR="00911151">
              <w:t xml:space="preserve"> </w:t>
            </w:r>
            <w:r w:rsidRPr="00825862">
              <w:t>pagrindo</w:t>
            </w:r>
            <w:r w:rsidR="00911151">
              <w:t xml:space="preserve"> </w:t>
            </w:r>
            <w:r w:rsidRPr="00825862">
              <w:t>šiurkštumo</w:t>
            </w:r>
            <w:r w:rsidR="00911151">
              <w:t xml:space="preserve"> </w:t>
            </w:r>
            <w:r w:rsidRPr="00825862">
              <w:t>charakteristikos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8503)</w:t>
            </w:r>
          </w:p>
          <w:p w14:paraId="54627B00" w14:textId="0EEBBB00" w:rsidR="005F49DC" w:rsidRPr="00825862" w:rsidRDefault="005F49DC" w:rsidP="00734E32">
            <w:pPr>
              <w:pStyle w:val="ListParagraph"/>
              <w:widowControl w:val="0"/>
              <w:numPr>
                <w:ilvl w:val="0"/>
                <w:numId w:val="26"/>
              </w:numPr>
              <w:spacing w:line="259" w:lineRule="auto"/>
              <w:ind w:left="0" w:firstLine="0"/>
              <w:rPr>
                <w:b/>
                <w:bCs/>
                <w:i/>
                <w:iCs/>
              </w:rPr>
            </w:pPr>
            <w:r w:rsidRPr="00825862">
              <w:t>Plieninio</w:t>
            </w:r>
            <w:r w:rsidR="00911151">
              <w:t xml:space="preserve"> </w:t>
            </w:r>
            <w:r w:rsidRPr="00825862">
              <w:t>pagrindo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prieš</w:t>
            </w:r>
            <w:r w:rsidR="00911151">
              <w:t xml:space="preserve"> </w:t>
            </w:r>
            <w:r w:rsidRPr="00825862">
              <w:t>dengiant</w:t>
            </w:r>
            <w:r w:rsidR="00911151">
              <w:t xml:space="preserve"> </w:t>
            </w:r>
            <w:r w:rsidRPr="00825862">
              <w:t>dažais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jais</w:t>
            </w:r>
            <w:r w:rsidR="00911151">
              <w:t xml:space="preserve"> </w:t>
            </w:r>
            <w:r w:rsidRPr="00825862">
              <w:t>susijusiais</w:t>
            </w:r>
            <w:r w:rsidR="00911151">
              <w:t xml:space="preserve"> </w:t>
            </w:r>
            <w:r w:rsidRPr="00825862">
              <w:t>produktais.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metodai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8504)</w:t>
            </w:r>
          </w:p>
          <w:p w14:paraId="09921E0B" w14:textId="0DFBC49D" w:rsidR="005F49DC" w:rsidRPr="00825862" w:rsidRDefault="19D24B9E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CC413F" w:rsidRPr="00825862">
              <w:rPr>
                <w:b/>
                <w:bCs/>
                <w:i/>
                <w:iCs/>
              </w:rPr>
              <w:t>Paruoštų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CC413F" w:rsidRPr="00825862">
              <w:rPr>
                <w:b/>
                <w:bCs/>
                <w:i/>
                <w:iCs/>
              </w:rPr>
              <w:t>dažymui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CC413F" w:rsidRPr="00825862">
              <w:rPr>
                <w:b/>
                <w:bCs/>
                <w:i/>
                <w:iCs/>
              </w:rPr>
              <w:t>metalinių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pavirši</w:t>
            </w:r>
            <w:r w:rsidR="5EFB34E4" w:rsidRPr="00825862">
              <w:rPr>
                <w:b/>
                <w:bCs/>
                <w:i/>
                <w:iCs/>
              </w:rPr>
              <w:t>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vertinimas</w:t>
            </w:r>
          </w:p>
          <w:p w14:paraId="68697FB6" w14:textId="38959774" w:rsidR="00557A7D" w:rsidRDefault="19D24B9E" w:rsidP="00734E32">
            <w:pPr>
              <w:pStyle w:val="ListParagraph"/>
              <w:widowControl w:val="0"/>
              <w:numPr>
                <w:ilvl w:val="0"/>
                <w:numId w:val="26"/>
              </w:numPr>
              <w:spacing w:line="259" w:lineRule="auto"/>
              <w:ind w:left="0" w:firstLine="0"/>
            </w:pPr>
            <w:r w:rsidRPr="00825862">
              <w:t>Paviršiaus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laipsniai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12944)</w:t>
            </w:r>
          </w:p>
          <w:p w14:paraId="739724C4" w14:textId="7612AD0E" w:rsidR="005F49DC" w:rsidRPr="00825862" w:rsidRDefault="19D24B9E" w:rsidP="00734E32">
            <w:pPr>
              <w:pStyle w:val="ListParagraph"/>
              <w:widowControl w:val="0"/>
              <w:numPr>
                <w:ilvl w:val="0"/>
                <w:numId w:val="26"/>
              </w:numPr>
              <w:spacing w:line="259" w:lineRule="auto"/>
              <w:ind w:left="0" w:firstLine="0"/>
            </w:pPr>
            <w:r w:rsidRPr="00825862">
              <w:t>Paviršių</w:t>
            </w:r>
            <w:r w:rsidR="00911151">
              <w:t xml:space="preserve"> </w:t>
            </w:r>
            <w:r w:rsidRPr="00825862">
              <w:t>šiurkštumas</w:t>
            </w:r>
          </w:p>
          <w:p w14:paraId="044D0173" w14:textId="4D6DB2DB" w:rsidR="005F49DC" w:rsidRPr="00825862" w:rsidRDefault="19D24B9E" w:rsidP="00734E32">
            <w:pPr>
              <w:pStyle w:val="ListParagraph"/>
              <w:widowControl w:val="0"/>
              <w:numPr>
                <w:ilvl w:val="0"/>
                <w:numId w:val="26"/>
              </w:numPr>
              <w:spacing w:line="259" w:lineRule="auto"/>
              <w:ind w:left="0" w:firstLine="0"/>
            </w:pPr>
            <w:r w:rsidRPr="00825862">
              <w:t>Paviršių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vertinimas</w:t>
            </w:r>
            <w:r w:rsidR="00911151">
              <w:t xml:space="preserve"> </w:t>
            </w:r>
            <w:r w:rsidRPr="00825862">
              <w:t>palyginimo</w:t>
            </w:r>
            <w:r w:rsidR="00911151">
              <w:t xml:space="preserve"> </w:t>
            </w:r>
            <w:r w:rsidRPr="00825862">
              <w:t>būdu</w:t>
            </w:r>
          </w:p>
          <w:p w14:paraId="31197F41" w14:textId="184A1438" w:rsidR="005F49DC" w:rsidRPr="00825862" w:rsidRDefault="19D24B9E" w:rsidP="00734E32">
            <w:pPr>
              <w:pStyle w:val="ListParagraph"/>
              <w:widowControl w:val="0"/>
              <w:numPr>
                <w:ilvl w:val="0"/>
                <w:numId w:val="26"/>
              </w:numPr>
              <w:spacing w:line="259" w:lineRule="auto"/>
              <w:ind w:left="0" w:firstLine="0"/>
            </w:pPr>
            <w:r w:rsidRPr="00825862">
              <w:t>Paviršių</w:t>
            </w:r>
            <w:r w:rsidR="00911151">
              <w:t xml:space="preserve"> </w:t>
            </w:r>
            <w:r w:rsidRPr="00825862">
              <w:t>vertinimas</w:t>
            </w:r>
            <w:r w:rsidR="00911151">
              <w:t xml:space="preserve"> </w:t>
            </w:r>
            <w:proofErr w:type="spellStart"/>
            <w:r w:rsidRPr="00825862">
              <w:t>testeriais</w:t>
            </w:r>
            <w:proofErr w:type="spellEnd"/>
          </w:p>
        </w:tc>
      </w:tr>
      <w:tr w:rsidR="00825862" w:rsidRPr="00825862" w14:paraId="3E7EC55C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6A6889A2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4775023D" w14:textId="6A355862" w:rsidR="005F49DC" w:rsidRPr="00825862" w:rsidRDefault="005F49DC" w:rsidP="00734E32">
            <w:pPr>
              <w:widowControl w:val="0"/>
            </w:pPr>
            <w:r w:rsidRPr="00825862">
              <w:t>2.3.</w:t>
            </w:r>
            <w:r w:rsidR="00911151">
              <w:t xml:space="preserve"> </w:t>
            </w:r>
            <w:r w:rsidR="0090392F" w:rsidRPr="00825862">
              <w:t>Nustatyti</w:t>
            </w:r>
            <w:r w:rsidR="00911151">
              <w:t xml:space="preserve"> </w:t>
            </w:r>
            <w:r w:rsidR="0090392F" w:rsidRPr="00825862">
              <w:t>metalinio</w:t>
            </w:r>
            <w:r w:rsidR="00911151">
              <w:t xml:space="preserve"> </w:t>
            </w:r>
            <w:r w:rsidR="0090392F" w:rsidRPr="00825862">
              <w:t>paviršiaus</w:t>
            </w:r>
            <w:r w:rsidR="00911151">
              <w:t xml:space="preserve"> </w:t>
            </w:r>
            <w:r w:rsidR="0090392F" w:rsidRPr="00825862">
              <w:t>užterštumą.</w:t>
            </w:r>
          </w:p>
        </w:tc>
        <w:tc>
          <w:tcPr>
            <w:tcW w:w="2924" w:type="pct"/>
          </w:tcPr>
          <w:p w14:paraId="0E94448C" w14:textId="39DA5B5D" w:rsidR="00557A7D" w:rsidRDefault="2FDC7D15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5099AFC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užterštumas</w:t>
            </w:r>
          </w:p>
          <w:p w14:paraId="6DCCCF50" w14:textId="53521D72" w:rsidR="005F49DC" w:rsidRPr="00825862" w:rsidRDefault="4ACA7931" w:rsidP="00734E32">
            <w:pPr>
              <w:pStyle w:val="ListParagraph"/>
              <w:widowControl w:val="0"/>
              <w:numPr>
                <w:ilvl w:val="0"/>
                <w:numId w:val="17"/>
              </w:numPr>
            </w:pPr>
            <w:r w:rsidRPr="00825862">
              <w:t>Užteršimo</w:t>
            </w:r>
            <w:r w:rsidR="00911151">
              <w:t xml:space="preserve"> </w:t>
            </w:r>
            <w:r w:rsidRPr="00825862">
              <w:t>sluoksnio</w:t>
            </w:r>
            <w:r w:rsidR="00911151">
              <w:t xml:space="preserve"> </w:t>
            </w:r>
            <w:r w:rsidRPr="00825862">
              <w:t>klasifikavimas</w:t>
            </w:r>
          </w:p>
          <w:p w14:paraId="16F512E2" w14:textId="59AA36D7" w:rsidR="005F49DC" w:rsidRPr="00825862" w:rsidRDefault="4ACA7931" w:rsidP="00734E32">
            <w:pPr>
              <w:pStyle w:val="ListParagraph"/>
              <w:widowControl w:val="0"/>
              <w:numPr>
                <w:ilvl w:val="0"/>
                <w:numId w:val="17"/>
              </w:numPr>
              <w:spacing w:line="259" w:lineRule="auto"/>
            </w:pPr>
            <w:r w:rsidRPr="00825862">
              <w:t>Švarių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klasifikacija</w:t>
            </w:r>
          </w:p>
          <w:p w14:paraId="296E3655" w14:textId="3B914B07" w:rsidR="54ECF8E8" w:rsidRPr="00825862" w:rsidRDefault="54ECF8E8" w:rsidP="00734E32">
            <w:pPr>
              <w:pStyle w:val="ListParagraph"/>
              <w:widowControl w:val="0"/>
              <w:numPr>
                <w:ilvl w:val="0"/>
                <w:numId w:val="17"/>
              </w:numPr>
              <w:spacing w:line="259" w:lineRule="auto"/>
            </w:pPr>
            <w:r w:rsidRPr="00825862">
              <w:t>Švarių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metodai</w:t>
            </w:r>
          </w:p>
          <w:p w14:paraId="752257E9" w14:textId="637E1B24" w:rsidR="005F49DC" w:rsidRPr="00825862" w:rsidRDefault="4150C599" w:rsidP="00734E32">
            <w:pPr>
              <w:widowControl w:val="0"/>
              <w:spacing w:line="259" w:lineRule="auto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švarumo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laipsniai</w:t>
            </w:r>
          </w:p>
          <w:p w14:paraId="5D6E70C0" w14:textId="64120D6B" w:rsidR="005F49DC" w:rsidRPr="00825862" w:rsidRDefault="4150C599" w:rsidP="00734E32">
            <w:pPr>
              <w:pStyle w:val="ListParagraph"/>
              <w:widowControl w:val="0"/>
              <w:numPr>
                <w:ilvl w:val="0"/>
                <w:numId w:val="6"/>
              </w:numPr>
              <w:spacing w:line="259" w:lineRule="auto"/>
              <w:ind w:left="360"/>
            </w:pPr>
            <w:r w:rsidRPr="00825862">
              <w:t>Paviršių</w:t>
            </w:r>
            <w:r w:rsidR="00911151">
              <w:t xml:space="preserve"> </w:t>
            </w:r>
            <w:r w:rsidRPr="00825862">
              <w:t>klasifikacija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8501</w:t>
            </w:r>
          </w:p>
          <w:p w14:paraId="06B26854" w14:textId="58789575" w:rsidR="005F49DC" w:rsidRPr="00825862" w:rsidRDefault="4150C599" w:rsidP="00734E32">
            <w:pPr>
              <w:pStyle w:val="ListParagraph"/>
              <w:widowControl w:val="0"/>
              <w:numPr>
                <w:ilvl w:val="0"/>
                <w:numId w:val="6"/>
              </w:numPr>
              <w:spacing w:line="259" w:lineRule="auto"/>
              <w:ind w:left="360"/>
            </w:pPr>
            <w:r w:rsidRPr="00825862">
              <w:t>Paviršiaus</w:t>
            </w:r>
            <w:r w:rsidR="00911151">
              <w:t xml:space="preserve"> </w:t>
            </w:r>
            <w:r w:rsidRPr="00825862">
              <w:t>šiurkštumas</w:t>
            </w:r>
          </w:p>
          <w:p w14:paraId="364CE1CA" w14:textId="4001A4A2" w:rsidR="005F49DC" w:rsidRPr="00825862" w:rsidRDefault="4150C599" w:rsidP="00734E32">
            <w:pPr>
              <w:pStyle w:val="ListParagraph"/>
              <w:widowControl w:val="0"/>
              <w:numPr>
                <w:ilvl w:val="0"/>
                <w:numId w:val="6"/>
              </w:numPr>
              <w:spacing w:line="259" w:lineRule="auto"/>
              <w:ind w:left="360"/>
            </w:pPr>
            <w:r w:rsidRPr="00825862">
              <w:t>Metal</w:t>
            </w:r>
            <w:r w:rsidR="25799037" w:rsidRPr="00825862">
              <w:t>inių</w:t>
            </w:r>
            <w:r w:rsidR="00911151">
              <w:t xml:space="preserve"> </w:t>
            </w:r>
            <w:r w:rsidRPr="00825862">
              <w:t>pavirši</w:t>
            </w:r>
            <w:r w:rsidR="00B60441" w:rsidRPr="00825862">
              <w:t>ų</w:t>
            </w:r>
            <w:r w:rsidR="00911151">
              <w:t xml:space="preserve"> </w:t>
            </w:r>
            <w:r w:rsidRPr="00825862">
              <w:t>tipai,</w:t>
            </w:r>
            <w:r w:rsidR="00911151">
              <w:t xml:space="preserve"> </w:t>
            </w:r>
            <w:r w:rsidRPr="00825862">
              <w:t>kurie</w:t>
            </w:r>
            <w:r w:rsidR="00911151">
              <w:t xml:space="preserve"> </w:t>
            </w:r>
            <w:r w:rsidRPr="00825862">
              <w:t>turi</w:t>
            </w:r>
            <w:r w:rsidR="00911151">
              <w:t xml:space="preserve"> </w:t>
            </w:r>
            <w:r w:rsidRPr="00825862">
              <w:t>būti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12944,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8501)</w:t>
            </w:r>
          </w:p>
        </w:tc>
      </w:tr>
      <w:tr w:rsidR="00825862" w:rsidRPr="00825862" w14:paraId="3F5C309B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206633D0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0BDE80CB" w14:textId="2BD20BAB" w:rsidR="005F49DC" w:rsidRPr="00825862" w:rsidRDefault="005F49DC" w:rsidP="00734E32">
            <w:pPr>
              <w:widowControl w:val="0"/>
            </w:pPr>
            <w:r w:rsidRPr="00825862">
              <w:t>2.4.</w:t>
            </w:r>
            <w:r w:rsidR="00911151">
              <w:t xml:space="preserve"> </w:t>
            </w:r>
            <w:r w:rsidR="0090392F" w:rsidRPr="00825862">
              <w:t>Nustatyti</w:t>
            </w:r>
            <w:r w:rsidR="00911151">
              <w:t xml:space="preserve"> </w:t>
            </w:r>
            <w:r w:rsidR="0090392F" w:rsidRPr="00825862">
              <w:t>ruošiamo</w:t>
            </w:r>
            <w:r w:rsidR="00911151">
              <w:t xml:space="preserve"> </w:t>
            </w:r>
            <w:r w:rsidR="0090392F" w:rsidRPr="00825862">
              <w:t>dažymui</w:t>
            </w:r>
            <w:r w:rsidR="00911151">
              <w:t xml:space="preserve"> </w:t>
            </w:r>
            <w:r w:rsidR="0090392F" w:rsidRPr="00825862">
              <w:t>metalinio</w:t>
            </w:r>
            <w:r w:rsidR="00911151">
              <w:t xml:space="preserve"> </w:t>
            </w:r>
            <w:r w:rsidR="0090392F" w:rsidRPr="00825862">
              <w:t>paviršiaus</w:t>
            </w:r>
            <w:r w:rsidR="00911151">
              <w:t xml:space="preserve"> </w:t>
            </w:r>
            <w:r w:rsidR="0090392F" w:rsidRPr="00825862">
              <w:t>defektus.</w:t>
            </w:r>
          </w:p>
        </w:tc>
        <w:tc>
          <w:tcPr>
            <w:tcW w:w="2924" w:type="pct"/>
          </w:tcPr>
          <w:p w14:paraId="1A8AF1A2" w14:textId="5F7F5B96" w:rsidR="00557A7D" w:rsidRDefault="55F35BEA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B329934" w:rsidRPr="00825862">
              <w:rPr>
                <w:b/>
                <w:bCs/>
                <w:i/>
                <w:iCs/>
              </w:rPr>
              <w:t>Ruošiamų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defektai</w:t>
            </w:r>
          </w:p>
          <w:p w14:paraId="300FC306" w14:textId="11A521E0" w:rsidR="00557A7D" w:rsidRDefault="4AA73C20" w:rsidP="00734E32">
            <w:pPr>
              <w:pStyle w:val="ListParagraph"/>
              <w:widowControl w:val="0"/>
              <w:numPr>
                <w:ilvl w:val="0"/>
                <w:numId w:val="16"/>
              </w:numPr>
              <w:ind w:left="43" w:firstLine="0"/>
            </w:pPr>
            <w:r w:rsidRPr="00825862">
              <w:t>Plieninio</w:t>
            </w:r>
            <w:r w:rsidR="00911151">
              <w:t xml:space="preserve"> </w:t>
            </w:r>
            <w:r w:rsidRPr="00825862">
              <w:t>pagrindo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prieš</w:t>
            </w:r>
            <w:r w:rsidR="00911151">
              <w:t xml:space="preserve"> </w:t>
            </w:r>
            <w:r w:rsidRPr="00825862">
              <w:t>padengiant</w:t>
            </w:r>
            <w:r w:rsidR="00911151">
              <w:t xml:space="preserve"> </w:t>
            </w:r>
            <w:r w:rsidRPr="00825862">
              <w:t>dažais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jais</w:t>
            </w:r>
            <w:r w:rsidR="00911151">
              <w:t xml:space="preserve"> </w:t>
            </w:r>
            <w:r w:rsidRPr="00825862">
              <w:t>susijusiais</w:t>
            </w:r>
            <w:r w:rsidR="00911151">
              <w:t xml:space="preserve"> </w:t>
            </w:r>
            <w:r w:rsidRPr="00825862">
              <w:t>produktais.</w:t>
            </w:r>
            <w:r w:rsidR="00911151">
              <w:t xml:space="preserve"> </w:t>
            </w:r>
            <w:r w:rsidRPr="00825862">
              <w:t>Regimasis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švarumo</w:t>
            </w:r>
            <w:r w:rsidR="00911151">
              <w:t xml:space="preserve"> </w:t>
            </w:r>
            <w:r w:rsidRPr="00825862">
              <w:t>įvertinimas</w:t>
            </w:r>
            <w:r w:rsidR="00911151">
              <w:t xml:space="preserve"> </w:t>
            </w:r>
            <w:r w:rsidR="55F35BEA" w:rsidRPr="00825862">
              <w:t>(ISO</w:t>
            </w:r>
            <w:r w:rsidR="00911151">
              <w:t xml:space="preserve"> </w:t>
            </w:r>
            <w:r w:rsidR="55F35BEA" w:rsidRPr="00825862">
              <w:t>8501)</w:t>
            </w:r>
          </w:p>
          <w:p w14:paraId="1390054A" w14:textId="32EE009F" w:rsidR="005F49DC" w:rsidRPr="00825862" w:rsidRDefault="55F35BEA" w:rsidP="00734E32">
            <w:pPr>
              <w:pStyle w:val="ListParagraph"/>
              <w:widowControl w:val="0"/>
              <w:numPr>
                <w:ilvl w:val="0"/>
                <w:numId w:val="16"/>
              </w:numPr>
              <w:ind w:left="0" w:firstLine="0"/>
            </w:pPr>
            <w:r w:rsidRPr="00825862">
              <w:t>Bendri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defektai</w:t>
            </w:r>
          </w:p>
          <w:p w14:paraId="32587385" w14:textId="336E9A67" w:rsidR="005F49DC" w:rsidRPr="00825862" w:rsidRDefault="0CF551BB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693D0329" w:rsidRPr="00825862">
              <w:rPr>
                <w:b/>
                <w:bCs/>
                <w:i/>
                <w:iCs/>
              </w:rPr>
              <w:t>Ruošiamų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3D0329" w:rsidRPr="00825862">
              <w:rPr>
                <w:b/>
                <w:bCs/>
                <w:i/>
                <w:iCs/>
              </w:rPr>
              <w:t>m</w:t>
            </w:r>
            <w:r w:rsidR="4990A9A8" w:rsidRPr="00825862">
              <w:rPr>
                <w:b/>
                <w:bCs/>
                <w:i/>
                <w:iCs/>
              </w:rPr>
              <w:t>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90A9A8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90A9A8" w:rsidRPr="00825862">
              <w:rPr>
                <w:b/>
                <w:bCs/>
                <w:i/>
                <w:iCs/>
              </w:rPr>
              <w:t>defektai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25864A8" w:rsidRPr="00825862">
              <w:rPr>
                <w:b/>
                <w:bCs/>
                <w:i/>
                <w:iCs/>
              </w:rPr>
              <w:t>po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5F35BEA" w:rsidRPr="00825862">
              <w:rPr>
                <w:b/>
                <w:bCs/>
                <w:i/>
                <w:iCs/>
              </w:rPr>
              <w:t>suvirinimo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5F35BEA" w:rsidRPr="00825862">
              <w:rPr>
                <w:b/>
                <w:bCs/>
                <w:i/>
                <w:iCs/>
              </w:rPr>
              <w:t>darb</w:t>
            </w:r>
            <w:r w:rsidR="648A1A33" w:rsidRPr="00825862">
              <w:rPr>
                <w:b/>
                <w:bCs/>
                <w:i/>
                <w:iCs/>
              </w:rPr>
              <w:t>ų</w:t>
            </w:r>
          </w:p>
          <w:p w14:paraId="095783F1" w14:textId="4D1D81AA" w:rsidR="005F49DC" w:rsidRPr="00825862" w:rsidRDefault="55F35BEA" w:rsidP="00734E32">
            <w:pPr>
              <w:pStyle w:val="ListParagraph"/>
              <w:widowControl w:val="0"/>
              <w:numPr>
                <w:ilvl w:val="0"/>
                <w:numId w:val="16"/>
              </w:numPr>
            </w:pPr>
            <w:r w:rsidRPr="00825862">
              <w:t>Defektai</w:t>
            </w:r>
            <w:r w:rsidR="00911151">
              <w:t xml:space="preserve"> </w:t>
            </w:r>
            <w:r w:rsidRPr="00825862">
              <w:t>ant</w:t>
            </w:r>
            <w:r w:rsidR="00911151">
              <w:t xml:space="preserve"> </w:t>
            </w:r>
            <w:r w:rsidRPr="00825862">
              <w:t>briaunų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skylių</w:t>
            </w:r>
          </w:p>
          <w:p w14:paraId="1B770088" w14:textId="71414337" w:rsidR="005F49DC" w:rsidRPr="00825862" w:rsidRDefault="5066866F" w:rsidP="00734E32">
            <w:pPr>
              <w:pStyle w:val="ListParagraph"/>
              <w:widowControl w:val="0"/>
              <w:numPr>
                <w:ilvl w:val="0"/>
                <w:numId w:val="16"/>
              </w:numPr>
              <w:spacing w:line="259" w:lineRule="auto"/>
            </w:pPr>
            <w:r w:rsidRPr="00825862">
              <w:t>Suvirinimo</w:t>
            </w:r>
            <w:r w:rsidR="00911151">
              <w:t xml:space="preserve"> </w:t>
            </w:r>
            <w:r w:rsidRPr="00825862">
              <w:t>defektų</w:t>
            </w:r>
            <w:r w:rsidR="00911151">
              <w:t xml:space="preserve"> </w:t>
            </w:r>
            <w:r w:rsidRPr="00825862">
              <w:t>įvertinimo</w:t>
            </w:r>
            <w:r w:rsidR="00911151">
              <w:t xml:space="preserve"> </w:t>
            </w:r>
            <w:r w:rsidRPr="00825862">
              <w:t>metodai</w:t>
            </w:r>
          </w:p>
        </w:tc>
      </w:tr>
      <w:tr w:rsidR="00825862" w:rsidRPr="00825862" w14:paraId="102AC4BF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4EC183EC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70EED7DD" w14:textId="16507838" w:rsidR="005F49DC" w:rsidRPr="00825862" w:rsidRDefault="005F49DC" w:rsidP="00734E32">
            <w:pPr>
              <w:widowControl w:val="0"/>
            </w:pPr>
            <w:r w:rsidRPr="00825862">
              <w:t>2.5.</w:t>
            </w:r>
            <w:r w:rsidR="00911151">
              <w:t xml:space="preserve"> </w:t>
            </w:r>
            <w:r w:rsidR="0090392F" w:rsidRPr="00825862">
              <w:t>Šalinti</w:t>
            </w:r>
            <w:r w:rsidR="00911151">
              <w:t xml:space="preserve"> </w:t>
            </w:r>
            <w:r w:rsidR="0090392F" w:rsidRPr="00825862">
              <w:t>ruošiamo</w:t>
            </w:r>
            <w:r w:rsidR="00911151">
              <w:t xml:space="preserve"> </w:t>
            </w:r>
            <w:r w:rsidR="0090392F" w:rsidRPr="00825862">
              <w:t>dažymui</w:t>
            </w:r>
            <w:r w:rsidR="00911151">
              <w:t xml:space="preserve"> </w:t>
            </w:r>
            <w:r w:rsidR="0090392F" w:rsidRPr="00825862">
              <w:t>metalinio</w:t>
            </w:r>
            <w:r w:rsidR="00911151">
              <w:t xml:space="preserve"> </w:t>
            </w:r>
            <w:r w:rsidR="0090392F" w:rsidRPr="00825862">
              <w:t>paviršiaus</w:t>
            </w:r>
            <w:r w:rsidR="00911151">
              <w:t xml:space="preserve"> </w:t>
            </w:r>
            <w:r w:rsidR="0090392F" w:rsidRPr="00825862">
              <w:t>defektus.</w:t>
            </w:r>
          </w:p>
        </w:tc>
        <w:tc>
          <w:tcPr>
            <w:tcW w:w="2924" w:type="pct"/>
          </w:tcPr>
          <w:p w14:paraId="763CCAC6" w14:textId="58A7AF07" w:rsidR="005F49DC" w:rsidRPr="00825862" w:rsidRDefault="05E73643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defektų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šalinimas</w:t>
            </w:r>
          </w:p>
          <w:p w14:paraId="3A49CD65" w14:textId="0736AB87" w:rsidR="7F56ADDE" w:rsidRPr="00825862" w:rsidRDefault="7F56ADDE" w:rsidP="00734E32">
            <w:pPr>
              <w:pStyle w:val="ListParagraph"/>
              <w:widowControl w:val="0"/>
              <w:numPr>
                <w:ilvl w:val="0"/>
                <w:numId w:val="15"/>
              </w:numPr>
            </w:pPr>
            <w:r w:rsidRPr="00825862">
              <w:t>Paviršiaus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laipsnis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12944),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8503)</w:t>
            </w:r>
          </w:p>
          <w:p w14:paraId="026772D0" w14:textId="57F58485" w:rsidR="005F49DC" w:rsidRPr="00825862" w:rsidRDefault="05E73643" w:rsidP="00734E32">
            <w:pPr>
              <w:pStyle w:val="ListParagraph"/>
              <w:widowControl w:val="0"/>
              <w:numPr>
                <w:ilvl w:val="0"/>
                <w:numId w:val="15"/>
              </w:numPr>
            </w:pPr>
            <w:r w:rsidRPr="00825862">
              <w:lastRenderedPageBreak/>
              <w:t>Defektų</w:t>
            </w:r>
            <w:r w:rsidR="00911151">
              <w:t xml:space="preserve"> </w:t>
            </w:r>
            <w:r w:rsidRPr="00825862">
              <w:t>šalinimo</w:t>
            </w:r>
            <w:r w:rsidR="00911151">
              <w:t xml:space="preserve"> </w:t>
            </w:r>
            <w:r w:rsidRPr="00825862">
              <w:t>priemonių</w:t>
            </w:r>
            <w:r w:rsidR="00911151">
              <w:t xml:space="preserve"> </w:t>
            </w:r>
            <w:r w:rsidRPr="00825862">
              <w:t>parinkimas</w:t>
            </w:r>
          </w:p>
          <w:p w14:paraId="5F195C44" w14:textId="42C756B4" w:rsidR="0E2A46FA" w:rsidRPr="00825862" w:rsidRDefault="0E2A46FA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defektų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šalinimas</w:t>
            </w:r>
          </w:p>
          <w:p w14:paraId="4E752CDA" w14:textId="6D80A377" w:rsidR="005F49DC" w:rsidRPr="00825862" w:rsidRDefault="05E73643" w:rsidP="00734E32">
            <w:pPr>
              <w:pStyle w:val="ListParagraph"/>
              <w:widowControl w:val="0"/>
              <w:numPr>
                <w:ilvl w:val="0"/>
                <w:numId w:val="15"/>
              </w:numPr>
            </w:pPr>
            <w:r w:rsidRPr="00825862">
              <w:t>Defektų</w:t>
            </w:r>
            <w:r w:rsidR="00911151">
              <w:t xml:space="preserve"> </w:t>
            </w:r>
            <w:r w:rsidRPr="00825862">
              <w:t>šalinimas</w:t>
            </w:r>
            <w:r w:rsidR="00911151">
              <w:t xml:space="preserve"> </w:t>
            </w:r>
            <w:r w:rsidRPr="00825862">
              <w:t>daugiafunkciniais</w:t>
            </w:r>
            <w:r w:rsidR="00911151">
              <w:t xml:space="preserve"> </w:t>
            </w:r>
            <w:proofErr w:type="spellStart"/>
            <w:r w:rsidRPr="00825862">
              <w:t>mikro</w:t>
            </w:r>
            <w:proofErr w:type="spellEnd"/>
            <w:r w:rsidR="00911151">
              <w:t xml:space="preserve"> </w:t>
            </w:r>
            <w:r w:rsidRPr="00825862">
              <w:t>šlifuokliais</w:t>
            </w:r>
          </w:p>
          <w:p w14:paraId="5CAA667E" w14:textId="191A45F7" w:rsidR="005F49DC" w:rsidRPr="00825862" w:rsidRDefault="05E73643" w:rsidP="00734E32">
            <w:pPr>
              <w:pStyle w:val="ListParagraph"/>
              <w:widowControl w:val="0"/>
              <w:numPr>
                <w:ilvl w:val="0"/>
                <w:numId w:val="15"/>
              </w:numPr>
              <w:spacing w:line="259" w:lineRule="auto"/>
            </w:pPr>
            <w:r w:rsidRPr="00825862">
              <w:t>Suvirinimo</w:t>
            </w:r>
            <w:r w:rsidR="00911151">
              <w:t xml:space="preserve"> </w:t>
            </w:r>
            <w:r w:rsidRPr="00825862">
              <w:t>defektų</w:t>
            </w:r>
            <w:r w:rsidR="00911151">
              <w:t xml:space="preserve"> </w:t>
            </w:r>
            <w:r w:rsidRPr="00825862">
              <w:t>šalinimas</w:t>
            </w:r>
          </w:p>
        </w:tc>
      </w:tr>
      <w:tr w:rsidR="00825862" w:rsidRPr="00825862" w14:paraId="3468136F" w14:textId="77777777" w:rsidTr="00734E32">
        <w:trPr>
          <w:trHeight w:val="57"/>
          <w:jc w:val="center"/>
        </w:trPr>
        <w:tc>
          <w:tcPr>
            <w:tcW w:w="947" w:type="pct"/>
            <w:vMerge w:val="restart"/>
          </w:tcPr>
          <w:p w14:paraId="53CA861D" w14:textId="59883D68" w:rsidR="005F49DC" w:rsidRPr="00825862" w:rsidRDefault="005F49DC" w:rsidP="00734E32">
            <w:pPr>
              <w:widowControl w:val="0"/>
            </w:pPr>
            <w:r w:rsidRPr="00825862">
              <w:t>3.</w:t>
            </w:r>
            <w:r w:rsidR="00911151">
              <w:t xml:space="preserve"> </w:t>
            </w:r>
            <w:r w:rsidRPr="00825862">
              <w:t>Atlikti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(dengimui)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1129" w:type="pct"/>
          </w:tcPr>
          <w:p w14:paraId="1B87DF41" w14:textId="7CC9077A" w:rsidR="00EA5DD0" w:rsidRPr="00825862" w:rsidRDefault="005F49DC" w:rsidP="00734E32">
            <w:pPr>
              <w:widowControl w:val="0"/>
            </w:pPr>
            <w:r w:rsidRPr="00825862">
              <w:t>3.1.</w:t>
            </w:r>
            <w:r w:rsidR="00911151">
              <w:t xml:space="preserve"> </w:t>
            </w:r>
            <w:r w:rsidR="0090392F" w:rsidRPr="00825862">
              <w:t>Paaiškinti</w:t>
            </w:r>
            <w:r w:rsidR="00911151">
              <w:t xml:space="preserve"> </w:t>
            </w:r>
            <w:r w:rsidR="0090392F" w:rsidRPr="00825862">
              <w:t>darbuotojų</w:t>
            </w:r>
            <w:r w:rsidR="00911151">
              <w:t xml:space="preserve"> </w:t>
            </w:r>
            <w:r w:rsidR="0090392F" w:rsidRPr="00825862">
              <w:t>saugos</w:t>
            </w:r>
            <w:r w:rsidR="00911151">
              <w:t xml:space="preserve"> </w:t>
            </w:r>
            <w:r w:rsidR="0090392F" w:rsidRPr="00825862">
              <w:t>ir</w:t>
            </w:r>
            <w:r w:rsidR="00911151">
              <w:t xml:space="preserve"> </w:t>
            </w:r>
            <w:r w:rsidR="0090392F" w:rsidRPr="00825862">
              <w:t>sveikatos</w:t>
            </w:r>
            <w:r w:rsidR="00911151">
              <w:t xml:space="preserve"> </w:t>
            </w:r>
            <w:r w:rsidR="0090392F" w:rsidRPr="00825862">
              <w:t>reikalavimus</w:t>
            </w:r>
            <w:r w:rsidR="00911151">
              <w:t xml:space="preserve"> </w:t>
            </w:r>
            <w:r w:rsidR="0090392F" w:rsidRPr="00825862">
              <w:t>atliekant</w:t>
            </w:r>
            <w:r w:rsidR="00911151">
              <w:t xml:space="preserve"> </w:t>
            </w:r>
            <w:r w:rsidR="0090392F" w:rsidRPr="00825862">
              <w:t>metalinių</w:t>
            </w:r>
            <w:r w:rsidR="00911151">
              <w:t xml:space="preserve"> </w:t>
            </w:r>
            <w:r w:rsidR="0090392F" w:rsidRPr="00825862">
              <w:t>paviršių</w:t>
            </w:r>
            <w:r w:rsidR="00911151">
              <w:t xml:space="preserve"> </w:t>
            </w:r>
            <w:r w:rsidR="0090392F" w:rsidRPr="00825862">
              <w:t>paruošimo</w:t>
            </w:r>
            <w:r w:rsidR="00911151">
              <w:t xml:space="preserve"> </w:t>
            </w:r>
            <w:r w:rsidR="0090392F" w:rsidRPr="00825862">
              <w:t>dažymui</w:t>
            </w:r>
            <w:r w:rsidR="00911151">
              <w:t xml:space="preserve"> </w:t>
            </w:r>
            <w:r w:rsidR="0090392F" w:rsidRPr="00825862">
              <w:t>darbus.</w:t>
            </w:r>
          </w:p>
        </w:tc>
        <w:tc>
          <w:tcPr>
            <w:tcW w:w="2924" w:type="pct"/>
          </w:tcPr>
          <w:p w14:paraId="535CA996" w14:textId="34F191EC" w:rsidR="00557A7D" w:rsidRDefault="0A51838B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24E3C4C" w:rsidRPr="00825862">
              <w:rPr>
                <w:b/>
                <w:bCs/>
                <w:i/>
                <w:iCs/>
              </w:rPr>
              <w:t>Darbuotojų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24E3C4C" w:rsidRPr="00825862">
              <w:rPr>
                <w:b/>
                <w:bCs/>
                <w:i/>
                <w:iCs/>
              </w:rPr>
              <w:t>s</w:t>
            </w:r>
            <w:r w:rsidRPr="00825862">
              <w:rPr>
                <w:b/>
                <w:bCs/>
                <w:i/>
                <w:iCs/>
              </w:rPr>
              <w:t>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C093C29" w:rsidRPr="00825862">
              <w:rPr>
                <w:b/>
                <w:bCs/>
                <w:i/>
                <w:iCs/>
              </w:rPr>
              <w:t>aplinkosaugos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reikalavimai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atliekant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paruošimo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3369F4" w:rsidRPr="00825862">
              <w:rPr>
                <w:b/>
                <w:bCs/>
                <w:i/>
                <w:iCs/>
              </w:rPr>
              <w:t>dažymui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darbus</w:t>
            </w:r>
          </w:p>
          <w:p w14:paraId="2381A1A2" w14:textId="3FCE99D7" w:rsidR="005F49DC" w:rsidRPr="00825862" w:rsidRDefault="0B907401" w:rsidP="00734E32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25862">
              <w:t>Elektrosaugos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="2A73230A" w:rsidRPr="00825862">
              <w:t>gaisrinės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taisyklės</w:t>
            </w:r>
          </w:p>
          <w:p w14:paraId="54A4BA97" w14:textId="72752141" w:rsidR="005F49DC" w:rsidRPr="00825862" w:rsidRDefault="0B907401" w:rsidP="00734E32">
            <w:pPr>
              <w:pStyle w:val="ListParagraph"/>
              <w:widowControl w:val="0"/>
              <w:numPr>
                <w:ilvl w:val="0"/>
                <w:numId w:val="14"/>
              </w:numPr>
            </w:pPr>
            <w:r w:rsidRPr="00825862">
              <w:t>Aplinkosa</w:t>
            </w:r>
            <w:r w:rsidR="1A79BA94" w:rsidRPr="00825862">
              <w:t>ugos</w:t>
            </w:r>
            <w:r w:rsidR="00911151">
              <w:t xml:space="preserve"> </w:t>
            </w:r>
            <w:r w:rsidRPr="00825862">
              <w:t>reikalavimai</w:t>
            </w:r>
          </w:p>
          <w:p w14:paraId="29D59914" w14:textId="756A8B89" w:rsidR="00557A7D" w:rsidRDefault="6E99F078" w:rsidP="00734E32">
            <w:pPr>
              <w:widowControl w:val="0"/>
              <w:spacing w:line="259" w:lineRule="auto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593FD9A" w:rsidRPr="00825862">
              <w:rPr>
                <w:b/>
                <w:bCs/>
                <w:i/>
                <w:iCs/>
              </w:rPr>
              <w:t>Darbuotojų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593FD9A" w:rsidRPr="00825862">
              <w:rPr>
                <w:b/>
                <w:bCs/>
                <w:i/>
                <w:iCs/>
              </w:rPr>
              <w:t>s</w:t>
            </w:r>
            <w:r w:rsidRPr="00825862">
              <w:rPr>
                <w:b/>
                <w:bCs/>
                <w:i/>
                <w:iCs/>
              </w:rPr>
              <w:t>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sveikatos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reikalavimai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atliekant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paruošimo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86EDE" w:rsidRPr="00825862">
              <w:rPr>
                <w:b/>
                <w:bCs/>
                <w:i/>
                <w:iCs/>
              </w:rPr>
              <w:t>dažymui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darbus</w:t>
            </w:r>
          </w:p>
          <w:p w14:paraId="6F38DE0E" w14:textId="7A6361A8" w:rsidR="005F49DC" w:rsidRPr="00825862" w:rsidRDefault="4DED04C9" w:rsidP="00734E32">
            <w:pPr>
              <w:pStyle w:val="ListParagraph"/>
              <w:widowControl w:val="0"/>
              <w:numPr>
                <w:ilvl w:val="0"/>
                <w:numId w:val="14"/>
              </w:numPr>
              <w:spacing w:line="259" w:lineRule="auto"/>
            </w:pPr>
            <w:r w:rsidRPr="00825862">
              <w:t>Rizikos</w:t>
            </w:r>
            <w:r w:rsidR="00911151">
              <w:t xml:space="preserve"> </w:t>
            </w:r>
            <w:r w:rsidRPr="00825862">
              <w:t>veiksniai</w:t>
            </w:r>
          </w:p>
          <w:p w14:paraId="7799A2AE" w14:textId="0A66004B" w:rsidR="00557A7D" w:rsidRDefault="4DED04C9" w:rsidP="00734E32">
            <w:pPr>
              <w:pStyle w:val="ListParagraph"/>
              <w:widowControl w:val="0"/>
              <w:numPr>
                <w:ilvl w:val="0"/>
                <w:numId w:val="14"/>
              </w:numPr>
              <w:spacing w:line="259" w:lineRule="auto"/>
            </w:pPr>
            <w:r w:rsidRPr="00825862">
              <w:t>Saugaus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taisyklės</w:t>
            </w:r>
          </w:p>
          <w:p w14:paraId="1E0EAF4E" w14:textId="47AB6708" w:rsidR="005F49DC" w:rsidRPr="00825862" w:rsidRDefault="0B907401" w:rsidP="00734E32">
            <w:pPr>
              <w:pStyle w:val="ListParagraph"/>
              <w:widowControl w:val="0"/>
              <w:numPr>
                <w:ilvl w:val="0"/>
                <w:numId w:val="14"/>
              </w:numPr>
              <w:spacing w:line="259" w:lineRule="auto"/>
            </w:pPr>
            <w:r w:rsidRPr="00825862">
              <w:t>Darbuotojo</w:t>
            </w:r>
            <w:r w:rsidR="00911151">
              <w:t xml:space="preserve"> </w:t>
            </w:r>
            <w:r w:rsidRPr="00825862">
              <w:t>veiksmai</w:t>
            </w:r>
            <w:r w:rsidR="00911151">
              <w:t xml:space="preserve"> </w:t>
            </w:r>
            <w:r w:rsidRPr="00825862">
              <w:t>pradedant</w:t>
            </w:r>
            <w:r w:rsidR="00911151">
              <w:t xml:space="preserve"> </w:t>
            </w:r>
            <w:r w:rsidRPr="00825862">
              <w:t>darbą,</w:t>
            </w:r>
            <w:r w:rsidR="00911151">
              <w:t xml:space="preserve"> </w:t>
            </w:r>
            <w:r w:rsidRPr="00825862">
              <w:t>dirbant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baigus</w:t>
            </w:r>
            <w:r w:rsidR="00911151">
              <w:t xml:space="preserve"> </w:t>
            </w:r>
            <w:r w:rsidRPr="00825862">
              <w:t>darbą</w:t>
            </w:r>
          </w:p>
        </w:tc>
      </w:tr>
      <w:tr w:rsidR="00825862" w:rsidRPr="00825862" w14:paraId="690CD5E9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7F23637C" w14:textId="77777777" w:rsidR="0090392F" w:rsidRPr="00825862" w:rsidRDefault="0090392F" w:rsidP="00734E32">
            <w:pPr>
              <w:widowControl w:val="0"/>
            </w:pPr>
          </w:p>
        </w:tc>
        <w:tc>
          <w:tcPr>
            <w:tcW w:w="1129" w:type="pct"/>
          </w:tcPr>
          <w:p w14:paraId="0BAC8E47" w14:textId="046DF7D5" w:rsidR="0090392F" w:rsidRPr="00825862" w:rsidRDefault="0090392F" w:rsidP="00734E32">
            <w:pPr>
              <w:widowControl w:val="0"/>
            </w:pPr>
            <w:r w:rsidRPr="00825862">
              <w:t>3.2.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</w:t>
            </w:r>
            <w:r w:rsidR="00911151">
              <w:t xml:space="preserve"> </w:t>
            </w:r>
            <w:r w:rsidRPr="00825862">
              <w:t>priemones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(dengimui)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2924" w:type="pct"/>
          </w:tcPr>
          <w:p w14:paraId="787D3731" w14:textId="68DAAB48" w:rsidR="00557A7D" w:rsidRDefault="6F80546E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B15162A" w:rsidRPr="00825862">
              <w:rPr>
                <w:b/>
                <w:bCs/>
                <w:i/>
                <w:iCs/>
              </w:rPr>
              <w:t>P</w:t>
            </w:r>
            <w:r w:rsidRPr="00825862">
              <w:rPr>
                <w:b/>
                <w:bCs/>
                <w:i/>
                <w:iCs/>
              </w:rPr>
              <w:t>riemonės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atliekant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paruošimo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A86EDE" w:rsidRPr="00825862">
              <w:rPr>
                <w:b/>
                <w:bCs/>
                <w:i/>
                <w:iCs/>
              </w:rPr>
              <w:t>dažymui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darbus</w:t>
            </w:r>
          </w:p>
          <w:p w14:paraId="7028EB4A" w14:textId="0DBE443E" w:rsidR="0090392F" w:rsidRPr="00825862" w:rsidRDefault="6F80546E" w:rsidP="00734E32">
            <w:pPr>
              <w:pStyle w:val="ListParagraph"/>
              <w:widowControl w:val="0"/>
              <w:numPr>
                <w:ilvl w:val="0"/>
                <w:numId w:val="13"/>
              </w:numPr>
            </w:pPr>
            <w:r w:rsidRPr="00825862">
              <w:t>Darbo</w:t>
            </w:r>
            <w:r w:rsidR="00911151">
              <w:t xml:space="preserve"> </w:t>
            </w:r>
            <w:r w:rsidRPr="00825862">
              <w:t>vietos</w:t>
            </w:r>
            <w:r w:rsidR="00911151">
              <w:t xml:space="preserve"> </w:t>
            </w:r>
            <w:r w:rsidRPr="00825862">
              <w:t>įrengimas</w:t>
            </w:r>
          </w:p>
          <w:p w14:paraId="0C81DF92" w14:textId="45F3FE8F" w:rsidR="0090392F" w:rsidRPr="00825862" w:rsidRDefault="6F80546E" w:rsidP="00734E32">
            <w:pPr>
              <w:pStyle w:val="ListParagraph"/>
              <w:widowControl w:val="0"/>
              <w:numPr>
                <w:ilvl w:val="0"/>
                <w:numId w:val="13"/>
              </w:numPr>
            </w:pPr>
            <w:r w:rsidRPr="00825862">
              <w:t>Asmeninės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priemonės</w:t>
            </w:r>
          </w:p>
          <w:p w14:paraId="0BE7B9A1" w14:textId="3C553E2E" w:rsidR="00557A7D" w:rsidRDefault="14BBBB30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683C040D" w:rsidRPr="00825862">
              <w:rPr>
                <w:b/>
                <w:bCs/>
                <w:i/>
                <w:iCs/>
              </w:rPr>
              <w:t>Darbuotojo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apsaugos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priemonės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priedai</w:t>
            </w:r>
          </w:p>
          <w:p w14:paraId="19112B20" w14:textId="3B543CC3" w:rsidR="0090392F" w:rsidRPr="00825862" w:rsidRDefault="1A97EE99" w:rsidP="00734E32">
            <w:pPr>
              <w:pStyle w:val="ListParagraph"/>
              <w:widowControl w:val="0"/>
              <w:numPr>
                <w:ilvl w:val="0"/>
                <w:numId w:val="13"/>
              </w:numPr>
              <w:rPr>
                <w:b/>
                <w:bCs/>
              </w:rPr>
            </w:pPr>
            <w:r w:rsidRPr="00825862">
              <w:t>Apsauginiai</w:t>
            </w:r>
            <w:r w:rsidR="00911151">
              <w:t xml:space="preserve"> </w:t>
            </w:r>
            <w:r w:rsidR="14BBBB30" w:rsidRPr="00825862">
              <w:t>šalmai,</w:t>
            </w:r>
            <w:r w:rsidR="00911151">
              <w:t xml:space="preserve"> </w:t>
            </w:r>
            <w:r w:rsidR="14BBBB30" w:rsidRPr="00825862">
              <w:t>rūbai,</w:t>
            </w:r>
            <w:r w:rsidR="00911151">
              <w:t xml:space="preserve"> </w:t>
            </w:r>
            <w:r w:rsidR="14BBBB30" w:rsidRPr="00825862">
              <w:t>kombinezonai,</w:t>
            </w:r>
            <w:r w:rsidR="00911151">
              <w:t xml:space="preserve"> </w:t>
            </w:r>
            <w:r w:rsidR="14BBBB30" w:rsidRPr="00825862">
              <w:t>batai,</w:t>
            </w:r>
            <w:r w:rsidR="00911151">
              <w:t xml:space="preserve"> </w:t>
            </w:r>
            <w:r w:rsidR="14BBBB30" w:rsidRPr="00825862">
              <w:t>pirštinės</w:t>
            </w:r>
          </w:p>
          <w:p w14:paraId="75DAE194" w14:textId="508A02ED" w:rsidR="0090392F" w:rsidRPr="00825862" w:rsidRDefault="14BBBB30" w:rsidP="00734E32">
            <w:pPr>
              <w:pStyle w:val="ListParagraph"/>
              <w:widowControl w:val="0"/>
              <w:numPr>
                <w:ilvl w:val="0"/>
                <w:numId w:val="13"/>
              </w:numPr>
            </w:pPr>
            <w:r w:rsidRPr="00825862">
              <w:t>Kvėpavimo</w:t>
            </w:r>
            <w:r w:rsidR="00911151">
              <w:t xml:space="preserve"> </w:t>
            </w:r>
            <w:r w:rsidRPr="00825862">
              <w:t>filtrai,</w:t>
            </w:r>
            <w:r w:rsidR="00911151">
              <w:t xml:space="preserve"> </w:t>
            </w:r>
            <w:r w:rsidRPr="00825862">
              <w:t>filtrų</w:t>
            </w:r>
            <w:r w:rsidR="00911151">
              <w:t xml:space="preserve"> </w:t>
            </w:r>
            <w:r w:rsidRPr="00825862">
              <w:t>kasetės,</w:t>
            </w:r>
            <w:r w:rsidR="00911151">
              <w:t xml:space="preserve"> </w:t>
            </w:r>
            <w:r w:rsidRPr="00825862">
              <w:t>žarnos</w:t>
            </w:r>
          </w:p>
        </w:tc>
      </w:tr>
      <w:tr w:rsidR="00825862" w:rsidRPr="00825862" w14:paraId="1924FBBC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17BE69D6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7EEEE86B" w14:textId="14741CFB" w:rsidR="005F49DC" w:rsidRPr="00825862" w:rsidRDefault="005F49DC" w:rsidP="00734E32">
            <w:pPr>
              <w:widowControl w:val="0"/>
            </w:pPr>
            <w:r w:rsidRPr="00825862">
              <w:t>3.</w:t>
            </w:r>
            <w:r w:rsidR="0090392F" w:rsidRPr="00825862">
              <w:t>3</w:t>
            </w:r>
            <w:r w:rsidRPr="00825862">
              <w:t>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abrazyvinio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technologiją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proofErr w:type="spellStart"/>
            <w:r w:rsidRPr="00825862">
              <w:t>abrazyvą</w:t>
            </w:r>
            <w:proofErr w:type="spellEnd"/>
            <w:r w:rsidRPr="00825862">
              <w:t>.</w:t>
            </w:r>
          </w:p>
        </w:tc>
        <w:tc>
          <w:tcPr>
            <w:tcW w:w="2924" w:type="pct"/>
          </w:tcPr>
          <w:p w14:paraId="0733D6C4" w14:textId="6425881F" w:rsidR="005F49DC" w:rsidRPr="00825862" w:rsidRDefault="2C04DAE4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Srautinio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valymo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technologijos</w:t>
            </w:r>
          </w:p>
          <w:p w14:paraId="10CA1174" w14:textId="33EF8BE7" w:rsidR="005F49DC" w:rsidRPr="00825862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</w:pPr>
            <w:r w:rsidRPr="00825862">
              <w:t>Srautinio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privalumai</w:t>
            </w:r>
          </w:p>
          <w:p w14:paraId="08292592" w14:textId="278F7778" w:rsidR="005F49DC" w:rsidRPr="00825862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</w:pPr>
            <w:r w:rsidRPr="00825862">
              <w:t>Srautinio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standartiniai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8501)</w:t>
            </w:r>
          </w:p>
          <w:p w14:paraId="59CB02E4" w14:textId="4B09D408" w:rsidR="005F49DC" w:rsidRPr="00825862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</w:pPr>
            <w:r w:rsidRPr="00825862">
              <w:t>Smėliavimas/šlapias</w:t>
            </w:r>
            <w:r w:rsidR="00911151">
              <w:t xml:space="preserve"> </w:t>
            </w:r>
            <w:r w:rsidRPr="00825862">
              <w:t>smėliavimas</w:t>
            </w:r>
          </w:p>
          <w:p w14:paraId="60E2CEFD" w14:textId="77777777" w:rsidR="00557A7D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</w:pPr>
            <w:proofErr w:type="spellStart"/>
            <w:r w:rsidRPr="00825862">
              <w:t>Šratavimas</w:t>
            </w:r>
            <w:proofErr w:type="spellEnd"/>
          </w:p>
          <w:p w14:paraId="3F25C4D9" w14:textId="77777777" w:rsidR="00557A7D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</w:pPr>
            <w:r w:rsidRPr="00825862">
              <w:t>Stiklavimas</w:t>
            </w:r>
          </w:p>
          <w:p w14:paraId="1B9C0566" w14:textId="0D41475F" w:rsidR="005F49DC" w:rsidRPr="00825862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</w:pPr>
            <w:r w:rsidRPr="00825862">
              <w:t>Valymas</w:t>
            </w:r>
            <w:r w:rsidR="00911151">
              <w:t xml:space="preserve"> </w:t>
            </w:r>
            <w:r w:rsidRPr="00825862">
              <w:t>sausu</w:t>
            </w:r>
            <w:r w:rsidR="00911151">
              <w:t xml:space="preserve"> </w:t>
            </w:r>
            <w:r w:rsidRPr="00825862">
              <w:t>ledu</w:t>
            </w:r>
          </w:p>
          <w:p w14:paraId="321E9C52" w14:textId="06DF050D" w:rsidR="005F49DC" w:rsidRPr="00825862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</w:pPr>
            <w:r w:rsidRPr="00825862">
              <w:t>Paviršių</w:t>
            </w:r>
            <w:r w:rsidR="00911151">
              <w:t xml:space="preserve"> </w:t>
            </w:r>
            <w:r w:rsidRPr="00825862">
              <w:t>šiurkštumas</w:t>
            </w:r>
          </w:p>
          <w:p w14:paraId="699D1A65" w14:textId="59B52C29" w:rsidR="00557A7D" w:rsidRDefault="1350FEA5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Abrazyvinių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medžiagų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rūšys</w:t>
            </w:r>
          </w:p>
          <w:p w14:paraId="356E4018" w14:textId="232A4036" w:rsidR="005F49DC" w:rsidRPr="00825862" w:rsidRDefault="2C04DAE4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proofErr w:type="spellStart"/>
            <w:r w:rsidRPr="00825862">
              <w:t>Abrazyvo</w:t>
            </w:r>
            <w:proofErr w:type="spellEnd"/>
            <w:r w:rsidR="00911151">
              <w:t xml:space="preserve"> </w:t>
            </w:r>
            <w:r w:rsidRPr="00825862">
              <w:t>parinkimas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reikiamą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šiurkštumą</w:t>
            </w:r>
          </w:p>
          <w:p w14:paraId="60A7A315" w14:textId="0B43E937" w:rsidR="005F49DC" w:rsidRPr="00825862" w:rsidRDefault="18435E65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r w:rsidRPr="00825862">
              <w:t>Ketaus</w:t>
            </w:r>
            <w:r w:rsidR="00911151">
              <w:t xml:space="preserve"> </w:t>
            </w:r>
            <w:r w:rsidRPr="00825862">
              <w:t>šratai,</w:t>
            </w:r>
            <w:r w:rsidR="00911151">
              <w:t xml:space="preserve"> </w:t>
            </w:r>
            <w:r w:rsidRPr="00825862">
              <w:t>plieniniai</w:t>
            </w:r>
            <w:r w:rsidR="00911151">
              <w:t xml:space="preserve"> </w:t>
            </w:r>
            <w:r w:rsidRPr="00825862">
              <w:t>šratai,</w:t>
            </w:r>
            <w:r w:rsidR="00911151">
              <w:t xml:space="preserve"> </w:t>
            </w:r>
            <w:proofErr w:type="spellStart"/>
            <w:r w:rsidRPr="00825862">
              <w:t>korundas</w:t>
            </w:r>
            <w:proofErr w:type="spellEnd"/>
            <w:r w:rsidRPr="00825862">
              <w:t>,</w:t>
            </w:r>
            <w:r w:rsidR="00911151">
              <w:t xml:space="preserve"> </w:t>
            </w:r>
            <w:proofErr w:type="spellStart"/>
            <w:r w:rsidRPr="00825862">
              <w:t>karbokorundas</w:t>
            </w:r>
            <w:proofErr w:type="spellEnd"/>
            <w:r w:rsidRPr="00825862">
              <w:t>,</w:t>
            </w:r>
            <w:r w:rsidR="00911151">
              <w:t xml:space="preserve"> </w:t>
            </w:r>
            <w:r w:rsidRPr="00825862">
              <w:t>kvarcinis</w:t>
            </w:r>
            <w:r w:rsidR="00911151">
              <w:t xml:space="preserve"> </w:t>
            </w:r>
            <w:r w:rsidRPr="00825862">
              <w:t>smėlis,</w:t>
            </w:r>
            <w:r w:rsidR="00911151">
              <w:t xml:space="preserve"> </w:t>
            </w:r>
            <w:r w:rsidRPr="00825862">
              <w:t>varinis</w:t>
            </w:r>
            <w:r w:rsidR="00911151">
              <w:t xml:space="preserve"> </w:t>
            </w:r>
            <w:r w:rsidRPr="00825862">
              <w:t>šlakas,</w:t>
            </w:r>
            <w:r w:rsidR="00911151">
              <w:t xml:space="preserve"> </w:t>
            </w:r>
            <w:r w:rsidRPr="00825862">
              <w:t>grūstas</w:t>
            </w:r>
            <w:r w:rsidR="00911151">
              <w:t xml:space="preserve"> </w:t>
            </w:r>
            <w:r w:rsidRPr="00825862">
              <w:t>stiklas</w:t>
            </w:r>
          </w:p>
          <w:p w14:paraId="01DD12C0" w14:textId="027FCE36" w:rsidR="005F49DC" w:rsidRPr="00825862" w:rsidRDefault="18435E65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proofErr w:type="spellStart"/>
            <w:r w:rsidRPr="00825862">
              <w:t>Abrazyvo</w:t>
            </w:r>
            <w:proofErr w:type="spellEnd"/>
            <w:r w:rsidR="00911151">
              <w:t xml:space="preserve"> </w:t>
            </w:r>
            <w:r w:rsidRPr="00825862">
              <w:t>savybės,</w:t>
            </w:r>
            <w:r w:rsidR="00911151">
              <w:t xml:space="preserve"> </w:t>
            </w:r>
            <w:r w:rsidRPr="00825862">
              <w:t>sandėliavimas</w:t>
            </w:r>
          </w:p>
        </w:tc>
      </w:tr>
      <w:tr w:rsidR="00825862" w:rsidRPr="00825862" w14:paraId="6A0CB7B7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3ADA26AD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5E0AA159" w14:textId="1A1742EE" w:rsidR="005F49DC" w:rsidRPr="00825862" w:rsidRDefault="005F49DC" w:rsidP="00734E32">
            <w:pPr>
              <w:widowControl w:val="0"/>
            </w:pPr>
            <w:r w:rsidRPr="00825862">
              <w:t>3.</w:t>
            </w:r>
            <w:r w:rsidR="003D026B" w:rsidRPr="00825862">
              <w:t>4</w:t>
            </w:r>
            <w:r w:rsidRPr="00825862">
              <w:t>.</w:t>
            </w:r>
            <w:r w:rsidR="00911151">
              <w:t xml:space="preserve"> </w:t>
            </w:r>
            <w:r w:rsidRPr="00825862">
              <w:t>Valyti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rankiniais,</w:t>
            </w:r>
            <w:r w:rsidR="00911151">
              <w:t xml:space="preserve"> </w:t>
            </w:r>
            <w:r w:rsidRPr="00825862">
              <w:lastRenderedPageBreak/>
              <w:t>pneumatiniais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elektriniais</w:t>
            </w:r>
            <w:r w:rsidR="00911151">
              <w:t xml:space="preserve"> </w:t>
            </w:r>
            <w:r w:rsidRPr="00825862">
              <w:t>įrankiais.</w:t>
            </w:r>
          </w:p>
        </w:tc>
        <w:tc>
          <w:tcPr>
            <w:tcW w:w="2924" w:type="pct"/>
          </w:tcPr>
          <w:p w14:paraId="6D5E4520" w14:textId="0AA0749D" w:rsidR="00557A7D" w:rsidRDefault="72D51E8F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lastRenderedPageBreak/>
              <w:t>Tema.</w:t>
            </w:r>
            <w:r w:rsidR="00911151">
              <w:t xml:space="preserve"> </w:t>
            </w:r>
            <w:r w:rsidR="486A4F2B" w:rsidRPr="00825862">
              <w:rPr>
                <w:b/>
                <w:bCs/>
                <w:i/>
                <w:iCs/>
              </w:rPr>
              <w:t>Rankinio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86A4F2B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86A4F2B" w:rsidRPr="00825862">
              <w:rPr>
                <w:b/>
                <w:bCs/>
                <w:i/>
                <w:iCs/>
              </w:rPr>
              <w:t>valymo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86A4F2B" w:rsidRPr="00825862">
              <w:rPr>
                <w:b/>
                <w:bCs/>
                <w:i/>
                <w:iCs/>
              </w:rPr>
              <w:t>darbų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86A4F2B" w:rsidRPr="00825862">
              <w:rPr>
                <w:b/>
                <w:bCs/>
                <w:i/>
                <w:iCs/>
              </w:rPr>
              <w:t>technologija</w:t>
            </w:r>
          </w:p>
          <w:p w14:paraId="5B5DE924" w14:textId="32E9093A" w:rsidR="005F49DC" w:rsidRPr="00825862" w:rsidRDefault="72D51E8F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r w:rsidRPr="00825862">
              <w:lastRenderedPageBreak/>
              <w:t>Abrazyvinės</w:t>
            </w:r>
            <w:r w:rsidR="00911151">
              <w:t xml:space="preserve"> </w:t>
            </w:r>
            <w:r w:rsidRPr="00825862">
              <w:t>medžiagos</w:t>
            </w:r>
          </w:p>
          <w:p w14:paraId="60FF7958" w14:textId="5E33454D" w:rsidR="005F49DC" w:rsidRPr="00825862" w:rsidRDefault="72D51E8F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r w:rsidRPr="00825862">
              <w:t>Abrazyviniai</w:t>
            </w:r>
            <w:r w:rsidR="00911151">
              <w:t xml:space="preserve"> </w:t>
            </w:r>
            <w:r w:rsidRPr="00825862">
              <w:t>įrankiai</w:t>
            </w:r>
          </w:p>
          <w:p w14:paraId="47F8B581" w14:textId="3EDDDD5C" w:rsidR="005F49DC" w:rsidRPr="00825862" w:rsidRDefault="72D51E8F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r w:rsidRPr="00825862">
              <w:t>Šlifavimo</w:t>
            </w:r>
            <w:r w:rsidR="00911151">
              <w:t xml:space="preserve"> </w:t>
            </w:r>
            <w:r w:rsidRPr="00825862">
              <w:t>diskų</w:t>
            </w:r>
            <w:r w:rsidR="00911151">
              <w:t xml:space="preserve"> </w:t>
            </w:r>
            <w:r w:rsidRPr="00825862">
              <w:t>parinkimas</w:t>
            </w:r>
          </w:p>
          <w:p w14:paraId="2DBA7F47" w14:textId="1D28419A" w:rsidR="005F49DC" w:rsidRPr="00825862" w:rsidRDefault="72D51E8F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r w:rsidRPr="00825862">
              <w:t>Lokalizuotas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valymas</w:t>
            </w:r>
            <w:r w:rsidR="00911151">
              <w:t xml:space="preserve"> </w:t>
            </w:r>
            <w:r w:rsidRPr="00825862">
              <w:t>rankiniais,</w:t>
            </w:r>
            <w:r w:rsidR="00911151">
              <w:t xml:space="preserve"> </w:t>
            </w:r>
            <w:r w:rsidRPr="00825862">
              <w:t>pneumatiniais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elektriniais</w:t>
            </w:r>
            <w:r w:rsidR="00911151">
              <w:t xml:space="preserve"> </w:t>
            </w:r>
            <w:r w:rsidRPr="00825862">
              <w:t>įrankiais</w:t>
            </w:r>
          </w:p>
          <w:p w14:paraId="40A185E3" w14:textId="65E473F2" w:rsidR="005F49DC" w:rsidRPr="00825862" w:rsidRDefault="2FCDDFC0" w:rsidP="00734E32">
            <w:pPr>
              <w:widowControl w:val="0"/>
              <w:spacing w:line="259" w:lineRule="auto"/>
              <w:rPr>
                <w:b/>
                <w:b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valymas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2C13817" w:rsidRPr="00825862">
              <w:rPr>
                <w:b/>
                <w:bCs/>
                <w:i/>
                <w:iCs/>
              </w:rPr>
              <w:t>pneumatiniais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2C13817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2C13817" w:rsidRPr="00825862">
              <w:rPr>
                <w:b/>
                <w:bCs/>
                <w:i/>
                <w:iCs/>
              </w:rPr>
              <w:t>elektriniais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2C13817" w:rsidRPr="00825862">
              <w:rPr>
                <w:b/>
                <w:bCs/>
                <w:i/>
                <w:iCs/>
              </w:rPr>
              <w:t>įrankiais</w:t>
            </w:r>
          </w:p>
          <w:p w14:paraId="481300F0" w14:textId="5E031F51" w:rsidR="005F49DC" w:rsidRPr="00825862" w:rsidRDefault="363EF043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  <w:rPr>
                <w:b/>
                <w:bCs/>
              </w:rPr>
            </w:pPr>
            <w:r w:rsidRPr="00825862">
              <w:t>Rankinės</w:t>
            </w:r>
            <w:r w:rsidR="00911151">
              <w:t xml:space="preserve"> </w:t>
            </w:r>
            <w:r w:rsidRPr="00825862">
              <w:t>šlifavimo</w:t>
            </w:r>
            <w:r w:rsidR="00911151">
              <w:t xml:space="preserve"> </w:t>
            </w:r>
            <w:r w:rsidRPr="00825862">
              <w:t>mašinos,</w:t>
            </w:r>
            <w:r w:rsidR="00911151">
              <w:t xml:space="preserve"> </w:t>
            </w:r>
            <w:r w:rsidRPr="00825862">
              <w:t>dulkių</w:t>
            </w:r>
            <w:r w:rsidR="00911151">
              <w:t xml:space="preserve"> </w:t>
            </w:r>
            <w:r w:rsidRPr="00825862">
              <w:t>siurbliai:</w:t>
            </w:r>
            <w:r w:rsidR="00911151">
              <w:t xml:space="preserve"> </w:t>
            </w:r>
            <w:r w:rsidRPr="00825862">
              <w:t>pagrindinių</w:t>
            </w:r>
            <w:r w:rsidR="00911151">
              <w:t xml:space="preserve"> </w:t>
            </w:r>
            <w:r w:rsidRPr="00825862">
              <w:t>parametrų</w:t>
            </w:r>
            <w:r w:rsidR="00911151">
              <w:t xml:space="preserve"> </w:t>
            </w:r>
            <w:r w:rsidRPr="00825862">
              <w:t>dydžiai;</w:t>
            </w:r>
            <w:r w:rsidR="00911151">
              <w:t xml:space="preserve"> </w:t>
            </w:r>
            <w:r w:rsidRPr="00825862">
              <w:t>teisingas</w:t>
            </w:r>
            <w:r w:rsidR="00911151">
              <w:t xml:space="preserve"> </w:t>
            </w:r>
            <w:r w:rsidRPr="00825862">
              <w:t>pajungimas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eksploatavimas</w:t>
            </w:r>
          </w:p>
          <w:p w14:paraId="33CD679D" w14:textId="5DA7DF48" w:rsidR="005F49DC" w:rsidRPr="00825862" w:rsidRDefault="363EF043" w:rsidP="00734E32">
            <w:pPr>
              <w:pStyle w:val="ListParagraph"/>
              <w:widowControl w:val="0"/>
              <w:numPr>
                <w:ilvl w:val="0"/>
                <w:numId w:val="12"/>
              </w:numPr>
              <w:spacing w:line="259" w:lineRule="auto"/>
              <w:ind w:left="0" w:firstLine="0"/>
            </w:pPr>
            <w:r w:rsidRPr="00825862">
              <w:t>Plieninio</w:t>
            </w:r>
            <w:r w:rsidR="00911151">
              <w:t xml:space="preserve"> </w:t>
            </w:r>
            <w:r w:rsidRPr="00825862">
              <w:t>pagrindo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prieš</w:t>
            </w:r>
            <w:r w:rsidR="00911151">
              <w:t xml:space="preserve"> </w:t>
            </w:r>
            <w:r w:rsidRPr="00825862">
              <w:t>dengiant</w:t>
            </w:r>
            <w:r w:rsidR="00911151">
              <w:t xml:space="preserve"> </w:t>
            </w:r>
            <w:r w:rsidRPr="00825862">
              <w:t>dažais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jais</w:t>
            </w:r>
            <w:r w:rsidR="00911151">
              <w:t xml:space="preserve"> </w:t>
            </w:r>
            <w:r w:rsidRPr="00825862">
              <w:t>susijusiais</w:t>
            </w:r>
            <w:r w:rsidR="00911151">
              <w:t xml:space="preserve"> </w:t>
            </w:r>
            <w:r w:rsidRPr="00825862">
              <w:t>produktais.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metodai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8504)</w:t>
            </w:r>
          </w:p>
        </w:tc>
      </w:tr>
      <w:tr w:rsidR="00825862" w:rsidRPr="00825862" w14:paraId="7956CAE7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04F0E4D7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2887BB2A" w14:textId="3ECC88B6" w:rsidR="005F49DC" w:rsidRPr="00825862" w:rsidRDefault="005F49DC" w:rsidP="00734E32">
            <w:pPr>
              <w:widowControl w:val="0"/>
            </w:pPr>
            <w:r w:rsidRPr="00825862">
              <w:t>3.</w:t>
            </w:r>
            <w:r w:rsidR="003D026B" w:rsidRPr="00825862">
              <w:t>5</w:t>
            </w:r>
            <w:r w:rsidRPr="00825862">
              <w:t>.</w:t>
            </w:r>
            <w:r w:rsidR="00911151">
              <w:t xml:space="preserve"> </w:t>
            </w:r>
            <w:r w:rsidRPr="00825862">
              <w:t>Valyti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proofErr w:type="spellStart"/>
            <w:r w:rsidRPr="00825862">
              <w:t>smėliasraute</w:t>
            </w:r>
            <w:proofErr w:type="spellEnd"/>
            <w:r w:rsidRPr="00825862">
              <w:t>,</w:t>
            </w:r>
            <w:r w:rsidR="00911151">
              <w:t xml:space="preserve"> </w:t>
            </w:r>
            <w:proofErr w:type="spellStart"/>
            <w:r w:rsidRPr="00825862">
              <w:t>šratasraute</w:t>
            </w:r>
            <w:proofErr w:type="spellEnd"/>
            <w:r w:rsidRPr="00825862">
              <w:t>.</w:t>
            </w:r>
          </w:p>
        </w:tc>
        <w:tc>
          <w:tcPr>
            <w:tcW w:w="2924" w:type="pct"/>
          </w:tcPr>
          <w:p w14:paraId="505F9B09" w14:textId="47DE61F6" w:rsidR="005F49DC" w:rsidRPr="00825862" w:rsidRDefault="305EA26D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valym</w:t>
            </w:r>
            <w:r w:rsidR="5704DDDD" w:rsidRPr="00825862">
              <w:rPr>
                <w:b/>
                <w:bCs/>
                <w:i/>
                <w:iCs/>
              </w:rPr>
              <w:t>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A6E0788" w:rsidRPr="00825862">
              <w:rPr>
                <w:b/>
                <w:bCs/>
                <w:i/>
                <w:iCs/>
              </w:rPr>
              <w:t>įrenginių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E9B6A13" w:rsidRPr="00825862">
              <w:rPr>
                <w:b/>
                <w:bCs/>
                <w:i/>
                <w:iCs/>
              </w:rPr>
              <w:t>sudėtis</w:t>
            </w:r>
          </w:p>
          <w:p w14:paraId="589F4D5A" w14:textId="34092893" w:rsidR="305EA26D" w:rsidRPr="00825862" w:rsidRDefault="305EA26D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r w:rsidRPr="00825862">
              <w:t>Paviršių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sudėtis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veikimo</w:t>
            </w:r>
            <w:r w:rsidR="00911151">
              <w:t xml:space="preserve"> </w:t>
            </w:r>
            <w:r w:rsidRPr="00825862">
              <w:t>principas</w:t>
            </w:r>
          </w:p>
          <w:p w14:paraId="78F79FD6" w14:textId="581EFC9E" w:rsidR="1955DC89" w:rsidRPr="00825862" w:rsidRDefault="1955DC89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r w:rsidRPr="00825862">
              <w:t>Valymo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pagrindinių</w:t>
            </w:r>
            <w:r w:rsidR="00911151">
              <w:t xml:space="preserve"> </w:t>
            </w:r>
            <w:r w:rsidRPr="00825862">
              <w:t>parametrų</w:t>
            </w:r>
            <w:r w:rsidR="00911151">
              <w:t xml:space="preserve"> </w:t>
            </w:r>
            <w:r w:rsidRPr="00825862">
              <w:t>dydžiai,</w:t>
            </w:r>
            <w:r w:rsidR="00911151">
              <w:t xml:space="preserve"> </w:t>
            </w:r>
            <w:r w:rsidRPr="00825862">
              <w:t>teisingas</w:t>
            </w:r>
            <w:r w:rsidR="00911151">
              <w:t xml:space="preserve"> </w:t>
            </w:r>
            <w:r w:rsidRPr="00825862">
              <w:t>pajungimas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eksploatavimas</w:t>
            </w:r>
          </w:p>
          <w:p w14:paraId="730FB4A6" w14:textId="4536E5A0" w:rsidR="13D4A324" w:rsidRPr="00825862" w:rsidRDefault="13D4A324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valymas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25862">
              <w:rPr>
                <w:b/>
                <w:bCs/>
                <w:i/>
                <w:iCs/>
              </w:rPr>
              <w:t>smėliasraute</w:t>
            </w:r>
            <w:proofErr w:type="spellEnd"/>
            <w:r w:rsidRPr="00825862">
              <w:rPr>
                <w:b/>
                <w:bCs/>
                <w:i/>
                <w:iCs/>
              </w:rPr>
              <w:t>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825862">
              <w:rPr>
                <w:b/>
                <w:bCs/>
                <w:i/>
                <w:iCs/>
              </w:rPr>
              <w:t>šratasraute</w:t>
            </w:r>
            <w:proofErr w:type="spellEnd"/>
          </w:p>
          <w:p w14:paraId="1B171EE3" w14:textId="04BD828C" w:rsidR="005F49DC" w:rsidRPr="00825862" w:rsidRDefault="305EA26D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r w:rsidRPr="00825862">
              <w:t>Valymo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darbui</w:t>
            </w:r>
          </w:p>
          <w:p w14:paraId="431803B1" w14:textId="6E50A81A" w:rsidR="005F49DC" w:rsidRPr="00825862" w:rsidRDefault="305EA26D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r w:rsidRPr="00825862">
              <w:t>Operatoriaus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priemonių</w:t>
            </w:r>
            <w:r w:rsidR="00911151">
              <w:t xml:space="preserve"> </w:t>
            </w:r>
            <w:r w:rsidRPr="00825862">
              <w:t>naudojimo</w:t>
            </w:r>
            <w:r w:rsidR="00911151">
              <w:t xml:space="preserve"> </w:t>
            </w:r>
            <w:r w:rsidRPr="00825862">
              <w:t>taisyklės</w:t>
            </w:r>
          </w:p>
          <w:p w14:paraId="260D5FEC" w14:textId="133D3A64" w:rsidR="514D6705" w:rsidRPr="00825862" w:rsidRDefault="514D6705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r w:rsidRPr="00825862">
              <w:t>Nurodyto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švarumo</w:t>
            </w:r>
            <w:r w:rsidR="00911151">
              <w:t xml:space="preserve"> </w:t>
            </w:r>
            <w:r w:rsidRPr="00825862">
              <w:t>nustatymas</w:t>
            </w:r>
          </w:p>
          <w:p w14:paraId="1F46A45E" w14:textId="64110048" w:rsidR="514D6705" w:rsidRPr="00825862" w:rsidRDefault="514D6705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  <w:rPr>
                <w:rFonts w:ascii="Symbol" w:eastAsia="Symbol" w:hAnsi="Symbol" w:cs="Symbol"/>
              </w:rPr>
            </w:pPr>
            <w:r w:rsidRPr="00825862">
              <w:t>Priimtino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profilio</w:t>
            </w:r>
            <w:r w:rsidR="00911151">
              <w:t xml:space="preserve"> </w:t>
            </w:r>
            <w:r w:rsidRPr="00825862">
              <w:t>nustatymas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kintamieji,</w:t>
            </w:r>
            <w:r w:rsidR="00911151">
              <w:t xml:space="preserve"> </w:t>
            </w:r>
            <w:r w:rsidRPr="00825862">
              <w:t>turintys</w:t>
            </w:r>
            <w:r w:rsidR="00911151">
              <w:t xml:space="preserve"> </w:t>
            </w:r>
            <w:r w:rsidRPr="00825862">
              <w:t>įtakos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profiliui</w:t>
            </w:r>
          </w:p>
          <w:p w14:paraId="414BBAA6" w14:textId="332A5907" w:rsidR="514D6705" w:rsidRPr="00825862" w:rsidRDefault="514D6705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r w:rsidRPr="00825862">
              <w:t>Priimtinų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abrazyvinėmis</w:t>
            </w:r>
            <w:r w:rsidR="00911151">
              <w:t xml:space="preserve"> </w:t>
            </w:r>
            <w:r w:rsidRPr="00825862">
              <w:t>medžiagomis</w:t>
            </w:r>
            <w:r w:rsidR="00911151">
              <w:t xml:space="preserve"> </w:t>
            </w:r>
            <w:r w:rsidRPr="00825862">
              <w:t>sąlygų</w:t>
            </w:r>
            <w:r w:rsidR="00911151">
              <w:t xml:space="preserve"> </w:t>
            </w:r>
            <w:r w:rsidRPr="00825862">
              <w:t>nustatymas</w:t>
            </w:r>
          </w:p>
          <w:p w14:paraId="3F956568" w14:textId="61463F6E" w:rsidR="005F49DC" w:rsidRPr="00825862" w:rsidRDefault="305EA26D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r w:rsidRPr="00825862">
              <w:t>Saugus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="1F1F982B"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valymas</w:t>
            </w:r>
          </w:p>
          <w:p w14:paraId="59F72517" w14:textId="39E0F2BF" w:rsidR="005F49DC" w:rsidRPr="00825862" w:rsidRDefault="305EA26D" w:rsidP="00734E32">
            <w:pPr>
              <w:pStyle w:val="ListParagraph"/>
              <w:widowControl w:val="0"/>
              <w:numPr>
                <w:ilvl w:val="0"/>
                <w:numId w:val="10"/>
              </w:numPr>
              <w:spacing w:line="259" w:lineRule="auto"/>
              <w:ind w:left="0" w:firstLine="0"/>
            </w:pPr>
            <w:proofErr w:type="spellStart"/>
            <w:r w:rsidRPr="00825862">
              <w:t>Abrazyvų</w:t>
            </w:r>
            <w:proofErr w:type="spellEnd"/>
            <w:r w:rsidR="00911151">
              <w:t xml:space="preserve"> </w:t>
            </w:r>
            <w:r w:rsidRPr="00825862">
              <w:t>surinkimas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regeneravimas</w:t>
            </w:r>
          </w:p>
        </w:tc>
      </w:tr>
      <w:tr w:rsidR="00825862" w:rsidRPr="00825862" w14:paraId="1C74328E" w14:textId="77777777" w:rsidTr="64090762">
        <w:trPr>
          <w:trHeight w:val="57"/>
          <w:jc w:val="center"/>
        </w:trPr>
        <w:tc>
          <w:tcPr>
            <w:tcW w:w="947" w:type="pct"/>
          </w:tcPr>
          <w:p w14:paraId="11B3012C" w14:textId="716059AB" w:rsidR="005F49DC" w:rsidRPr="00825862" w:rsidRDefault="005F49DC" w:rsidP="00734E32">
            <w:pPr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Pr="00825862">
              <w:t>pasiekimų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kriterijai</w:t>
            </w:r>
            <w:r w:rsidR="00911151">
              <w:t xml:space="preserve"> </w:t>
            </w:r>
          </w:p>
        </w:tc>
        <w:tc>
          <w:tcPr>
            <w:tcW w:w="4053" w:type="pct"/>
            <w:gridSpan w:val="2"/>
          </w:tcPr>
          <w:p w14:paraId="02B2BCB4" w14:textId="79DBFEA8" w:rsidR="00557A7D" w:rsidRDefault="2D6AB823" w:rsidP="00734E32">
            <w:pPr>
              <w:widowControl w:val="0"/>
              <w:jc w:val="both"/>
            </w:pPr>
            <w:r w:rsidRPr="00825862">
              <w:t>Tinkamai</w:t>
            </w:r>
            <w:r w:rsidR="00911151">
              <w:t xml:space="preserve"> </w:t>
            </w:r>
            <w:r w:rsidRPr="00825862">
              <w:t>paruošta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vieta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="0D2BF366" w:rsidRPr="00825862">
              <w:t>paviršių</w:t>
            </w:r>
            <w:r w:rsidR="00911151">
              <w:t xml:space="preserve"> </w:t>
            </w:r>
            <w:r w:rsidRPr="00825862">
              <w:t>paruošimui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parinktos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priemonės</w:t>
            </w:r>
            <w:r w:rsidR="7D39C856" w:rsidRPr="00825862">
              <w:t>.</w:t>
            </w:r>
            <w:r w:rsidR="00911151">
              <w:t xml:space="preserve"> </w:t>
            </w:r>
            <w:r w:rsidR="297D170F" w:rsidRPr="00825862">
              <w:t>Paaiškinta</w:t>
            </w:r>
            <w:r w:rsidR="00723A0F" w:rsidRPr="00825862">
              <w:t>s</w:t>
            </w:r>
            <w:r w:rsidR="00911151">
              <w:t xml:space="preserve"> </w:t>
            </w:r>
            <w:r w:rsidR="297D170F" w:rsidRPr="00825862">
              <w:t>inžinerinių</w:t>
            </w:r>
            <w:r w:rsidR="00911151">
              <w:t xml:space="preserve"> </w:t>
            </w:r>
            <w:r w:rsidR="297D170F" w:rsidRPr="00825862">
              <w:t>medžiagų</w:t>
            </w:r>
            <w:r w:rsidR="00911151">
              <w:t xml:space="preserve"> </w:t>
            </w:r>
            <w:r w:rsidR="297D170F" w:rsidRPr="00825862">
              <w:t>klasifikavimas,</w:t>
            </w:r>
            <w:r w:rsidR="00911151">
              <w:t xml:space="preserve"> </w:t>
            </w:r>
            <w:r w:rsidR="297D170F" w:rsidRPr="00825862">
              <w:t>metalų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r w:rsidR="297D170F" w:rsidRPr="00825862">
              <w:t>lydinių</w:t>
            </w:r>
            <w:r w:rsidR="00911151">
              <w:t xml:space="preserve"> </w:t>
            </w:r>
            <w:r w:rsidR="297D170F" w:rsidRPr="00825862">
              <w:t>sandara,</w:t>
            </w:r>
            <w:r w:rsidR="00911151">
              <w:t xml:space="preserve"> </w:t>
            </w:r>
            <w:r w:rsidR="297D170F" w:rsidRPr="00825862">
              <w:t>mechaninės,</w:t>
            </w:r>
            <w:r w:rsidR="00911151">
              <w:t xml:space="preserve"> </w:t>
            </w:r>
            <w:r w:rsidR="297D170F" w:rsidRPr="00825862">
              <w:t>technologinės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r w:rsidR="297D170F" w:rsidRPr="00825862">
              <w:t>cheminės</w:t>
            </w:r>
            <w:r w:rsidR="00911151">
              <w:t xml:space="preserve"> </w:t>
            </w:r>
            <w:r w:rsidR="297D170F" w:rsidRPr="00825862">
              <w:t>savybės,</w:t>
            </w:r>
            <w:r w:rsidR="00911151">
              <w:t xml:space="preserve"> </w:t>
            </w:r>
            <w:r w:rsidR="297D170F" w:rsidRPr="00825862">
              <w:t>medžiagų</w:t>
            </w:r>
            <w:r w:rsidR="00911151">
              <w:t xml:space="preserve"> </w:t>
            </w:r>
            <w:r w:rsidR="297D170F" w:rsidRPr="00825862">
              <w:t>žymėjimas.</w:t>
            </w:r>
            <w:r w:rsidR="00911151">
              <w:t xml:space="preserve"> </w:t>
            </w:r>
            <w:r w:rsidR="297D170F" w:rsidRPr="00825862">
              <w:t>Apibūdinta</w:t>
            </w:r>
            <w:r w:rsidR="00911151">
              <w:t xml:space="preserve"> </w:t>
            </w:r>
            <w:r w:rsidR="297D170F" w:rsidRPr="00825862">
              <w:t>metalų</w:t>
            </w:r>
            <w:r w:rsidR="00911151">
              <w:t xml:space="preserve"> </w:t>
            </w:r>
            <w:r w:rsidR="297D170F" w:rsidRPr="00825862">
              <w:t>terminio</w:t>
            </w:r>
            <w:r w:rsidR="00911151">
              <w:t xml:space="preserve"> </w:t>
            </w:r>
            <w:r w:rsidR="297D170F" w:rsidRPr="00825862">
              <w:t>apdorojimo</w:t>
            </w:r>
            <w:r w:rsidR="00911151">
              <w:t xml:space="preserve"> </w:t>
            </w:r>
            <w:r w:rsidR="297D170F" w:rsidRPr="00825862">
              <w:t>paskirtis,</w:t>
            </w:r>
            <w:r w:rsidR="00911151">
              <w:t xml:space="preserve"> </w:t>
            </w:r>
            <w:r w:rsidR="297D170F" w:rsidRPr="00825862">
              <w:t>metalų</w:t>
            </w:r>
            <w:r w:rsidR="00911151">
              <w:t xml:space="preserve"> </w:t>
            </w:r>
            <w:r w:rsidR="297D170F" w:rsidRPr="00825862">
              <w:t>terminio</w:t>
            </w:r>
            <w:r w:rsidR="00911151">
              <w:t xml:space="preserve"> </w:t>
            </w:r>
            <w:r w:rsidR="297D170F" w:rsidRPr="00825862">
              <w:t>apdorojimo</w:t>
            </w:r>
            <w:r w:rsidR="00911151">
              <w:t xml:space="preserve"> </w:t>
            </w:r>
            <w:r w:rsidR="297D170F" w:rsidRPr="00825862">
              <w:t>būdai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r w:rsidR="297D170F" w:rsidRPr="00825862">
              <w:t>metalų</w:t>
            </w:r>
            <w:r w:rsidR="00911151">
              <w:t xml:space="preserve"> </w:t>
            </w:r>
            <w:r w:rsidR="297D170F" w:rsidRPr="00825862">
              <w:t>cheminiai</w:t>
            </w:r>
            <w:r w:rsidR="00911151">
              <w:t xml:space="preserve"> </w:t>
            </w:r>
            <w:r w:rsidR="297D170F" w:rsidRPr="00825862">
              <w:t>apdorojimo</w:t>
            </w:r>
            <w:r w:rsidR="00911151">
              <w:t xml:space="preserve"> </w:t>
            </w:r>
            <w:r w:rsidR="297D170F" w:rsidRPr="00825862">
              <w:t>būdai</w:t>
            </w:r>
            <w:r w:rsidR="00911151">
              <w:t xml:space="preserve"> </w:t>
            </w:r>
            <w:r w:rsidR="297D170F" w:rsidRPr="00825862">
              <w:t>prieš</w:t>
            </w:r>
            <w:r w:rsidR="00911151">
              <w:t xml:space="preserve"> </w:t>
            </w:r>
            <w:r w:rsidR="297D170F" w:rsidRPr="00825862">
              <w:t>dažymą</w:t>
            </w:r>
            <w:r w:rsidR="00911151">
              <w:t xml:space="preserve"> </w:t>
            </w:r>
            <w:r w:rsidR="297D170F" w:rsidRPr="00825862">
              <w:t>(dengimą).</w:t>
            </w:r>
            <w:r w:rsidR="00911151">
              <w:t xml:space="preserve"> </w:t>
            </w:r>
            <w:r w:rsidR="297D170F" w:rsidRPr="00825862">
              <w:t>Vadovaujantis</w:t>
            </w:r>
            <w:r w:rsidR="00911151">
              <w:t xml:space="preserve"> </w:t>
            </w:r>
            <w:r w:rsidR="297D170F" w:rsidRPr="00825862">
              <w:t>standartais</w:t>
            </w:r>
            <w:r w:rsidR="00911151">
              <w:t xml:space="preserve"> </w:t>
            </w:r>
            <w:r w:rsidR="297D170F" w:rsidRPr="00825862">
              <w:t>įvertinta</w:t>
            </w:r>
            <w:r w:rsidR="00911151">
              <w:t xml:space="preserve"> </w:t>
            </w:r>
            <w:r w:rsidR="297D170F" w:rsidRPr="00825862">
              <w:t>metalų</w:t>
            </w:r>
            <w:r w:rsidR="00911151">
              <w:t xml:space="preserve"> </w:t>
            </w:r>
            <w:r w:rsidR="297D170F" w:rsidRPr="00825862">
              <w:t>korozijos</w:t>
            </w:r>
            <w:r w:rsidR="00911151">
              <w:t xml:space="preserve"> </w:t>
            </w:r>
            <w:r w:rsidR="297D170F" w:rsidRPr="00825862">
              <w:t>padaryti</w:t>
            </w:r>
            <w:r w:rsidR="00911151">
              <w:t xml:space="preserve"> </w:t>
            </w:r>
            <w:r w:rsidR="297D170F" w:rsidRPr="00825862">
              <w:t>pažeidimai.</w:t>
            </w:r>
            <w:r w:rsidR="00911151">
              <w:t xml:space="preserve"> </w:t>
            </w:r>
            <w:r w:rsidR="297D170F" w:rsidRPr="00825862">
              <w:t>Nustatyta</w:t>
            </w:r>
            <w:r w:rsidR="00911151">
              <w:t xml:space="preserve"> </w:t>
            </w:r>
            <w:r w:rsidR="297D170F" w:rsidRPr="00825862">
              <w:t>metalinių</w:t>
            </w:r>
            <w:r w:rsidR="00911151">
              <w:t xml:space="preserve"> </w:t>
            </w:r>
            <w:r w:rsidR="297D170F" w:rsidRPr="00825862">
              <w:t>paviršių</w:t>
            </w:r>
            <w:r w:rsidR="00911151">
              <w:t xml:space="preserve"> </w:t>
            </w:r>
            <w:r w:rsidR="297D170F" w:rsidRPr="00825862">
              <w:t>dangų</w:t>
            </w:r>
            <w:r w:rsidR="00911151">
              <w:t xml:space="preserve"> </w:t>
            </w:r>
            <w:r w:rsidR="297D170F" w:rsidRPr="00825862">
              <w:t>poreikis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r w:rsidR="297D170F" w:rsidRPr="00825862">
              <w:t>metalinių</w:t>
            </w:r>
            <w:r w:rsidR="00911151">
              <w:t xml:space="preserve"> </w:t>
            </w:r>
            <w:r w:rsidR="297D170F" w:rsidRPr="00825862">
              <w:t>paviršių</w:t>
            </w:r>
            <w:r w:rsidR="00911151">
              <w:t xml:space="preserve"> </w:t>
            </w:r>
            <w:r w:rsidR="297D170F" w:rsidRPr="00825862">
              <w:t>dangų</w:t>
            </w:r>
            <w:r w:rsidR="00911151">
              <w:t xml:space="preserve"> </w:t>
            </w:r>
            <w:r w:rsidR="297D170F" w:rsidRPr="00825862">
              <w:t>formavimo</w:t>
            </w:r>
            <w:r w:rsidR="00911151">
              <w:t xml:space="preserve"> </w:t>
            </w:r>
            <w:r w:rsidR="297D170F" w:rsidRPr="00825862">
              <w:t>būdas.</w:t>
            </w:r>
            <w:r w:rsidR="00911151">
              <w:t xml:space="preserve"> </w:t>
            </w:r>
            <w:r w:rsidR="297D170F" w:rsidRPr="00825862">
              <w:t>Paaiškinta</w:t>
            </w:r>
            <w:r w:rsidR="00911151">
              <w:t xml:space="preserve"> </w:t>
            </w:r>
            <w:r w:rsidR="297D170F" w:rsidRPr="00825862">
              <w:t>dažomo</w:t>
            </w:r>
            <w:r w:rsidR="00911151">
              <w:t xml:space="preserve"> </w:t>
            </w:r>
            <w:r w:rsidR="297D170F" w:rsidRPr="00825862">
              <w:t>paviršiaus</w:t>
            </w:r>
            <w:r w:rsidR="00911151">
              <w:t xml:space="preserve"> </w:t>
            </w:r>
            <w:r w:rsidR="297D170F" w:rsidRPr="00825862">
              <w:t>cheminiai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r w:rsidR="297D170F" w:rsidRPr="00825862">
              <w:t>mechaniniai</w:t>
            </w:r>
            <w:r w:rsidR="00911151">
              <w:t xml:space="preserve"> </w:t>
            </w:r>
            <w:r w:rsidR="297D170F" w:rsidRPr="00825862">
              <w:t>paruošimo</w:t>
            </w:r>
            <w:r w:rsidR="00911151">
              <w:t xml:space="preserve"> </w:t>
            </w:r>
            <w:r w:rsidR="297D170F" w:rsidRPr="00825862">
              <w:t>metodai.</w:t>
            </w:r>
            <w:r w:rsidR="00911151">
              <w:t xml:space="preserve"> </w:t>
            </w:r>
            <w:r w:rsidR="142E8D2D" w:rsidRPr="00825862">
              <w:t>Į</w:t>
            </w:r>
            <w:r w:rsidR="297D170F" w:rsidRPr="00825862">
              <w:t>vertintas</w:t>
            </w:r>
            <w:r w:rsidR="00911151">
              <w:t xml:space="preserve"> </w:t>
            </w:r>
            <w:r w:rsidR="297D170F" w:rsidRPr="00825862">
              <w:t>metalinis</w:t>
            </w:r>
            <w:r w:rsidR="00911151">
              <w:t xml:space="preserve"> </w:t>
            </w:r>
            <w:r w:rsidR="297D170F" w:rsidRPr="00825862">
              <w:t>paviršius</w:t>
            </w:r>
            <w:r w:rsidR="00911151">
              <w:t xml:space="preserve"> </w:t>
            </w:r>
            <w:r w:rsidR="297D170F" w:rsidRPr="00825862">
              <w:t>dažymui.</w:t>
            </w:r>
            <w:r w:rsidR="00911151">
              <w:t xml:space="preserve"> </w:t>
            </w:r>
            <w:r w:rsidR="297D170F" w:rsidRPr="00825862">
              <w:t>Nustatytas</w:t>
            </w:r>
            <w:r w:rsidR="00911151">
              <w:t xml:space="preserve"> </w:t>
            </w:r>
            <w:r w:rsidR="297D170F" w:rsidRPr="00825862">
              <w:t>metalinių</w:t>
            </w:r>
            <w:r w:rsidR="00911151">
              <w:t xml:space="preserve"> </w:t>
            </w:r>
            <w:r w:rsidR="297D170F" w:rsidRPr="00825862">
              <w:t>paviršių</w:t>
            </w:r>
            <w:r w:rsidR="00911151">
              <w:t xml:space="preserve"> </w:t>
            </w:r>
            <w:r w:rsidR="297D170F" w:rsidRPr="00825862">
              <w:t>užterštumas.</w:t>
            </w:r>
            <w:r w:rsidR="00911151">
              <w:t xml:space="preserve"> </w:t>
            </w:r>
            <w:r w:rsidR="297D170F" w:rsidRPr="00825862">
              <w:t>Nustatyti</w:t>
            </w:r>
            <w:r w:rsidR="00911151">
              <w:t xml:space="preserve"> </w:t>
            </w:r>
            <w:r w:rsidR="297D170F" w:rsidRPr="00825862">
              <w:t>ruošiamo</w:t>
            </w:r>
            <w:r w:rsidR="00911151">
              <w:t xml:space="preserve"> </w:t>
            </w:r>
            <w:r w:rsidR="297D170F" w:rsidRPr="00825862">
              <w:t>dažymui</w:t>
            </w:r>
            <w:r w:rsidR="00911151">
              <w:t xml:space="preserve"> </w:t>
            </w:r>
            <w:r w:rsidR="297D170F" w:rsidRPr="00825862">
              <w:t>metalinio</w:t>
            </w:r>
            <w:r w:rsidR="00911151">
              <w:t xml:space="preserve"> </w:t>
            </w:r>
            <w:r w:rsidR="297D170F" w:rsidRPr="00825862">
              <w:t>paviršiaus</w:t>
            </w:r>
            <w:r w:rsidR="00911151">
              <w:t xml:space="preserve"> </w:t>
            </w:r>
            <w:r w:rsidR="297D170F" w:rsidRPr="00825862">
              <w:t>defektai.</w:t>
            </w:r>
            <w:r w:rsidR="00911151">
              <w:t xml:space="preserve"> </w:t>
            </w:r>
            <w:r w:rsidR="297D170F" w:rsidRPr="00825862">
              <w:t>Parinktas</w:t>
            </w:r>
            <w:r w:rsidR="00911151">
              <w:t xml:space="preserve"> </w:t>
            </w:r>
            <w:r w:rsidR="297D170F" w:rsidRPr="00825862">
              <w:t>defektų</w:t>
            </w:r>
            <w:r w:rsidR="00911151">
              <w:t xml:space="preserve"> </w:t>
            </w:r>
            <w:r w:rsidR="297D170F" w:rsidRPr="00825862">
              <w:t>šalinimo</w:t>
            </w:r>
            <w:r w:rsidR="00911151">
              <w:t xml:space="preserve"> </w:t>
            </w:r>
            <w:r w:rsidR="297D170F" w:rsidRPr="00825862">
              <w:t>būdas.</w:t>
            </w:r>
            <w:r w:rsidR="00911151">
              <w:t xml:space="preserve"> </w:t>
            </w:r>
            <w:r w:rsidR="297D170F" w:rsidRPr="00825862">
              <w:t>Paaiškinta</w:t>
            </w:r>
            <w:r w:rsidR="00911151">
              <w:t xml:space="preserve"> </w:t>
            </w:r>
            <w:r w:rsidR="297D170F" w:rsidRPr="00825862">
              <w:t>saugos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r w:rsidR="297D170F" w:rsidRPr="00825862">
              <w:t>sveikatos</w:t>
            </w:r>
            <w:r w:rsidR="00911151">
              <w:t xml:space="preserve"> </w:t>
            </w:r>
            <w:r w:rsidR="297D170F" w:rsidRPr="00825862">
              <w:t>reikalavimai</w:t>
            </w:r>
            <w:r w:rsidR="00911151">
              <w:t xml:space="preserve"> </w:t>
            </w:r>
            <w:r w:rsidR="297D170F" w:rsidRPr="00825862">
              <w:t>atliekant</w:t>
            </w:r>
            <w:r w:rsidR="00911151">
              <w:t xml:space="preserve"> </w:t>
            </w:r>
            <w:r w:rsidR="297D170F" w:rsidRPr="00825862">
              <w:t>paviršių</w:t>
            </w:r>
            <w:r w:rsidR="00911151">
              <w:t xml:space="preserve"> </w:t>
            </w:r>
            <w:r w:rsidR="297D170F" w:rsidRPr="00825862">
              <w:t>paruošimo</w:t>
            </w:r>
            <w:r w:rsidR="00911151">
              <w:t xml:space="preserve"> </w:t>
            </w:r>
            <w:r w:rsidR="297D170F" w:rsidRPr="00825862">
              <w:t>darbus</w:t>
            </w:r>
            <w:r w:rsidR="00911151">
              <w:t xml:space="preserve"> </w:t>
            </w:r>
            <w:r w:rsidR="297D170F" w:rsidRPr="00825862">
              <w:t>dažymui.</w:t>
            </w:r>
            <w:r w:rsidR="00911151">
              <w:t xml:space="preserve"> </w:t>
            </w:r>
            <w:r w:rsidR="297D170F" w:rsidRPr="00825862">
              <w:t>Parinktos</w:t>
            </w:r>
            <w:r w:rsidR="00911151">
              <w:t xml:space="preserve"> </w:t>
            </w:r>
            <w:r w:rsidR="3C995A65" w:rsidRPr="00825862">
              <w:t>pramonės</w:t>
            </w:r>
            <w:r w:rsidR="00911151">
              <w:t xml:space="preserve"> </w:t>
            </w:r>
            <w:r w:rsidR="3C995A65" w:rsidRPr="00825862">
              <w:t>gaminių</w:t>
            </w:r>
            <w:r w:rsidR="00911151">
              <w:t xml:space="preserve"> </w:t>
            </w:r>
            <w:r w:rsidR="3C995A65" w:rsidRPr="00825862">
              <w:t>dažytojo</w:t>
            </w:r>
            <w:r w:rsidR="00911151">
              <w:t xml:space="preserve"> </w:t>
            </w:r>
            <w:r w:rsidR="00010E80" w:rsidRPr="00825862">
              <w:t>asmeninės</w:t>
            </w:r>
            <w:r w:rsidR="00911151">
              <w:t xml:space="preserve"> </w:t>
            </w:r>
            <w:r w:rsidR="297D170F" w:rsidRPr="00825862">
              <w:t>apsaugos</w:t>
            </w:r>
            <w:r w:rsidR="00911151">
              <w:t xml:space="preserve"> </w:t>
            </w:r>
            <w:r w:rsidR="297D170F" w:rsidRPr="00825862">
              <w:t>priemonės</w:t>
            </w:r>
            <w:r w:rsidR="00911151">
              <w:t xml:space="preserve"> </w:t>
            </w:r>
            <w:r w:rsidR="297D170F" w:rsidRPr="00825862">
              <w:t>atliekant</w:t>
            </w:r>
            <w:r w:rsidR="00911151">
              <w:t xml:space="preserve"> </w:t>
            </w:r>
            <w:r w:rsidR="297D170F" w:rsidRPr="00825862">
              <w:t>paviršių</w:t>
            </w:r>
            <w:r w:rsidR="00911151">
              <w:t xml:space="preserve"> </w:t>
            </w:r>
            <w:r w:rsidR="297D170F" w:rsidRPr="00825862">
              <w:t>paruošimo</w:t>
            </w:r>
            <w:r w:rsidR="00911151">
              <w:t xml:space="preserve"> </w:t>
            </w:r>
            <w:r w:rsidR="297D170F" w:rsidRPr="00825862">
              <w:t>darbus</w:t>
            </w:r>
            <w:r w:rsidR="00911151">
              <w:t xml:space="preserve"> </w:t>
            </w:r>
            <w:r w:rsidR="297D170F" w:rsidRPr="00825862">
              <w:t>dažymui.</w:t>
            </w:r>
            <w:r w:rsidR="00911151">
              <w:t xml:space="preserve"> </w:t>
            </w:r>
            <w:r w:rsidR="297D170F" w:rsidRPr="00825862">
              <w:t>Atliktas</w:t>
            </w:r>
            <w:r w:rsidR="00911151">
              <w:t xml:space="preserve"> </w:t>
            </w:r>
            <w:r w:rsidR="297D170F" w:rsidRPr="00825862">
              <w:t>metalinių</w:t>
            </w:r>
            <w:r w:rsidR="00911151">
              <w:t xml:space="preserve"> </w:t>
            </w:r>
            <w:r w:rsidR="297D170F" w:rsidRPr="00825862">
              <w:t>paviršių</w:t>
            </w:r>
            <w:r w:rsidR="00911151">
              <w:t xml:space="preserve"> </w:t>
            </w:r>
            <w:r w:rsidR="297D170F" w:rsidRPr="00825862">
              <w:t>valymas</w:t>
            </w:r>
            <w:r w:rsidR="00911151">
              <w:t xml:space="preserve"> </w:t>
            </w:r>
            <w:r w:rsidR="297D170F" w:rsidRPr="00825862">
              <w:t>rankiniais,</w:t>
            </w:r>
            <w:r w:rsidR="00911151">
              <w:t xml:space="preserve"> </w:t>
            </w:r>
            <w:r w:rsidR="297D170F" w:rsidRPr="00825862">
              <w:t>pneumatiniais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r w:rsidR="297D170F" w:rsidRPr="00825862">
              <w:t>elektriniais</w:t>
            </w:r>
            <w:r w:rsidR="00911151">
              <w:t xml:space="preserve"> </w:t>
            </w:r>
            <w:r w:rsidR="297D170F" w:rsidRPr="00825862">
              <w:t>įrankiais.</w:t>
            </w:r>
            <w:r w:rsidR="00911151">
              <w:t xml:space="preserve"> </w:t>
            </w:r>
            <w:r w:rsidR="297D170F" w:rsidRPr="00825862">
              <w:t>Parinkta</w:t>
            </w:r>
            <w:r w:rsidR="00911151">
              <w:t xml:space="preserve"> </w:t>
            </w:r>
            <w:r w:rsidR="297D170F" w:rsidRPr="00825862">
              <w:t>srautinio</w:t>
            </w:r>
            <w:r w:rsidR="00911151">
              <w:t xml:space="preserve"> </w:t>
            </w:r>
            <w:r w:rsidR="297D170F" w:rsidRPr="00825862">
              <w:t>valymo</w:t>
            </w:r>
            <w:r w:rsidR="00911151">
              <w:t xml:space="preserve"> </w:t>
            </w:r>
            <w:r w:rsidR="297D170F" w:rsidRPr="00825862">
              <w:t>darbų</w:t>
            </w:r>
            <w:r w:rsidR="00911151">
              <w:t xml:space="preserve"> </w:t>
            </w:r>
            <w:r w:rsidR="297D170F" w:rsidRPr="00825862">
              <w:t>technologija</w:t>
            </w:r>
            <w:r w:rsidR="00911151">
              <w:t xml:space="preserve"> </w:t>
            </w:r>
            <w:r w:rsidR="297D170F" w:rsidRPr="00825862">
              <w:t>ir</w:t>
            </w:r>
            <w:r w:rsidR="00911151">
              <w:t xml:space="preserve"> </w:t>
            </w:r>
            <w:proofErr w:type="spellStart"/>
            <w:r w:rsidR="297D170F" w:rsidRPr="00825862">
              <w:t>abrazyvas</w:t>
            </w:r>
            <w:proofErr w:type="spellEnd"/>
            <w:r w:rsidR="297D170F" w:rsidRPr="00825862">
              <w:t>.</w:t>
            </w:r>
            <w:r w:rsidR="00911151">
              <w:t xml:space="preserve"> </w:t>
            </w:r>
            <w:r w:rsidR="297D170F" w:rsidRPr="00825862">
              <w:t>Atliktas</w:t>
            </w:r>
            <w:r w:rsidR="00911151">
              <w:t xml:space="preserve"> </w:t>
            </w:r>
            <w:r w:rsidR="297D170F" w:rsidRPr="00825862">
              <w:t>paviršiaus</w:t>
            </w:r>
            <w:r w:rsidR="00911151">
              <w:t xml:space="preserve"> </w:t>
            </w:r>
            <w:r w:rsidR="297D170F" w:rsidRPr="00825862">
              <w:t>valymas</w:t>
            </w:r>
            <w:r w:rsidR="00911151">
              <w:t xml:space="preserve"> </w:t>
            </w:r>
            <w:proofErr w:type="spellStart"/>
            <w:r w:rsidR="297D170F" w:rsidRPr="00825862">
              <w:t>smėliasrove</w:t>
            </w:r>
            <w:proofErr w:type="spellEnd"/>
            <w:r w:rsidR="00911151">
              <w:t xml:space="preserve"> </w:t>
            </w:r>
            <w:r w:rsidR="297D170F" w:rsidRPr="00825862">
              <w:t>/</w:t>
            </w:r>
            <w:r w:rsidR="00911151">
              <w:t xml:space="preserve"> </w:t>
            </w:r>
            <w:proofErr w:type="spellStart"/>
            <w:r w:rsidR="297D170F" w:rsidRPr="00825862">
              <w:t>šratasraute</w:t>
            </w:r>
            <w:proofErr w:type="spellEnd"/>
            <w:r w:rsidR="297D170F" w:rsidRPr="00825862">
              <w:t>.</w:t>
            </w:r>
            <w:r w:rsidR="00911151">
              <w:t xml:space="preserve"> </w:t>
            </w:r>
            <w:r w:rsidR="040F2765" w:rsidRPr="00825862">
              <w:t>Pasirūpinta</w:t>
            </w:r>
            <w:r w:rsidR="00911151">
              <w:t xml:space="preserve"> </w:t>
            </w:r>
            <w:r w:rsidR="040F2765" w:rsidRPr="00825862">
              <w:t>darbo</w:t>
            </w:r>
            <w:r w:rsidR="00911151">
              <w:t xml:space="preserve"> </w:t>
            </w:r>
            <w:r w:rsidR="040F2765" w:rsidRPr="00825862">
              <w:t>drabužiais</w:t>
            </w:r>
            <w:r w:rsidR="00911151">
              <w:t xml:space="preserve"> </w:t>
            </w:r>
            <w:r w:rsidR="040F2765" w:rsidRPr="00825862">
              <w:t>ir</w:t>
            </w:r>
            <w:r w:rsidR="00911151">
              <w:t xml:space="preserve"> </w:t>
            </w:r>
            <w:r w:rsidR="040F2765" w:rsidRPr="00825862">
              <w:t>apsaugos</w:t>
            </w:r>
            <w:r w:rsidR="00911151">
              <w:t xml:space="preserve"> </w:t>
            </w:r>
            <w:r w:rsidR="040F2765" w:rsidRPr="00825862">
              <w:t>priemonėmis.</w:t>
            </w:r>
            <w:r w:rsidR="00911151">
              <w:t xml:space="preserve"> </w:t>
            </w:r>
            <w:r w:rsidR="297D170F" w:rsidRPr="00825862">
              <w:t>Tinkamai</w:t>
            </w:r>
            <w:r w:rsidR="00911151">
              <w:t xml:space="preserve"> </w:t>
            </w:r>
            <w:r w:rsidR="297D170F" w:rsidRPr="00825862">
              <w:t>sutvarkyta</w:t>
            </w:r>
            <w:r w:rsidR="00911151">
              <w:t xml:space="preserve"> </w:t>
            </w:r>
            <w:r w:rsidR="297D170F" w:rsidRPr="00825862">
              <w:t>darbo</w:t>
            </w:r>
            <w:r w:rsidR="00911151">
              <w:t xml:space="preserve"> </w:t>
            </w:r>
            <w:r w:rsidR="297D170F" w:rsidRPr="00825862">
              <w:t>vieta.</w:t>
            </w:r>
          </w:p>
          <w:p w14:paraId="1B40B533" w14:textId="4D4B4579" w:rsidR="00723A0F" w:rsidRPr="00825862" w:rsidRDefault="00010E80" w:rsidP="00734E32">
            <w:pPr>
              <w:widowControl w:val="0"/>
              <w:jc w:val="both"/>
            </w:pPr>
            <w:r w:rsidRPr="00825862">
              <w:t>Atliekant</w:t>
            </w:r>
            <w:r w:rsidR="00911151">
              <w:t xml:space="preserve"> </w:t>
            </w:r>
            <w:r w:rsidR="7BA3AE4B" w:rsidRPr="00825862">
              <w:t>metalinių</w:t>
            </w:r>
            <w:r w:rsidR="00911151">
              <w:t xml:space="preserve"> </w:t>
            </w:r>
            <w:r w:rsidR="7BA3AE4B" w:rsidRPr="00825862">
              <w:t>paviršių</w:t>
            </w:r>
            <w:r w:rsidR="00911151">
              <w:t xml:space="preserve"> </w:t>
            </w:r>
            <w:r w:rsidR="7BA3AE4B" w:rsidRPr="00825862">
              <w:t>paruošimo</w:t>
            </w:r>
            <w:r w:rsidR="00911151">
              <w:t xml:space="preserve"> </w:t>
            </w:r>
            <w:r w:rsidR="7BA3AE4B" w:rsidRPr="00825862">
              <w:t>dažymui</w:t>
            </w:r>
            <w:r w:rsidR="00911151">
              <w:t xml:space="preserve"> </w:t>
            </w:r>
            <w:r w:rsidRPr="00825862">
              <w:t>darbus,</w:t>
            </w:r>
            <w:r w:rsidR="00911151">
              <w:t xml:space="preserve"> </w:t>
            </w:r>
            <w:r w:rsidRPr="00825862">
              <w:t>vadovautasi</w:t>
            </w:r>
            <w:r w:rsidR="00911151">
              <w:t xml:space="preserve"> </w:t>
            </w:r>
            <w:r w:rsidR="570DFDD2" w:rsidRPr="00825862">
              <w:t>LST</w:t>
            </w:r>
            <w:r w:rsidR="00911151">
              <w:t xml:space="preserve"> </w:t>
            </w:r>
            <w:r w:rsidR="570DFDD2" w:rsidRPr="00825862">
              <w:t>EN</w:t>
            </w:r>
            <w:r w:rsidR="00911151">
              <w:t xml:space="preserve"> </w:t>
            </w:r>
            <w:r w:rsidR="570DFDD2" w:rsidRPr="00825862">
              <w:t>12206,</w:t>
            </w:r>
            <w:r w:rsidR="00911151">
              <w:t xml:space="preserve"> </w:t>
            </w:r>
            <w:r w:rsidR="570DFDD2" w:rsidRPr="00825862">
              <w:t>LST</w:t>
            </w:r>
            <w:r w:rsidR="00911151">
              <w:t xml:space="preserve"> </w:t>
            </w:r>
            <w:r w:rsidR="570DFDD2" w:rsidRPr="00825862">
              <w:t>EN</w:t>
            </w:r>
            <w:r w:rsidR="00911151">
              <w:t xml:space="preserve"> </w:t>
            </w:r>
            <w:r w:rsidR="570DFDD2" w:rsidRPr="00825862">
              <w:t>ISO</w:t>
            </w:r>
            <w:r w:rsidR="00911151">
              <w:t xml:space="preserve"> </w:t>
            </w:r>
            <w:r w:rsidR="570DFDD2" w:rsidRPr="00825862">
              <w:t>12944</w:t>
            </w:r>
            <w:r w:rsidR="279A35CE" w:rsidRPr="00825862">
              <w:t>-1</w:t>
            </w:r>
            <w:r w:rsidR="570DFDD2" w:rsidRPr="00825862">
              <w:t>,</w:t>
            </w:r>
            <w:r w:rsidR="00911151">
              <w:t xml:space="preserve"> </w:t>
            </w:r>
            <w:r w:rsidR="570DFDD2" w:rsidRPr="00825862">
              <w:t>LST</w:t>
            </w:r>
            <w:r w:rsidR="00911151">
              <w:t xml:space="preserve"> </w:t>
            </w:r>
            <w:r w:rsidR="570DFDD2" w:rsidRPr="00825862">
              <w:t>EN</w:t>
            </w:r>
            <w:r w:rsidR="00911151">
              <w:t xml:space="preserve"> </w:t>
            </w:r>
            <w:r w:rsidR="570DFDD2" w:rsidRPr="00825862">
              <w:t>ISO</w:t>
            </w:r>
            <w:r w:rsidR="00911151">
              <w:t xml:space="preserve"> </w:t>
            </w:r>
            <w:r w:rsidR="570DFDD2" w:rsidRPr="00825862">
              <w:t>8501,</w:t>
            </w:r>
            <w:r w:rsidR="00911151">
              <w:t xml:space="preserve"> </w:t>
            </w:r>
            <w:r w:rsidR="570DFDD2" w:rsidRPr="00825862">
              <w:t>LST</w:t>
            </w:r>
            <w:r w:rsidR="00911151">
              <w:t xml:space="preserve"> </w:t>
            </w:r>
            <w:r w:rsidR="570DFDD2" w:rsidRPr="00825862">
              <w:t>EN</w:t>
            </w:r>
            <w:r w:rsidR="00911151">
              <w:t xml:space="preserve"> </w:t>
            </w:r>
            <w:r w:rsidR="570DFDD2" w:rsidRPr="00825862">
              <w:t>ISO</w:t>
            </w:r>
            <w:r w:rsidR="00911151">
              <w:t xml:space="preserve"> </w:t>
            </w:r>
            <w:r w:rsidR="570DFDD2" w:rsidRPr="00825862">
              <w:t>8502,</w:t>
            </w:r>
            <w:r w:rsidR="00911151">
              <w:t xml:space="preserve"> </w:t>
            </w:r>
            <w:r w:rsidR="570DFDD2" w:rsidRPr="00825862">
              <w:t>LST</w:t>
            </w:r>
            <w:r w:rsidR="00911151">
              <w:t xml:space="preserve"> </w:t>
            </w:r>
            <w:r w:rsidR="570DFDD2" w:rsidRPr="00825862">
              <w:t>EN</w:t>
            </w:r>
            <w:r w:rsidR="00911151">
              <w:t xml:space="preserve"> </w:t>
            </w:r>
            <w:r w:rsidR="570DFDD2" w:rsidRPr="00825862">
              <w:t>ISO</w:t>
            </w:r>
            <w:r w:rsidR="00911151">
              <w:t xml:space="preserve"> </w:t>
            </w:r>
            <w:r w:rsidR="570DFDD2" w:rsidRPr="00825862">
              <w:t>8504,</w:t>
            </w:r>
            <w:r w:rsidR="00911151">
              <w:t xml:space="preserve"> </w:t>
            </w:r>
            <w:r w:rsidR="570DFDD2" w:rsidRPr="00825862">
              <w:t>LST</w:t>
            </w:r>
            <w:r w:rsidR="00911151">
              <w:t xml:space="preserve"> </w:t>
            </w:r>
            <w:r w:rsidR="570DFDD2" w:rsidRPr="00825862">
              <w:t>EN</w:t>
            </w:r>
            <w:r w:rsidR="00911151">
              <w:t xml:space="preserve"> </w:t>
            </w:r>
            <w:r w:rsidR="570DFDD2" w:rsidRPr="00825862">
              <w:t>ISO</w:t>
            </w:r>
            <w:r w:rsidR="00911151">
              <w:t xml:space="preserve"> </w:t>
            </w:r>
            <w:r w:rsidR="570DFDD2" w:rsidRPr="00825862">
              <w:t>4628,</w:t>
            </w:r>
            <w:r w:rsidR="00911151">
              <w:t xml:space="preserve"> </w:t>
            </w:r>
            <w:r w:rsidR="570DFDD2" w:rsidRPr="00825862">
              <w:t>LST</w:t>
            </w:r>
            <w:r w:rsidR="00911151">
              <w:t xml:space="preserve"> </w:t>
            </w:r>
            <w:r w:rsidR="570DFDD2" w:rsidRPr="00825862">
              <w:t>EN</w:t>
            </w:r>
            <w:r w:rsidR="00911151">
              <w:t xml:space="preserve"> </w:t>
            </w:r>
            <w:r w:rsidR="570DFDD2" w:rsidRPr="00825862">
              <w:t>ISO</w:t>
            </w:r>
            <w:r w:rsidR="00911151">
              <w:t xml:space="preserve"> </w:t>
            </w:r>
            <w:r w:rsidR="570DFDD2" w:rsidRPr="00825862">
              <w:t>12</w:t>
            </w:r>
            <w:r w:rsidR="31323157" w:rsidRPr="00825862">
              <w:t>944-4</w:t>
            </w:r>
            <w:r w:rsidR="14D3B82F" w:rsidRPr="00825862">
              <w:t>,</w:t>
            </w:r>
            <w:r w:rsidR="00911151">
              <w:t xml:space="preserve"> </w:t>
            </w:r>
            <w:r w:rsidR="14D3B82F" w:rsidRPr="00825862">
              <w:t>LST</w:t>
            </w:r>
            <w:r w:rsidR="00911151">
              <w:t xml:space="preserve"> </w:t>
            </w:r>
            <w:r w:rsidR="14D3B82F" w:rsidRPr="00825862">
              <w:t>EN</w:t>
            </w:r>
            <w:r w:rsidR="00911151">
              <w:t xml:space="preserve"> </w:t>
            </w:r>
            <w:r w:rsidR="14D3B82F" w:rsidRPr="00825862">
              <w:t>ISO</w:t>
            </w:r>
            <w:r w:rsidR="00911151">
              <w:t xml:space="preserve"> </w:t>
            </w:r>
            <w:r w:rsidR="14D3B82F" w:rsidRPr="00825862">
              <w:t>10289,</w:t>
            </w:r>
            <w:r w:rsidR="00911151">
              <w:t xml:space="preserve"> </w:t>
            </w:r>
            <w:r w:rsidR="14D3B82F" w:rsidRPr="00825862">
              <w:t>LST</w:t>
            </w:r>
            <w:r w:rsidR="00911151">
              <w:t xml:space="preserve"> </w:t>
            </w:r>
            <w:r w:rsidR="14D3B82F" w:rsidRPr="00825862">
              <w:t>EN</w:t>
            </w:r>
            <w:r w:rsidR="00911151">
              <w:t xml:space="preserve"> </w:t>
            </w:r>
            <w:r w:rsidR="14D3B82F" w:rsidRPr="00825862">
              <w:t>ISO</w:t>
            </w:r>
            <w:r w:rsidR="00911151">
              <w:t xml:space="preserve"> </w:t>
            </w:r>
            <w:r w:rsidR="006F256E" w:rsidRPr="00825862">
              <w:t>11463</w:t>
            </w:r>
            <w:r w:rsidR="00911151">
              <w:t xml:space="preserve"> </w:t>
            </w:r>
            <w:r w:rsidR="1AA17264" w:rsidRPr="00825862">
              <w:lastRenderedPageBreak/>
              <w:t>standartais.</w:t>
            </w:r>
          </w:p>
        </w:tc>
      </w:tr>
      <w:tr w:rsidR="00825862" w:rsidRPr="00825862" w14:paraId="1AA582EE" w14:textId="77777777" w:rsidTr="64090762">
        <w:trPr>
          <w:trHeight w:val="57"/>
          <w:jc w:val="center"/>
        </w:trPr>
        <w:tc>
          <w:tcPr>
            <w:tcW w:w="947" w:type="pct"/>
          </w:tcPr>
          <w:p w14:paraId="30C440F0" w14:textId="09624DB9" w:rsidR="005F49DC" w:rsidRPr="00825862" w:rsidRDefault="005F49DC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mokymui</w:t>
            </w:r>
            <w:r w:rsidR="00911151">
              <w:t xml:space="preserve"> </w:t>
            </w:r>
            <w:r w:rsidRPr="00825862">
              <w:t>skirtiems</w:t>
            </w:r>
            <w:r w:rsidR="00911151">
              <w:t xml:space="preserve"> </w:t>
            </w:r>
            <w:r w:rsidRPr="00825862">
              <w:t>metodiniams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materialiesiems</w:t>
            </w:r>
            <w:r w:rsidR="00911151">
              <w:t xml:space="preserve"> </w:t>
            </w:r>
            <w:r w:rsidRPr="00825862">
              <w:t>ištekliams</w:t>
            </w:r>
          </w:p>
        </w:tc>
        <w:tc>
          <w:tcPr>
            <w:tcW w:w="4053" w:type="pct"/>
            <w:gridSpan w:val="2"/>
          </w:tcPr>
          <w:p w14:paraId="1EB023D2" w14:textId="5C5EA253" w:rsidR="005F49DC" w:rsidRPr="00825862" w:rsidRDefault="1D1D59EF" w:rsidP="00734E32">
            <w:pPr>
              <w:widowControl w:val="0"/>
            </w:pPr>
            <w:r w:rsidRPr="00825862">
              <w:rPr>
                <w:i/>
                <w:iCs/>
              </w:rPr>
              <w:t>Mokymo(</w:t>
            </w:r>
            <w:proofErr w:type="spellStart"/>
            <w:r w:rsidRPr="00825862">
              <w:rPr>
                <w:i/>
                <w:iCs/>
              </w:rPr>
              <w:t>si</w:t>
            </w:r>
            <w:proofErr w:type="spellEnd"/>
            <w:r w:rsidRPr="00825862">
              <w:rPr>
                <w:i/>
                <w:iCs/>
              </w:rPr>
              <w:t>)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medžiaga:</w:t>
            </w:r>
          </w:p>
          <w:p w14:paraId="53FF9A5D" w14:textId="3EC32C90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0" w:firstLine="0"/>
            </w:pPr>
            <w:r w:rsidRPr="00825862">
              <w:t>Vadovėliai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kita</w:t>
            </w:r>
            <w:r w:rsidR="00911151">
              <w:t xml:space="preserve"> </w:t>
            </w:r>
            <w:r w:rsidRPr="00825862">
              <w:t>mokomoji</w:t>
            </w:r>
            <w:r w:rsidR="00911151">
              <w:t xml:space="preserve"> </w:t>
            </w:r>
            <w:r w:rsidRPr="00825862">
              <w:t>medžiaga</w:t>
            </w:r>
          </w:p>
          <w:p w14:paraId="34F33ACC" w14:textId="77777777" w:rsidR="00557A7D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0" w:firstLine="0"/>
            </w:pPr>
            <w:r w:rsidRPr="00825862">
              <w:t>Standartai</w:t>
            </w:r>
            <w:r w:rsidR="45FBC5A4" w:rsidRPr="00825862">
              <w:t>:</w:t>
            </w:r>
          </w:p>
          <w:p w14:paraId="5758F744" w14:textId="779EB7BB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12206</w:t>
            </w:r>
            <w:r w:rsidR="00911151">
              <w:t xml:space="preserve"> </w:t>
            </w:r>
            <w:r w:rsidR="48FC752B" w:rsidRPr="00825862">
              <w:t>Dažai</w:t>
            </w:r>
            <w:r w:rsidR="00911151">
              <w:t xml:space="preserve"> </w:t>
            </w:r>
            <w:r w:rsidR="48FC752B" w:rsidRPr="00825862">
              <w:t>ir</w:t>
            </w:r>
            <w:r w:rsidR="00911151">
              <w:t xml:space="preserve"> </w:t>
            </w:r>
            <w:r w:rsidR="48FC752B" w:rsidRPr="00825862">
              <w:t>lakai.</w:t>
            </w:r>
            <w:r w:rsidR="00911151">
              <w:t xml:space="preserve"> </w:t>
            </w:r>
            <w:r w:rsidR="48FC752B" w:rsidRPr="00825862">
              <w:t>Statyboje</w:t>
            </w:r>
            <w:r w:rsidR="00911151">
              <w:t xml:space="preserve"> </w:t>
            </w:r>
            <w:r w:rsidR="48FC752B" w:rsidRPr="00825862">
              <w:t>naudojamų</w:t>
            </w:r>
            <w:r w:rsidR="00911151">
              <w:t xml:space="preserve"> </w:t>
            </w:r>
            <w:r w:rsidR="48FC752B" w:rsidRPr="00825862">
              <w:t>aliuminio</w:t>
            </w:r>
            <w:r w:rsidR="00911151">
              <w:t xml:space="preserve"> </w:t>
            </w:r>
            <w:r w:rsidR="48FC752B" w:rsidRPr="00825862">
              <w:t>ir</w:t>
            </w:r>
            <w:r w:rsidR="00911151">
              <w:t xml:space="preserve"> </w:t>
            </w:r>
            <w:r w:rsidR="48FC752B" w:rsidRPr="00825862">
              <w:t>aliuminio</w:t>
            </w:r>
            <w:r w:rsidR="00911151">
              <w:t xml:space="preserve"> </w:t>
            </w:r>
            <w:r w:rsidR="48FC752B" w:rsidRPr="00825862">
              <w:t>lydinių</w:t>
            </w:r>
            <w:r w:rsidR="00911151">
              <w:t xml:space="preserve"> </w:t>
            </w:r>
            <w:r w:rsidR="48FC752B" w:rsidRPr="00825862">
              <w:t>dengimas.</w:t>
            </w:r>
            <w:r w:rsidR="00911151">
              <w:t xml:space="preserve"> </w:t>
            </w:r>
            <w:r w:rsidR="48FC752B" w:rsidRPr="00825862">
              <w:t>1</w:t>
            </w:r>
            <w:r w:rsidR="00911151">
              <w:t xml:space="preserve"> </w:t>
            </w:r>
            <w:r w:rsidR="48FC752B" w:rsidRPr="00825862">
              <w:t>dalis.</w:t>
            </w:r>
            <w:r w:rsidR="00911151">
              <w:t xml:space="preserve"> </w:t>
            </w:r>
            <w:r w:rsidR="48FC752B" w:rsidRPr="00825862">
              <w:t>Miltelinių</w:t>
            </w:r>
            <w:r w:rsidR="00911151">
              <w:t xml:space="preserve"> </w:t>
            </w:r>
            <w:r w:rsidR="48FC752B" w:rsidRPr="00825862">
              <w:t>dengimo</w:t>
            </w:r>
            <w:r w:rsidR="00911151">
              <w:t xml:space="preserve"> </w:t>
            </w:r>
            <w:r w:rsidR="48FC752B" w:rsidRPr="00825862">
              <w:t>medžiagų</w:t>
            </w:r>
            <w:r w:rsidR="00911151">
              <w:t xml:space="preserve"> </w:t>
            </w:r>
            <w:r w:rsidR="48FC752B" w:rsidRPr="00825862">
              <w:t>dangos</w:t>
            </w:r>
          </w:p>
          <w:p w14:paraId="21516321" w14:textId="496344E6" w:rsidR="005F49DC" w:rsidRPr="00825862" w:rsidRDefault="6367A7CE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12944</w:t>
            </w:r>
            <w:r w:rsidR="01067437" w:rsidRPr="00825862">
              <w:t>-1</w:t>
            </w:r>
            <w:r w:rsidR="00911151">
              <w:t xml:space="preserve"> </w:t>
            </w:r>
            <w:r w:rsidR="4FE0A661" w:rsidRPr="00825862">
              <w:t>Dažai</w:t>
            </w:r>
            <w:r w:rsidR="00911151">
              <w:t xml:space="preserve"> </w:t>
            </w:r>
            <w:r w:rsidR="4FE0A661" w:rsidRPr="00825862">
              <w:t>ir</w:t>
            </w:r>
            <w:r w:rsidR="00911151">
              <w:t xml:space="preserve"> </w:t>
            </w:r>
            <w:r w:rsidR="4FE0A661" w:rsidRPr="00825862">
              <w:t>lakai.</w:t>
            </w:r>
            <w:r w:rsidR="00911151">
              <w:t xml:space="preserve"> </w:t>
            </w:r>
            <w:r w:rsidR="4FE0A661" w:rsidRPr="00825862">
              <w:t>Plieninių</w:t>
            </w:r>
            <w:r w:rsidR="00911151">
              <w:t xml:space="preserve"> </w:t>
            </w:r>
            <w:r w:rsidR="4FE0A661" w:rsidRPr="00825862">
              <w:t>konstrukcijų</w:t>
            </w:r>
            <w:r w:rsidR="00911151">
              <w:t xml:space="preserve"> </w:t>
            </w:r>
            <w:r w:rsidR="4FE0A661" w:rsidRPr="00825862">
              <w:t>apsauga</w:t>
            </w:r>
            <w:r w:rsidR="00911151">
              <w:t xml:space="preserve"> </w:t>
            </w:r>
            <w:r w:rsidR="4FE0A661" w:rsidRPr="00825862">
              <w:t>nuo</w:t>
            </w:r>
            <w:r w:rsidR="00911151">
              <w:t xml:space="preserve"> </w:t>
            </w:r>
            <w:r w:rsidR="4FE0A661" w:rsidRPr="00825862">
              <w:t>korozijos</w:t>
            </w:r>
            <w:r w:rsidR="00911151">
              <w:t xml:space="preserve"> </w:t>
            </w:r>
            <w:r w:rsidR="4FE0A661" w:rsidRPr="00825862">
              <w:t>apsauginėmis</w:t>
            </w:r>
            <w:r w:rsidR="00911151">
              <w:t xml:space="preserve"> </w:t>
            </w:r>
            <w:r w:rsidR="4FE0A661" w:rsidRPr="00825862">
              <w:t>dažų</w:t>
            </w:r>
            <w:r w:rsidR="00911151">
              <w:t xml:space="preserve"> </w:t>
            </w:r>
            <w:r w:rsidR="4FE0A661" w:rsidRPr="00825862">
              <w:t>sistemomis</w:t>
            </w:r>
            <w:r w:rsidR="4C70FD8C" w:rsidRPr="00825862">
              <w:t>.</w:t>
            </w:r>
            <w:r w:rsidR="00911151">
              <w:t xml:space="preserve"> </w:t>
            </w:r>
            <w:r w:rsidR="505BA879" w:rsidRPr="00825862">
              <w:t>1-oji</w:t>
            </w:r>
            <w:r w:rsidR="00911151">
              <w:t xml:space="preserve"> </w:t>
            </w:r>
            <w:r w:rsidR="505BA879" w:rsidRPr="00825862">
              <w:t>dalis</w:t>
            </w:r>
            <w:r w:rsidR="6D2FB8E6" w:rsidRPr="00825862">
              <w:t>.</w:t>
            </w:r>
            <w:r w:rsidR="00911151">
              <w:t xml:space="preserve"> </w:t>
            </w:r>
            <w:r w:rsidR="6D2FB8E6" w:rsidRPr="00825862">
              <w:t>Bendrasis</w:t>
            </w:r>
            <w:r w:rsidR="00911151">
              <w:t xml:space="preserve"> </w:t>
            </w:r>
            <w:r w:rsidR="6D2FB8E6" w:rsidRPr="00825862">
              <w:t>įvadas</w:t>
            </w:r>
          </w:p>
          <w:p w14:paraId="5F266ABD" w14:textId="25AC1895" w:rsidR="005F49DC" w:rsidRPr="00825862" w:rsidRDefault="6367A7CE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8501</w:t>
            </w:r>
            <w:r w:rsidR="00911151">
              <w:t xml:space="preserve"> </w:t>
            </w:r>
            <w:r w:rsidR="5B011DE3" w:rsidRPr="00825862">
              <w:t>Plieninio</w:t>
            </w:r>
            <w:r w:rsidR="00911151">
              <w:t xml:space="preserve"> </w:t>
            </w:r>
            <w:r w:rsidR="5B011DE3" w:rsidRPr="00825862">
              <w:t>pagrindo</w:t>
            </w:r>
            <w:r w:rsidR="00911151">
              <w:t xml:space="preserve"> </w:t>
            </w:r>
            <w:r w:rsidR="5B011DE3" w:rsidRPr="00825862">
              <w:t>paruošimas</w:t>
            </w:r>
            <w:r w:rsidR="00911151">
              <w:t xml:space="preserve"> </w:t>
            </w:r>
            <w:r w:rsidR="5B011DE3" w:rsidRPr="00825862">
              <w:t>prieš</w:t>
            </w:r>
            <w:r w:rsidR="00911151">
              <w:t xml:space="preserve"> </w:t>
            </w:r>
            <w:r w:rsidR="5B011DE3" w:rsidRPr="00825862">
              <w:t>padengiant</w:t>
            </w:r>
            <w:r w:rsidR="00911151">
              <w:t xml:space="preserve"> </w:t>
            </w:r>
            <w:r w:rsidR="5B011DE3" w:rsidRPr="00825862">
              <w:t>dažais</w:t>
            </w:r>
            <w:r w:rsidR="00911151">
              <w:t xml:space="preserve"> </w:t>
            </w:r>
            <w:r w:rsidR="5B011DE3" w:rsidRPr="00825862">
              <w:t>ir</w:t>
            </w:r>
            <w:r w:rsidR="00911151">
              <w:t xml:space="preserve"> </w:t>
            </w:r>
            <w:r w:rsidR="5B011DE3" w:rsidRPr="00825862">
              <w:t>su</w:t>
            </w:r>
            <w:r w:rsidR="00911151">
              <w:t xml:space="preserve"> </w:t>
            </w:r>
            <w:r w:rsidR="5B011DE3" w:rsidRPr="00825862">
              <w:t>jais</w:t>
            </w:r>
            <w:r w:rsidR="00911151">
              <w:t xml:space="preserve"> </w:t>
            </w:r>
            <w:r w:rsidR="5B011DE3" w:rsidRPr="00825862">
              <w:t>susijusiais</w:t>
            </w:r>
            <w:r w:rsidR="00911151">
              <w:t xml:space="preserve"> </w:t>
            </w:r>
            <w:r w:rsidR="5B011DE3" w:rsidRPr="00825862">
              <w:t>produktais</w:t>
            </w:r>
            <w:r w:rsidR="3AC59541" w:rsidRPr="00825862">
              <w:t>.</w:t>
            </w:r>
            <w:r w:rsidR="00911151">
              <w:t xml:space="preserve"> </w:t>
            </w:r>
            <w:r w:rsidR="3AC59541" w:rsidRPr="00825862">
              <w:t>Regimasis</w:t>
            </w:r>
            <w:r w:rsidR="00911151">
              <w:t xml:space="preserve"> </w:t>
            </w:r>
            <w:r w:rsidR="3AC59541" w:rsidRPr="00825862">
              <w:t>paviršiaus</w:t>
            </w:r>
            <w:r w:rsidR="00911151">
              <w:t xml:space="preserve"> </w:t>
            </w:r>
            <w:r w:rsidR="3AC59541" w:rsidRPr="00825862">
              <w:t>švarumo</w:t>
            </w:r>
            <w:r w:rsidR="00911151">
              <w:t xml:space="preserve"> </w:t>
            </w:r>
            <w:r w:rsidR="3AC59541" w:rsidRPr="00825862">
              <w:t>įvertinimas</w:t>
            </w:r>
          </w:p>
          <w:p w14:paraId="6E4A6728" w14:textId="787FD957" w:rsidR="005F49DC" w:rsidRPr="00825862" w:rsidRDefault="6367A7CE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8</w:t>
            </w:r>
            <w:r w:rsidR="77F7E14F" w:rsidRPr="00825862">
              <w:t>502</w:t>
            </w:r>
            <w:r w:rsidR="00911151">
              <w:t xml:space="preserve"> </w:t>
            </w:r>
            <w:r w:rsidR="30DA2F4D" w:rsidRPr="00825862">
              <w:t>Plieninio</w:t>
            </w:r>
            <w:r w:rsidR="00911151">
              <w:t xml:space="preserve"> </w:t>
            </w:r>
            <w:r w:rsidR="30DA2F4D" w:rsidRPr="00825862">
              <w:t>pagrindo</w:t>
            </w:r>
            <w:r w:rsidR="00911151">
              <w:t xml:space="preserve"> </w:t>
            </w:r>
            <w:r w:rsidR="30DA2F4D" w:rsidRPr="00825862">
              <w:t>paruošimas</w:t>
            </w:r>
            <w:r w:rsidR="00911151">
              <w:t xml:space="preserve"> </w:t>
            </w:r>
            <w:r w:rsidR="30DA2F4D" w:rsidRPr="00825862">
              <w:t>prieš</w:t>
            </w:r>
            <w:r w:rsidR="00911151">
              <w:t xml:space="preserve"> </w:t>
            </w:r>
            <w:r w:rsidR="30DA2F4D" w:rsidRPr="00825862">
              <w:t>padengiant</w:t>
            </w:r>
            <w:r w:rsidR="00911151">
              <w:t xml:space="preserve"> </w:t>
            </w:r>
            <w:r w:rsidR="30DA2F4D" w:rsidRPr="00825862">
              <w:t>dažais</w:t>
            </w:r>
            <w:r w:rsidR="00911151">
              <w:t xml:space="preserve"> </w:t>
            </w:r>
            <w:r w:rsidR="30DA2F4D" w:rsidRPr="00825862">
              <w:t>ir</w:t>
            </w:r>
            <w:r w:rsidR="00911151">
              <w:t xml:space="preserve"> </w:t>
            </w:r>
            <w:r w:rsidR="30DA2F4D" w:rsidRPr="00825862">
              <w:t>su</w:t>
            </w:r>
            <w:r w:rsidR="00911151">
              <w:t xml:space="preserve"> </w:t>
            </w:r>
            <w:r w:rsidR="30DA2F4D" w:rsidRPr="00825862">
              <w:t>jais</w:t>
            </w:r>
            <w:r w:rsidR="00911151">
              <w:t xml:space="preserve"> </w:t>
            </w:r>
            <w:r w:rsidR="30DA2F4D" w:rsidRPr="00825862">
              <w:t>susijusiais</w:t>
            </w:r>
            <w:r w:rsidR="00911151">
              <w:t xml:space="preserve"> </w:t>
            </w:r>
            <w:r w:rsidR="30DA2F4D" w:rsidRPr="00825862">
              <w:t>produktais.</w:t>
            </w:r>
            <w:r w:rsidR="00911151">
              <w:t xml:space="preserve"> </w:t>
            </w:r>
            <w:r w:rsidR="30DA2F4D" w:rsidRPr="00825862">
              <w:t>Srautinio</w:t>
            </w:r>
            <w:r w:rsidR="00911151">
              <w:t xml:space="preserve"> </w:t>
            </w:r>
            <w:r w:rsidR="30DA2F4D" w:rsidRPr="00825862">
              <w:t>valymo</w:t>
            </w:r>
            <w:r w:rsidR="00911151">
              <w:t xml:space="preserve"> </w:t>
            </w:r>
            <w:r w:rsidR="30DA2F4D" w:rsidRPr="00825862">
              <w:t>būdu</w:t>
            </w:r>
            <w:r w:rsidR="00911151">
              <w:t xml:space="preserve"> </w:t>
            </w:r>
            <w:r w:rsidR="30DA2F4D" w:rsidRPr="00825862">
              <w:t>paruošto</w:t>
            </w:r>
            <w:r w:rsidR="00911151">
              <w:t xml:space="preserve"> </w:t>
            </w:r>
            <w:r w:rsidR="30DA2F4D" w:rsidRPr="00825862">
              <w:t>plieninio</w:t>
            </w:r>
            <w:r w:rsidR="00911151">
              <w:t xml:space="preserve"> </w:t>
            </w:r>
            <w:r w:rsidR="30DA2F4D" w:rsidRPr="00825862">
              <w:t>pagrindo</w:t>
            </w:r>
            <w:r w:rsidR="00911151">
              <w:t xml:space="preserve"> </w:t>
            </w:r>
            <w:r w:rsidR="30DA2F4D" w:rsidRPr="00825862">
              <w:t>šiurkštumo</w:t>
            </w:r>
            <w:r w:rsidR="00911151">
              <w:t xml:space="preserve"> </w:t>
            </w:r>
            <w:r w:rsidR="30DA2F4D" w:rsidRPr="00825862">
              <w:t>charakteristikos</w:t>
            </w:r>
          </w:p>
          <w:p w14:paraId="5D3CAD36" w14:textId="5A00169C" w:rsidR="005F49DC" w:rsidRPr="00825862" w:rsidRDefault="6367A7CE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8504</w:t>
            </w:r>
            <w:r w:rsidR="00911151">
              <w:t xml:space="preserve"> </w:t>
            </w:r>
            <w:r w:rsidR="47D52A9D" w:rsidRPr="00825862">
              <w:t>Plieninio</w:t>
            </w:r>
            <w:r w:rsidR="00911151">
              <w:t xml:space="preserve"> </w:t>
            </w:r>
            <w:r w:rsidR="47D52A9D" w:rsidRPr="00825862">
              <w:t>pagrindo</w:t>
            </w:r>
            <w:r w:rsidR="00911151">
              <w:t xml:space="preserve"> </w:t>
            </w:r>
            <w:r w:rsidR="47D52A9D" w:rsidRPr="00825862">
              <w:t>paruošimas</w:t>
            </w:r>
            <w:r w:rsidR="00911151">
              <w:t xml:space="preserve"> </w:t>
            </w:r>
            <w:r w:rsidR="47D52A9D" w:rsidRPr="00825862">
              <w:t>prieš</w:t>
            </w:r>
            <w:r w:rsidR="00911151">
              <w:t xml:space="preserve"> </w:t>
            </w:r>
            <w:r w:rsidR="47D52A9D" w:rsidRPr="00825862">
              <w:t>dengiant</w:t>
            </w:r>
            <w:r w:rsidR="00911151">
              <w:t xml:space="preserve"> </w:t>
            </w:r>
            <w:r w:rsidR="47D52A9D" w:rsidRPr="00825862">
              <w:t>dažais</w:t>
            </w:r>
            <w:r w:rsidR="00911151">
              <w:t xml:space="preserve"> </w:t>
            </w:r>
            <w:r w:rsidR="47D52A9D" w:rsidRPr="00825862">
              <w:t>ir</w:t>
            </w:r>
            <w:r w:rsidR="00911151">
              <w:t xml:space="preserve"> </w:t>
            </w:r>
            <w:r w:rsidR="47D52A9D" w:rsidRPr="00825862">
              <w:t>su</w:t>
            </w:r>
            <w:r w:rsidR="00911151">
              <w:t xml:space="preserve"> </w:t>
            </w:r>
            <w:r w:rsidR="47D52A9D" w:rsidRPr="00825862">
              <w:t>jais</w:t>
            </w:r>
            <w:r w:rsidR="00911151">
              <w:t xml:space="preserve"> </w:t>
            </w:r>
            <w:r w:rsidR="47D52A9D" w:rsidRPr="00825862">
              <w:t>susijusiais</w:t>
            </w:r>
            <w:r w:rsidR="00911151">
              <w:t xml:space="preserve"> </w:t>
            </w:r>
            <w:r w:rsidR="47D52A9D" w:rsidRPr="00825862">
              <w:t>produktais.</w:t>
            </w:r>
            <w:r w:rsidR="00911151">
              <w:t xml:space="preserve"> </w:t>
            </w:r>
            <w:r w:rsidR="47D52A9D" w:rsidRPr="00825862">
              <w:t>Paviršiaus</w:t>
            </w:r>
            <w:r w:rsidR="00911151">
              <w:t xml:space="preserve"> </w:t>
            </w:r>
            <w:r w:rsidR="47D52A9D" w:rsidRPr="00825862">
              <w:t>paruošimo</w:t>
            </w:r>
            <w:r w:rsidR="00911151">
              <w:t xml:space="preserve"> </w:t>
            </w:r>
            <w:r w:rsidR="47D52A9D" w:rsidRPr="00825862">
              <w:t>metodai</w:t>
            </w:r>
          </w:p>
          <w:p w14:paraId="6C651AC1" w14:textId="00B5D1F2" w:rsidR="005F49DC" w:rsidRPr="00825862" w:rsidRDefault="6367A7CE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4628</w:t>
            </w:r>
            <w:r w:rsidR="00911151">
              <w:t xml:space="preserve"> </w:t>
            </w:r>
            <w:r w:rsidR="1B42B5F3" w:rsidRPr="00825862">
              <w:t>Dažai</w:t>
            </w:r>
            <w:r w:rsidR="00911151">
              <w:t xml:space="preserve"> </w:t>
            </w:r>
            <w:r w:rsidR="1B42B5F3" w:rsidRPr="00825862">
              <w:t>ir</w:t>
            </w:r>
            <w:r w:rsidR="00911151">
              <w:t xml:space="preserve"> </w:t>
            </w:r>
            <w:r w:rsidR="1B42B5F3" w:rsidRPr="00825862">
              <w:t>lakai.</w:t>
            </w:r>
            <w:r w:rsidR="00911151">
              <w:t xml:space="preserve"> </w:t>
            </w:r>
            <w:r w:rsidR="1B42B5F3" w:rsidRPr="00825862">
              <w:t>Dangų</w:t>
            </w:r>
            <w:r w:rsidR="00911151">
              <w:t xml:space="preserve"> </w:t>
            </w:r>
            <w:r w:rsidR="1B42B5F3" w:rsidRPr="00825862">
              <w:t>pažeidimo</w:t>
            </w:r>
            <w:r w:rsidR="00911151">
              <w:t xml:space="preserve"> </w:t>
            </w:r>
            <w:r w:rsidR="1B42B5F3" w:rsidRPr="00825862">
              <w:t>vertinimas.</w:t>
            </w:r>
            <w:r w:rsidR="00911151">
              <w:t xml:space="preserve"> </w:t>
            </w:r>
            <w:r w:rsidR="1B42B5F3" w:rsidRPr="00825862">
              <w:t>Defektų</w:t>
            </w:r>
            <w:r w:rsidR="00911151">
              <w:t xml:space="preserve"> </w:t>
            </w:r>
            <w:r w:rsidR="1B42B5F3" w:rsidRPr="00825862">
              <w:t>kiekio</w:t>
            </w:r>
            <w:r w:rsidR="00911151">
              <w:t xml:space="preserve"> </w:t>
            </w:r>
            <w:r w:rsidR="1B42B5F3" w:rsidRPr="00825862">
              <w:t>bei</w:t>
            </w:r>
            <w:r w:rsidR="00911151">
              <w:t xml:space="preserve"> </w:t>
            </w:r>
            <w:r w:rsidR="1B42B5F3" w:rsidRPr="00825862">
              <w:t>dydžio</w:t>
            </w:r>
            <w:r w:rsidR="00911151">
              <w:t xml:space="preserve"> </w:t>
            </w:r>
            <w:r w:rsidR="1B42B5F3" w:rsidRPr="00825862">
              <w:t>ir</w:t>
            </w:r>
            <w:r w:rsidR="00911151">
              <w:t xml:space="preserve"> </w:t>
            </w:r>
            <w:r w:rsidR="1B42B5F3" w:rsidRPr="00825862">
              <w:t>išorini</w:t>
            </w:r>
            <w:r w:rsidR="2C06EA55" w:rsidRPr="00825862">
              <w:t>o</w:t>
            </w:r>
            <w:r w:rsidR="00911151">
              <w:t xml:space="preserve"> </w:t>
            </w:r>
            <w:r w:rsidR="2C06EA55" w:rsidRPr="00825862">
              <w:t>vaizdo</w:t>
            </w:r>
            <w:r w:rsidR="00911151">
              <w:t xml:space="preserve"> </w:t>
            </w:r>
            <w:r w:rsidR="2C06EA55" w:rsidRPr="00825862">
              <w:t>tolygiųjų</w:t>
            </w:r>
            <w:r w:rsidR="00911151">
              <w:t xml:space="preserve"> </w:t>
            </w:r>
            <w:r w:rsidR="2C06EA55" w:rsidRPr="00825862">
              <w:t>pokyčių</w:t>
            </w:r>
            <w:r w:rsidR="00911151">
              <w:t xml:space="preserve"> </w:t>
            </w:r>
            <w:r w:rsidR="2C06EA55" w:rsidRPr="00825862">
              <w:t>intensyvumo</w:t>
            </w:r>
            <w:r w:rsidR="00911151">
              <w:t xml:space="preserve"> </w:t>
            </w:r>
            <w:r w:rsidR="2C06EA55" w:rsidRPr="00825862">
              <w:t>įvertinimas</w:t>
            </w:r>
          </w:p>
          <w:p w14:paraId="60152DA5" w14:textId="6E6906B9" w:rsidR="005F49DC" w:rsidRPr="00825862" w:rsidRDefault="6367A7CE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12</w:t>
            </w:r>
            <w:r w:rsidR="027670C7" w:rsidRPr="00825862">
              <w:t>944-4</w:t>
            </w:r>
            <w:r w:rsidR="00911151">
              <w:t xml:space="preserve"> </w:t>
            </w:r>
            <w:r w:rsidR="5B719106" w:rsidRPr="00825862">
              <w:t>Dažai</w:t>
            </w:r>
            <w:r w:rsidR="00911151">
              <w:t xml:space="preserve"> </w:t>
            </w:r>
            <w:r w:rsidR="5B719106" w:rsidRPr="00825862">
              <w:t>ir</w:t>
            </w:r>
            <w:r w:rsidR="00911151">
              <w:t xml:space="preserve"> </w:t>
            </w:r>
            <w:r w:rsidR="5B719106" w:rsidRPr="00825862">
              <w:t>lakai.</w:t>
            </w:r>
            <w:r w:rsidR="00911151">
              <w:t xml:space="preserve"> </w:t>
            </w:r>
            <w:r w:rsidR="5B719106" w:rsidRPr="00825862">
              <w:t>Plieninių</w:t>
            </w:r>
            <w:r w:rsidR="00911151">
              <w:t xml:space="preserve"> </w:t>
            </w:r>
            <w:r w:rsidR="5B719106" w:rsidRPr="00825862">
              <w:t>konstrukcijų</w:t>
            </w:r>
            <w:r w:rsidR="00911151">
              <w:t xml:space="preserve"> </w:t>
            </w:r>
            <w:r w:rsidR="5B719106" w:rsidRPr="00825862">
              <w:t>apsauga</w:t>
            </w:r>
            <w:r w:rsidR="00911151">
              <w:t xml:space="preserve"> </w:t>
            </w:r>
            <w:r w:rsidR="5B719106" w:rsidRPr="00825862">
              <w:t>nuo</w:t>
            </w:r>
            <w:r w:rsidR="00911151">
              <w:t xml:space="preserve"> </w:t>
            </w:r>
            <w:r w:rsidR="5B719106" w:rsidRPr="00825862">
              <w:t>korozijos</w:t>
            </w:r>
            <w:r w:rsidR="00911151">
              <w:t xml:space="preserve"> </w:t>
            </w:r>
            <w:r w:rsidR="5B719106" w:rsidRPr="00825862">
              <w:t>apsauginėmis</w:t>
            </w:r>
            <w:r w:rsidR="00911151">
              <w:t xml:space="preserve"> </w:t>
            </w:r>
            <w:r w:rsidR="5B719106" w:rsidRPr="00825862">
              <w:t>dažų</w:t>
            </w:r>
            <w:r w:rsidR="00911151">
              <w:t xml:space="preserve"> </w:t>
            </w:r>
            <w:r w:rsidR="5B719106" w:rsidRPr="00825862">
              <w:t>sistemomis.</w:t>
            </w:r>
            <w:r w:rsidR="00911151">
              <w:t xml:space="preserve"> </w:t>
            </w:r>
            <w:r w:rsidR="5B719106" w:rsidRPr="00825862">
              <w:t>4-</w:t>
            </w:r>
            <w:r w:rsidR="763E4BCD" w:rsidRPr="00825862">
              <w:t>oji</w:t>
            </w:r>
            <w:r w:rsidR="00911151">
              <w:t xml:space="preserve"> </w:t>
            </w:r>
            <w:r w:rsidR="763E4BCD" w:rsidRPr="00825862">
              <w:t>dalis.</w:t>
            </w:r>
            <w:r w:rsidR="00911151">
              <w:t xml:space="preserve"> </w:t>
            </w:r>
            <w:r w:rsidR="763E4BCD" w:rsidRPr="00825862">
              <w:t>Paviršiaus</w:t>
            </w:r>
            <w:r w:rsidR="00911151">
              <w:t xml:space="preserve"> </w:t>
            </w:r>
            <w:r w:rsidR="763E4BCD" w:rsidRPr="00825862">
              <w:t>tipai</w:t>
            </w:r>
            <w:r w:rsidR="00911151">
              <w:t xml:space="preserve"> </w:t>
            </w:r>
            <w:r w:rsidR="763E4BCD" w:rsidRPr="00825862">
              <w:t>ir</w:t>
            </w:r>
            <w:r w:rsidR="00911151">
              <w:t xml:space="preserve"> </w:t>
            </w:r>
            <w:r w:rsidR="763E4BCD" w:rsidRPr="00825862">
              <w:t>paviršiaus</w:t>
            </w:r>
            <w:r w:rsidR="00911151">
              <w:t xml:space="preserve"> </w:t>
            </w:r>
            <w:r w:rsidR="763E4BCD" w:rsidRPr="00825862">
              <w:t>paruošimas</w:t>
            </w:r>
          </w:p>
          <w:p w14:paraId="69A8F767" w14:textId="66BC5F75" w:rsidR="36744062" w:rsidRPr="00825862" w:rsidRDefault="36744062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10289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kitų</w:t>
            </w:r>
            <w:r w:rsidR="00911151">
              <w:t xml:space="preserve"> </w:t>
            </w:r>
            <w:r w:rsidRPr="00825862">
              <w:t>neorganinių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ant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koroz</w:t>
            </w:r>
            <w:r w:rsidR="00F35790" w:rsidRPr="00825862">
              <w:t>ijos</w:t>
            </w:r>
            <w:r w:rsidR="00911151">
              <w:t xml:space="preserve"> </w:t>
            </w:r>
            <w:r w:rsidR="00F35790" w:rsidRPr="00825862">
              <w:t>bandymo</w:t>
            </w:r>
            <w:r w:rsidR="00911151">
              <w:t xml:space="preserve"> </w:t>
            </w:r>
            <w:r w:rsidR="00F35790" w:rsidRPr="00825862">
              <w:t>metodai</w:t>
            </w:r>
          </w:p>
          <w:p w14:paraId="68C682EB" w14:textId="46FF69E0" w:rsidR="00F35790" w:rsidRPr="00825862" w:rsidRDefault="00F35790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317" w:firstLine="0"/>
              <w:jc w:val="both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11463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lydinių</w:t>
            </w:r>
            <w:r w:rsidR="00911151">
              <w:t xml:space="preserve"> </w:t>
            </w:r>
            <w:r w:rsidRPr="00825862">
              <w:t>korozija.</w:t>
            </w:r>
            <w:r w:rsidR="00911151">
              <w:t xml:space="preserve"> </w:t>
            </w:r>
            <w:r w:rsidRPr="00825862">
              <w:t>Tuščiavidurio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įvertinimas</w:t>
            </w:r>
          </w:p>
          <w:p w14:paraId="3B9BAC22" w14:textId="2630BB39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0" w:firstLine="0"/>
            </w:pPr>
            <w:r w:rsidRPr="00825862">
              <w:t>Teisės</w:t>
            </w:r>
            <w:r w:rsidR="00911151">
              <w:t xml:space="preserve"> </w:t>
            </w:r>
            <w:r w:rsidRPr="00825862">
              <w:t>aktai,</w:t>
            </w:r>
            <w:r w:rsidR="00911151">
              <w:t xml:space="preserve"> </w:t>
            </w:r>
            <w:r w:rsidRPr="00825862">
              <w:t>reglamentuojantys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</w:t>
            </w:r>
            <w:r w:rsidR="00911151">
              <w:t xml:space="preserve"> </w:t>
            </w:r>
            <w:r w:rsidRPr="00825862">
              <w:t>reikalavimus</w:t>
            </w:r>
          </w:p>
          <w:p w14:paraId="2404996A" w14:textId="437E97CF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0" w:firstLine="0"/>
            </w:pPr>
            <w:r w:rsidRPr="00825862">
              <w:t>Srautinio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naudojimosi</w:t>
            </w:r>
            <w:r w:rsidR="00911151">
              <w:t xml:space="preserve"> </w:t>
            </w:r>
            <w:r w:rsidRPr="00825862">
              <w:t>instrukcijos</w:t>
            </w:r>
          </w:p>
          <w:p w14:paraId="729E4BAF" w14:textId="7015ACFF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0" w:firstLine="0"/>
            </w:pPr>
            <w:r w:rsidRPr="00825862">
              <w:t>Pneumatinių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elektrinių</w:t>
            </w:r>
            <w:r w:rsidR="00911151">
              <w:t xml:space="preserve"> </w:t>
            </w:r>
            <w:r w:rsidRPr="00825862">
              <w:t>įrankių</w:t>
            </w:r>
            <w:r w:rsidR="00911151">
              <w:t xml:space="preserve"> </w:t>
            </w:r>
            <w:r w:rsidRPr="00825862">
              <w:t>naudojimosi</w:t>
            </w:r>
            <w:r w:rsidR="00911151">
              <w:t xml:space="preserve"> </w:t>
            </w:r>
            <w:r w:rsidRPr="00825862">
              <w:t>instrukcijos</w:t>
            </w:r>
          </w:p>
          <w:p w14:paraId="45513C6C" w14:textId="4EE5B585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ind w:left="0" w:firstLine="0"/>
            </w:pPr>
            <w:r w:rsidRPr="00825862">
              <w:t>Cheminių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naudojimo</w:t>
            </w:r>
            <w:r w:rsidR="00911151">
              <w:t xml:space="preserve"> </w:t>
            </w:r>
            <w:r w:rsidRPr="00825862">
              <w:t>taisyklės</w:t>
            </w:r>
          </w:p>
          <w:p w14:paraId="66022424" w14:textId="6787F6A0" w:rsidR="005F49DC" w:rsidRPr="00825862" w:rsidRDefault="1D1D59EF" w:rsidP="00734E32">
            <w:pPr>
              <w:widowControl w:val="0"/>
            </w:pPr>
            <w:r w:rsidRPr="00825862">
              <w:rPr>
                <w:i/>
                <w:iCs/>
              </w:rPr>
              <w:t>Mokymo(</w:t>
            </w:r>
            <w:proofErr w:type="spellStart"/>
            <w:r w:rsidRPr="00825862">
              <w:rPr>
                <w:i/>
                <w:iCs/>
              </w:rPr>
              <w:t>si</w:t>
            </w:r>
            <w:proofErr w:type="spellEnd"/>
            <w:r w:rsidRPr="00825862">
              <w:rPr>
                <w:i/>
                <w:iCs/>
              </w:rPr>
              <w:t>)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priemonės:</w:t>
            </w:r>
          </w:p>
          <w:p w14:paraId="47EA342B" w14:textId="214FA3DB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</w:pPr>
            <w:r w:rsidRPr="00825862">
              <w:t>Techninės</w:t>
            </w:r>
            <w:r w:rsidR="00911151">
              <w:t xml:space="preserve"> </w:t>
            </w:r>
            <w:r w:rsidRPr="00825862">
              <w:t>priemonės</w:t>
            </w:r>
            <w:r w:rsidR="00911151">
              <w:t xml:space="preserve"> </w:t>
            </w:r>
            <w:r w:rsidRPr="00825862">
              <w:t>mokymo(</w:t>
            </w:r>
            <w:proofErr w:type="spellStart"/>
            <w:r w:rsidRPr="00825862">
              <w:t>si</w:t>
            </w:r>
            <w:proofErr w:type="spellEnd"/>
            <w:r w:rsidRPr="00825862">
              <w:t>)</w:t>
            </w:r>
            <w:r w:rsidR="00911151">
              <w:t xml:space="preserve"> </w:t>
            </w:r>
            <w:r w:rsidRPr="00825862">
              <w:t>medžiagai</w:t>
            </w:r>
            <w:r w:rsidR="00911151">
              <w:t xml:space="preserve"> </w:t>
            </w:r>
            <w:r w:rsidRPr="00825862">
              <w:t>iliustruoti,</w:t>
            </w:r>
            <w:r w:rsidR="00911151">
              <w:t xml:space="preserve"> </w:t>
            </w:r>
            <w:r w:rsidRPr="00825862">
              <w:t>vizualizuoti,</w:t>
            </w:r>
            <w:r w:rsidR="00911151">
              <w:t xml:space="preserve"> </w:t>
            </w:r>
            <w:r w:rsidRPr="00825862">
              <w:t>pristatyti</w:t>
            </w:r>
          </w:p>
          <w:p w14:paraId="12DF46A2" w14:textId="5BCDFC26" w:rsidR="005F49DC" w:rsidRPr="00825862" w:rsidRDefault="1D1D59EF" w:rsidP="00734E32">
            <w:pPr>
              <w:pStyle w:val="ListParagraph"/>
              <w:widowControl w:val="0"/>
              <w:numPr>
                <w:ilvl w:val="0"/>
                <w:numId w:val="9"/>
              </w:numPr>
              <w:spacing w:line="259" w:lineRule="auto"/>
            </w:pPr>
            <w:r w:rsidRPr="00825862">
              <w:t>Kompiuterinė</w:t>
            </w:r>
            <w:r w:rsidR="00911151">
              <w:t xml:space="preserve"> </w:t>
            </w:r>
            <w:r w:rsidRPr="00825862">
              <w:t>techninė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programinė</w:t>
            </w:r>
            <w:r w:rsidR="00911151">
              <w:t xml:space="preserve"> </w:t>
            </w:r>
            <w:r w:rsidRPr="00825862">
              <w:t>įranga</w:t>
            </w:r>
          </w:p>
        </w:tc>
      </w:tr>
      <w:tr w:rsidR="00825862" w:rsidRPr="00825862" w14:paraId="33E2EF45" w14:textId="77777777" w:rsidTr="64090762">
        <w:trPr>
          <w:trHeight w:val="57"/>
          <w:jc w:val="center"/>
        </w:trPr>
        <w:tc>
          <w:tcPr>
            <w:tcW w:w="947" w:type="pct"/>
          </w:tcPr>
          <w:p w14:paraId="5A9CA247" w14:textId="5CFD7E2D" w:rsidR="005F49DC" w:rsidRPr="00825862" w:rsidRDefault="005F49DC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teorinio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vietai</w:t>
            </w:r>
          </w:p>
        </w:tc>
        <w:tc>
          <w:tcPr>
            <w:tcW w:w="4053" w:type="pct"/>
            <w:gridSpan w:val="2"/>
          </w:tcPr>
          <w:p w14:paraId="21DC053A" w14:textId="2FD88D52" w:rsidR="00723A0F" w:rsidRPr="00825862" w:rsidRDefault="1F94551E" w:rsidP="00734E32">
            <w:pPr>
              <w:widowControl w:val="0"/>
              <w:jc w:val="both"/>
            </w:pPr>
            <w:r w:rsidRPr="00825862">
              <w:rPr>
                <w:position w:val="-1"/>
              </w:rPr>
              <w:t>Klasė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ar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kita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mokymui(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pritaikyta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patalpa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su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techninėmis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priemonėmis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(kompiuteriu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prieiga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interneto,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vaizdo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projektoriumi)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mokymo(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medžiagai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pateikti.</w:t>
            </w:r>
          </w:p>
          <w:p w14:paraId="3277A190" w14:textId="789A4864" w:rsidR="00723A0F" w:rsidRPr="00825862" w:rsidRDefault="49F17DF2" w:rsidP="00734E32">
            <w:pPr>
              <w:widowControl w:val="0"/>
              <w:jc w:val="both"/>
            </w:pP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klasė</w:t>
            </w:r>
            <w:r w:rsidR="00911151">
              <w:t xml:space="preserve"> </w:t>
            </w:r>
            <w:r w:rsidRPr="00825862">
              <w:t>(patalpa),</w:t>
            </w:r>
            <w:r w:rsidR="00911151">
              <w:t xml:space="preserve"> </w:t>
            </w:r>
            <w:r w:rsidRPr="00825862">
              <w:t>aprūpinta</w:t>
            </w:r>
            <w:r w:rsidR="00911151">
              <w:t xml:space="preserve"> </w:t>
            </w:r>
            <w:r w:rsidRPr="00825862">
              <w:t>srautinio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įranga,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medžiagomis</w:t>
            </w:r>
            <w:r w:rsidR="00911151">
              <w:t xml:space="preserve"> </w:t>
            </w:r>
            <w:r w:rsidRPr="00825862">
              <w:t>(</w:t>
            </w:r>
            <w:proofErr w:type="spellStart"/>
            <w:r w:rsidRPr="00825862">
              <w:t>abrazyvais</w:t>
            </w:r>
            <w:proofErr w:type="spellEnd"/>
            <w:r w:rsidRPr="00825862">
              <w:t>),</w:t>
            </w:r>
            <w:r w:rsidR="00911151">
              <w:t xml:space="preserve"> </w:t>
            </w:r>
            <w:r w:rsidRPr="00825862">
              <w:t>įrankiais,</w:t>
            </w:r>
            <w:r w:rsidR="00911151">
              <w:t xml:space="preserve"> </w:t>
            </w:r>
            <w:r w:rsidRPr="00825862">
              <w:t>matavimo</w:t>
            </w:r>
            <w:r w:rsidR="00911151">
              <w:t xml:space="preserve"> </w:t>
            </w:r>
            <w:r w:rsidRPr="00825862">
              <w:t>priemonėmis;</w:t>
            </w:r>
            <w:r w:rsidR="00911151">
              <w:t xml:space="preserve"> </w:t>
            </w:r>
            <w:r w:rsidRPr="00825862">
              <w:t>pneumatiniais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elektriniais</w:t>
            </w:r>
            <w:r w:rsidR="00911151">
              <w:t xml:space="preserve"> </w:t>
            </w:r>
            <w:r w:rsidRPr="00825862">
              <w:t>šlifavimo</w:t>
            </w:r>
            <w:r w:rsidR="00911151">
              <w:t xml:space="preserve"> </w:t>
            </w:r>
            <w:r w:rsidRPr="00825862">
              <w:t>įrankiais;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pavyzdžiais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įvairiais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pažeidimais;</w:t>
            </w:r>
            <w:r w:rsidR="00911151">
              <w:t xml:space="preserve"> </w:t>
            </w:r>
            <w:r w:rsidRPr="00825862">
              <w:t>cheminė</w:t>
            </w:r>
            <w:r w:rsidR="159201B4" w:rsidRPr="00825862">
              <w:t>mi</w:t>
            </w:r>
            <w:r w:rsidRPr="00825862">
              <w:t>s</w:t>
            </w:r>
            <w:r w:rsidR="00911151">
              <w:t xml:space="preserve"> </w:t>
            </w:r>
            <w:r w:rsidR="1BAC5779" w:rsidRPr="00825862">
              <w:t>valymo</w:t>
            </w:r>
            <w:r w:rsidR="00911151">
              <w:t xml:space="preserve"> </w:t>
            </w:r>
            <w:r w:rsidRPr="00825862">
              <w:t>medžiago</w:t>
            </w:r>
            <w:r w:rsidR="2A4EB557" w:rsidRPr="00825862">
              <w:t>mi</w:t>
            </w:r>
            <w:r w:rsidRPr="00825862">
              <w:t>s</w:t>
            </w:r>
            <w:r w:rsidR="6DE5C772" w:rsidRPr="00825862">
              <w:t>;</w:t>
            </w:r>
            <w:r w:rsidR="00911151">
              <w:t xml:space="preserve"> </w:t>
            </w:r>
            <w:r w:rsidR="00E60B89" w:rsidRPr="00825862">
              <w:t>pramonės</w:t>
            </w:r>
            <w:r w:rsidR="00911151">
              <w:t xml:space="preserve"> </w:t>
            </w:r>
            <w:r w:rsidR="09214BA2" w:rsidRPr="00825862">
              <w:t>gaminių</w:t>
            </w:r>
            <w:r w:rsidR="00911151">
              <w:t xml:space="preserve"> </w:t>
            </w:r>
            <w:r w:rsidR="09214BA2" w:rsidRPr="00825862">
              <w:t>dažytojo</w:t>
            </w:r>
            <w:r w:rsidR="00911151">
              <w:t xml:space="preserve"> </w:t>
            </w:r>
            <w:r w:rsidR="4FE1C8EE" w:rsidRPr="00825862">
              <w:t>asmeninėmis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priemonė</w:t>
            </w:r>
            <w:r w:rsidR="0B90D4A5" w:rsidRPr="00825862">
              <w:t>mi</w:t>
            </w:r>
            <w:r w:rsidRPr="00825862">
              <w:t>s</w:t>
            </w:r>
            <w:r w:rsidR="227DB180" w:rsidRPr="00825862">
              <w:t>;</w:t>
            </w:r>
            <w:r w:rsidR="00911151">
              <w:t xml:space="preserve"> </w:t>
            </w:r>
            <w:r w:rsidR="0F99785F" w:rsidRPr="00825862">
              <w:t>f</w:t>
            </w:r>
            <w:r w:rsidRPr="00825862">
              <w:t>iltravimo</w:t>
            </w:r>
            <w:r w:rsidR="00911151">
              <w:t xml:space="preserve"> </w:t>
            </w:r>
            <w:r w:rsidRPr="00825862">
              <w:t>sistema</w:t>
            </w:r>
            <w:r w:rsidR="005A1960" w:rsidRPr="00825862">
              <w:t>.</w:t>
            </w:r>
          </w:p>
          <w:p w14:paraId="14F91D3A" w14:textId="6C0406E4" w:rsidR="00723A0F" w:rsidRPr="00825862" w:rsidRDefault="1F94551E" w:rsidP="00734E32">
            <w:pPr>
              <w:widowControl w:val="0"/>
              <w:jc w:val="both"/>
            </w:pPr>
            <w:r w:rsidRPr="00825862">
              <w:t>Buitinės</w:t>
            </w:r>
            <w:r w:rsidR="00911151">
              <w:t xml:space="preserve"> </w:t>
            </w:r>
            <w:r w:rsidRPr="00825862">
              <w:t>patalpos.</w:t>
            </w:r>
          </w:p>
        </w:tc>
      </w:tr>
      <w:tr w:rsidR="005F49DC" w:rsidRPr="00825862" w14:paraId="0F3F9256" w14:textId="77777777" w:rsidTr="64090762">
        <w:trPr>
          <w:trHeight w:val="57"/>
          <w:jc w:val="center"/>
        </w:trPr>
        <w:tc>
          <w:tcPr>
            <w:tcW w:w="947" w:type="pct"/>
          </w:tcPr>
          <w:p w14:paraId="2402028F" w14:textId="1EB99B50" w:rsidR="005F49DC" w:rsidRPr="00825862" w:rsidRDefault="005F49DC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lastRenderedPageBreak/>
              <w:t>dalykiniam</w:t>
            </w:r>
            <w:r w:rsidR="00911151">
              <w:t xml:space="preserve"> </w:t>
            </w:r>
            <w:r w:rsidRPr="00825862">
              <w:t>pasirengimui</w:t>
            </w:r>
            <w:r w:rsidR="00911151">
              <w:t xml:space="preserve"> </w:t>
            </w:r>
            <w:r w:rsidRPr="00825862">
              <w:t>(dalykinei</w:t>
            </w:r>
            <w:r w:rsidR="00911151">
              <w:t xml:space="preserve"> </w:t>
            </w:r>
            <w:r w:rsidRPr="00825862">
              <w:t>kvalifikacijai)</w:t>
            </w:r>
          </w:p>
        </w:tc>
        <w:tc>
          <w:tcPr>
            <w:tcW w:w="4053" w:type="pct"/>
            <w:gridSpan w:val="2"/>
          </w:tcPr>
          <w:p w14:paraId="7C28EF47" w14:textId="1B809608" w:rsidR="005F49DC" w:rsidRPr="00825862" w:rsidRDefault="005F49DC" w:rsidP="00734E32">
            <w:pPr>
              <w:widowControl w:val="0"/>
              <w:jc w:val="both"/>
            </w:pPr>
            <w:r w:rsidRPr="00825862">
              <w:lastRenderedPageBreak/>
              <w:t>Modulį</w:t>
            </w:r>
            <w:r w:rsidR="00911151">
              <w:t xml:space="preserve"> </w:t>
            </w:r>
            <w:r w:rsidRPr="00825862">
              <w:t>gali</w:t>
            </w:r>
            <w:r w:rsidR="00911151">
              <w:t xml:space="preserve"> </w:t>
            </w:r>
            <w:r w:rsidRPr="00825862">
              <w:t>vesti</w:t>
            </w:r>
            <w:r w:rsidR="00911151">
              <w:t xml:space="preserve"> </w:t>
            </w:r>
            <w:r w:rsidRPr="00825862">
              <w:t>mokytojas,</w:t>
            </w:r>
            <w:r w:rsidR="00911151">
              <w:t xml:space="preserve"> </w:t>
            </w:r>
            <w:r w:rsidRPr="00825862">
              <w:t>turintis:</w:t>
            </w:r>
          </w:p>
          <w:p w14:paraId="497073FF" w14:textId="184AC91A" w:rsidR="005F49DC" w:rsidRPr="00825862" w:rsidRDefault="005F49DC" w:rsidP="00734E32">
            <w:pPr>
              <w:widowControl w:val="0"/>
              <w:jc w:val="both"/>
            </w:pPr>
            <w:r w:rsidRPr="00825862">
              <w:lastRenderedPageBreak/>
              <w:t>1)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įstatyme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apraše,</w:t>
            </w:r>
            <w:r w:rsidR="00911151">
              <w:t xml:space="preserve"> </w:t>
            </w:r>
            <w:r w:rsidRPr="00825862">
              <w:t>patvirtintame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mokslo</w:t>
            </w:r>
            <w:r w:rsidR="00911151">
              <w:t xml:space="preserve"> </w:t>
            </w:r>
            <w:r w:rsidRPr="00825862">
              <w:t>ministro</w:t>
            </w:r>
            <w:r w:rsidR="00911151">
              <w:t xml:space="preserve"> </w:t>
            </w:r>
            <w:r w:rsidRPr="00825862">
              <w:t>2014</w:t>
            </w:r>
            <w:r w:rsidR="00911151">
              <w:t xml:space="preserve"> </w:t>
            </w:r>
            <w:r w:rsidRPr="00825862">
              <w:t>m.</w:t>
            </w:r>
            <w:r w:rsidR="00911151">
              <w:t xml:space="preserve"> </w:t>
            </w:r>
            <w:r w:rsidRPr="00825862">
              <w:t>rugpjūčio</w:t>
            </w:r>
            <w:r w:rsidR="00911151">
              <w:t xml:space="preserve"> </w:t>
            </w:r>
            <w:r w:rsidRPr="00825862">
              <w:t>29</w:t>
            </w:r>
            <w:r w:rsidR="00911151">
              <w:t xml:space="preserve"> </w:t>
            </w:r>
            <w:r w:rsidRPr="00825862">
              <w:t>d.</w:t>
            </w:r>
            <w:r w:rsidR="00911151">
              <w:t xml:space="preserve"> </w:t>
            </w:r>
            <w:r w:rsidRPr="00825862">
              <w:t>įsakymu</w:t>
            </w:r>
            <w:r w:rsidR="00911151">
              <w:t xml:space="preserve"> </w:t>
            </w:r>
            <w:r w:rsidRPr="00825862">
              <w:t>Nr.</w:t>
            </w:r>
            <w:r w:rsidR="00911151">
              <w:t xml:space="preserve"> </w:t>
            </w:r>
            <w:r w:rsidRPr="00825862">
              <w:t>V-774</w:t>
            </w:r>
            <w:r w:rsidR="00911151">
              <w:t xml:space="preserve"> </w:t>
            </w:r>
            <w:r w:rsidRPr="00825862">
              <w:t>„Dėl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aprašo</w:t>
            </w:r>
            <w:r w:rsidR="00911151">
              <w:t xml:space="preserve"> </w:t>
            </w:r>
            <w:r w:rsidRPr="00825862">
              <w:t>patvirtinimo“,</w:t>
            </w:r>
            <w:r w:rsidR="00911151">
              <w:t xml:space="preserve"> </w:t>
            </w:r>
            <w:r w:rsidRPr="00825862">
              <w:t>nustatytą</w:t>
            </w:r>
            <w:r w:rsidR="00911151">
              <w:t xml:space="preserve"> </w:t>
            </w:r>
            <w:r w:rsidRPr="00825862">
              <w:t>išsilavinimą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kvalifikaciją;</w:t>
            </w:r>
          </w:p>
          <w:p w14:paraId="7A1EEB8E" w14:textId="73B8848E" w:rsidR="005F49DC" w:rsidRPr="00825862" w:rsidRDefault="005F49DC" w:rsidP="00734E32">
            <w:pPr>
              <w:widowControl w:val="0"/>
              <w:jc w:val="both"/>
            </w:pPr>
            <w:r w:rsidRPr="00825862">
              <w:t>2)</w:t>
            </w:r>
            <w:r w:rsidR="00911151">
              <w:t xml:space="preserve"> </w:t>
            </w:r>
            <w:r w:rsidR="00ED7EED" w:rsidRPr="00825862">
              <w:t>medžiagų</w:t>
            </w:r>
            <w:r w:rsidR="00911151">
              <w:t xml:space="preserve"> </w:t>
            </w:r>
            <w:r w:rsidR="00ED7EED" w:rsidRPr="00825862">
              <w:t>technologijos</w:t>
            </w:r>
            <w:r w:rsidR="00911151">
              <w:t xml:space="preserve"> </w:t>
            </w:r>
            <w:r w:rsidR="00ED7EED" w:rsidRPr="00825862">
              <w:t>studijų</w:t>
            </w:r>
            <w:r w:rsidR="00911151">
              <w:t xml:space="preserve"> </w:t>
            </w:r>
            <w:r w:rsidR="00ED7EED" w:rsidRPr="00825862">
              <w:t>krypties</w:t>
            </w:r>
            <w:r w:rsidR="00911151">
              <w:t xml:space="preserve"> </w:t>
            </w:r>
            <w:r w:rsidR="00ED7EED" w:rsidRPr="00825862">
              <w:t>ar</w:t>
            </w:r>
            <w:r w:rsidR="00911151">
              <w:t xml:space="preserve"> </w:t>
            </w:r>
            <w:r w:rsidR="00ED7EED" w:rsidRPr="00825862">
              <w:t>lygiavertį</w:t>
            </w:r>
            <w:r w:rsidR="00911151">
              <w:t xml:space="preserve"> </w:t>
            </w:r>
            <w:r w:rsidR="00ED7EED" w:rsidRPr="00825862">
              <w:t>išsilavinimą</w:t>
            </w:r>
            <w:r w:rsidR="00911151">
              <w:t xml:space="preserve"> </w:t>
            </w:r>
            <w:r w:rsidR="00ED7EED" w:rsidRPr="00825862">
              <w:t>arba</w:t>
            </w:r>
            <w:r w:rsidR="00911151">
              <w:t xml:space="preserve"> </w:t>
            </w:r>
            <w:r w:rsidR="00FB70CE" w:rsidRPr="00825862">
              <w:rPr>
                <w:bCs/>
                <w:lang w:eastAsia="en-US"/>
              </w:rPr>
              <w:t>vidurinį</w:t>
            </w:r>
            <w:r w:rsidR="00911151">
              <w:rPr>
                <w:bCs/>
                <w:lang w:eastAsia="en-US"/>
              </w:rPr>
              <w:t xml:space="preserve"> </w:t>
            </w:r>
            <w:r w:rsidR="00FB70CE" w:rsidRPr="00825862">
              <w:rPr>
                <w:bCs/>
                <w:lang w:eastAsia="en-US"/>
              </w:rPr>
              <w:t>išsilavinimą</w:t>
            </w:r>
            <w:r w:rsidR="00911151">
              <w:t xml:space="preserve"> </w:t>
            </w:r>
            <w:r w:rsidR="00FB70CE" w:rsidRPr="00825862">
              <w:t>ir</w:t>
            </w:r>
            <w:r w:rsidR="00911151">
              <w:t xml:space="preserve"> </w:t>
            </w: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ar</w:t>
            </w:r>
            <w:r w:rsidR="00911151">
              <w:t xml:space="preserve"> </w:t>
            </w:r>
            <w:r w:rsidRPr="00825862">
              <w:t>lygiavertę</w:t>
            </w:r>
            <w:r w:rsidR="00911151">
              <w:t xml:space="preserve"> </w:t>
            </w:r>
            <w:r w:rsidRPr="00825862">
              <w:t>kvalifikaciją,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mažesnę</w:t>
            </w:r>
            <w:r w:rsidR="00911151">
              <w:t xml:space="preserve"> </w:t>
            </w:r>
            <w:r w:rsidRPr="00825862">
              <w:t>kaip</w:t>
            </w:r>
            <w:r w:rsidR="00911151">
              <w:t xml:space="preserve"> </w:t>
            </w:r>
            <w:r w:rsidRPr="00825862">
              <w:t>3</w:t>
            </w:r>
            <w:r w:rsidR="00911151">
              <w:t xml:space="preserve"> </w:t>
            </w:r>
            <w:r w:rsidRPr="00825862">
              <w:t>metų</w:t>
            </w:r>
            <w:r w:rsidR="00911151">
              <w:t xml:space="preserve"> </w:t>
            </w:r>
            <w:r w:rsidRPr="00825862">
              <w:t>pramoninių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profesinės</w:t>
            </w:r>
            <w:r w:rsidR="00911151">
              <w:t xml:space="preserve"> </w:t>
            </w:r>
            <w:r w:rsidRPr="00825862">
              <w:t>veiklos</w:t>
            </w:r>
            <w:r w:rsidR="00911151">
              <w:t xml:space="preserve"> </w:t>
            </w:r>
            <w:r w:rsidRPr="00825862">
              <w:t>patirtį</w:t>
            </w:r>
            <w:r w:rsidR="00911151">
              <w:t xml:space="preserve"> </w:t>
            </w:r>
            <w:r w:rsidR="00FB70CE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pedagoginių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psichologinių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žinių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kurso</w:t>
            </w:r>
            <w:r w:rsidR="00911151">
              <w:rPr>
                <w:bCs/>
              </w:rPr>
              <w:t xml:space="preserve"> </w:t>
            </w:r>
            <w:r w:rsidR="00FB70CE" w:rsidRPr="00825862">
              <w:t>baigimo</w:t>
            </w:r>
            <w:r w:rsidR="00911151">
              <w:t xml:space="preserve"> </w:t>
            </w:r>
            <w:r w:rsidR="00FB70CE" w:rsidRPr="00825862">
              <w:t>pažymėjimą</w:t>
            </w:r>
            <w:r w:rsidR="00FB70CE" w:rsidRPr="00825862">
              <w:rPr>
                <w:shd w:val="clear" w:color="auto" w:fill="FFFFFF"/>
              </w:rPr>
              <w:t>.</w:t>
            </w:r>
          </w:p>
        </w:tc>
      </w:tr>
    </w:tbl>
    <w:p w14:paraId="4787ECE9" w14:textId="01C3B46C" w:rsidR="009279BE" w:rsidRPr="00825862" w:rsidRDefault="009279BE" w:rsidP="00734E32">
      <w:pPr>
        <w:widowControl w:val="0"/>
      </w:pPr>
    </w:p>
    <w:p w14:paraId="4BED33E7" w14:textId="77777777" w:rsidR="00941D52" w:rsidRPr="00825862" w:rsidRDefault="00941D52" w:rsidP="00734E32">
      <w:pPr>
        <w:widowControl w:val="0"/>
      </w:pPr>
    </w:p>
    <w:p w14:paraId="28867F42" w14:textId="5C1DEBB3" w:rsidR="005F49DC" w:rsidRPr="00825862" w:rsidRDefault="005F49DC" w:rsidP="00734E32">
      <w:pPr>
        <w:widowControl w:val="0"/>
        <w:rPr>
          <w:b/>
          <w:bCs/>
        </w:rPr>
      </w:pPr>
      <w:r w:rsidRPr="00825862">
        <w:rPr>
          <w:b/>
          <w:bCs/>
        </w:rPr>
        <w:t>Modulio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pavadinimas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–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„Dažų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(dangų)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parinkimas“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825862" w:rsidRPr="00825862" w14:paraId="3FCF5141" w14:textId="77777777" w:rsidTr="00734E32">
        <w:trPr>
          <w:trHeight w:val="57"/>
          <w:jc w:val="center"/>
        </w:trPr>
        <w:tc>
          <w:tcPr>
            <w:tcW w:w="947" w:type="pct"/>
          </w:tcPr>
          <w:p w14:paraId="4ACCC744" w14:textId="1DF63479" w:rsidR="005F49DC" w:rsidRPr="00825862" w:rsidRDefault="005F49DC" w:rsidP="00734E32">
            <w:pPr>
              <w:widowControl w:val="0"/>
            </w:pPr>
            <w:r w:rsidRPr="00825862">
              <w:t>Valstybinis</w:t>
            </w:r>
            <w:r w:rsidR="00911151">
              <w:t xml:space="preserve"> </w:t>
            </w:r>
            <w:r w:rsidRPr="00825862">
              <w:t>kodas</w:t>
            </w:r>
          </w:p>
        </w:tc>
        <w:tc>
          <w:tcPr>
            <w:tcW w:w="4053" w:type="pct"/>
            <w:gridSpan w:val="2"/>
          </w:tcPr>
          <w:p w14:paraId="2D054FB3" w14:textId="48150FA8" w:rsidR="005F49DC" w:rsidRPr="00825862" w:rsidRDefault="00445413" w:rsidP="00734E32">
            <w:pPr>
              <w:widowControl w:val="0"/>
            </w:pPr>
            <w:r w:rsidRPr="00701723">
              <w:t>307151542</w:t>
            </w:r>
          </w:p>
        </w:tc>
      </w:tr>
      <w:tr w:rsidR="00825862" w:rsidRPr="00825862" w14:paraId="00F87367" w14:textId="77777777" w:rsidTr="00734E32">
        <w:trPr>
          <w:trHeight w:val="57"/>
          <w:jc w:val="center"/>
        </w:trPr>
        <w:tc>
          <w:tcPr>
            <w:tcW w:w="947" w:type="pct"/>
          </w:tcPr>
          <w:p w14:paraId="0F6D128B" w14:textId="79B15832" w:rsidR="005F49DC" w:rsidRPr="00825862" w:rsidRDefault="005F49DC" w:rsidP="00734E32">
            <w:pPr>
              <w:widowControl w:val="0"/>
            </w:pPr>
            <w:r w:rsidRPr="00825862">
              <w:t>Modulio</w:t>
            </w:r>
            <w:r w:rsidR="00911151">
              <w:t xml:space="preserve"> </w:t>
            </w:r>
            <w:r w:rsidRPr="00825862">
              <w:t>LTKS</w:t>
            </w:r>
            <w:r w:rsidR="00911151">
              <w:t xml:space="preserve"> </w:t>
            </w:r>
            <w:r w:rsidRPr="00825862">
              <w:t>lygis</w:t>
            </w:r>
          </w:p>
        </w:tc>
        <w:tc>
          <w:tcPr>
            <w:tcW w:w="4053" w:type="pct"/>
            <w:gridSpan w:val="2"/>
          </w:tcPr>
          <w:p w14:paraId="666D0F7F" w14:textId="77777777" w:rsidR="005F49DC" w:rsidRPr="00825862" w:rsidRDefault="005F49DC" w:rsidP="00734E32">
            <w:pPr>
              <w:widowControl w:val="0"/>
            </w:pPr>
            <w:r w:rsidRPr="00825862">
              <w:t>III</w:t>
            </w:r>
          </w:p>
        </w:tc>
      </w:tr>
      <w:tr w:rsidR="00825862" w:rsidRPr="00825862" w14:paraId="5A7F7245" w14:textId="77777777" w:rsidTr="00734E32">
        <w:trPr>
          <w:trHeight w:val="57"/>
          <w:jc w:val="center"/>
        </w:trPr>
        <w:tc>
          <w:tcPr>
            <w:tcW w:w="947" w:type="pct"/>
          </w:tcPr>
          <w:p w14:paraId="566FD7FC" w14:textId="42061407" w:rsidR="005F49DC" w:rsidRPr="00825862" w:rsidRDefault="005F49DC" w:rsidP="00734E32">
            <w:pPr>
              <w:widowControl w:val="0"/>
            </w:pPr>
            <w:r w:rsidRPr="00825862">
              <w:t>Apimtis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kreditais</w:t>
            </w:r>
          </w:p>
        </w:tc>
        <w:tc>
          <w:tcPr>
            <w:tcW w:w="4053" w:type="pct"/>
            <w:gridSpan w:val="2"/>
          </w:tcPr>
          <w:p w14:paraId="1BBDC6C7" w14:textId="77777777" w:rsidR="005F49DC" w:rsidRPr="00825862" w:rsidRDefault="005F49DC" w:rsidP="00734E32">
            <w:pPr>
              <w:widowControl w:val="0"/>
            </w:pPr>
            <w:r w:rsidRPr="00825862">
              <w:t>5</w:t>
            </w:r>
          </w:p>
        </w:tc>
      </w:tr>
      <w:tr w:rsidR="00825862" w:rsidRPr="00825862" w14:paraId="12852265" w14:textId="77777777" w:rsidTr="00734E32">
        <w:trPr>
          <w:trHeight w:val="57"/>
          <w:jc w:val="center"/>
        </w:trPr>
        <w:tc>
          <w:tcPr>
            <w:tcW w:w="947" w:type="pct"/>
          </w:tcPr>
          <w:p w14:paraId="664FA0D3" w14:textId="1CADEA32" w:rsidR="005F49DC" w:rsidRPr="00825862" w:rsidRDefault="005F49DC" w:rsidP="00734E32">
            <w:pPr>
              <w:widowControl w:val="0"/>
            </w:pPr>
            <w:r w:rsidRPr="00825862">
              <w:t>Asmens</w:t>
            </w:r>
            <w:r w:rsidR="00911151">
              <w:t xml:space="preserve"> </w:t>
            </w:r>
            <w:r w:rsidRPr="00825862">
              <w:t>pasirengimo</w:t>
            </w:r>
            <w:r w:rsidR="00911151">
              <w:t xml:space="preserve"> </w:t>
            </w:r>
            <w:r w:rsidRPr="00825862">
              <w:t>mokytis</w:t>
            </w:r>
            <w:r w:rsidR="00911151">
              <w:t xml:space="preserve"> </w:t>
            </w:r>
            <w:r w:rsidRPr="00825862">
              <w:t>modulyje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(jei</w:t>
            </w:r>
            <w:r w:rsidR="00911151">
              <w:t xml:space="preserve"> </w:t>
            </w:r>
            <w:r w:rsidRPr="00825862">
              <w:t>taikoma)</w:t>
            </w:r>
          </w:p>
        </w:tc>
        <w:tc>
          <w:tcPr>
            <w:tcW w:w="4053" w:type="pct"/>
            <w:gridSpan w:val="2"/>
          </w:tcPr>
          <w:p w14:paraId="17D99DBD" w14:textId="77777777" w:rsidR="005F49DC" w:rsidRPr="00825862" w:rsidRDefault="005F49DC" w:rsidP="00734E32">
            <w:pPr>
              <w:widowControl w:val="0"/>
            </w:pPr>
            <w:r w:rsidRPr="00825862">
              <w:t>Netaikoma</w:t>
            </w:r>
          </w:p>
        </w:tc>
      </w:tr>
      <w:tr w:rsidR="00825862" w:rsidRPr="00825862" w14:paraId="2D64F51B" w14:textId="77777777" w:rsidTr="00734E32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18854227" w14:textId="77777777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4B479441" w14:textId="74DE6068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140F6366" w14:textId="0A02B0EC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Rekomenduojamas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turinys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rezultatams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pasiekti</w:t>
            </w:r>
          </w:p>
        </w:tc>
      </w:tr>
      <w:tr w:rsidR="00825862" w:rsidRPr="00825862" w14:paraId="1EE1C411" w14:textId="77777777" w:rsidTr="00734E32">
        <w:trPr>
          <w:trHeight w:val="57"/>
          <w:jc w:val="center"/>
        </w:trPr>
        <w:tc>
          <w:tcPr>
            <w:tcW w:w="947" w:type="pct"/>
            <w:vMerge w:val="restart"/>
          </w:tcPr>
          <w:p w14:paraId="151BD75D" w14:textId="24F45E3A" w:rsidR="005F49DC" w:rsidRPr="00825862" w:rsidRDefault="005F49DC" w:rsidP="00734E32">
            <w:pPr>
              <w:widowControl w:val="0"/>
            </w:pPr>
            <w:r w:rsidRPr="00825862">
              <w:t>1.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dažus</w:t>
            </w:r>
            <w:r w:rsidR="00911151">
              <w:t xml:space="preserve"> </w:t>
            </w:r>
            <w:r w:rsidRPr="00825862">
              <w:t>(dangą)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paskirtį.</w:t>
            </w:r>
          </w:p>
        </w:tc>
        <w:tc>
          <w:tcPr>
            <w:tcW w:w="1129" w:type="pct"/>
          </w:tcPr>
          <w:p w14:paraId="6821DA5B" w14:textId="364AB3F8" w:rsidR="005F49DC" w:rsidRPr="00825862" w:rsidRDefault="005F49DC" w:rsidP="00734E32">
            <w:pPr>
              <w:widowControl w:val="0"/>
            </w:pPr>
            <w:r w:rsidRPr="00825862">
              <w:t>1.1.</w:t>
            </w:r>
            <w:r w:rsidR="00911151">
              <w:t xml:space="preserve"> </w:t>
            </w:r>
            <w:r w:rsidRPr="00825862">
              <w:t>Paaiškinti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gamybą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klasifikaciją.</w:t>
            </w:r>
          </w:p>
        </w:tc>
        <w:tc>
          <w:tcPr>
            <w:tcW w:w="2924" w:type="pct"/>
          </w:tcPr>
          <w:p w14:paraId="53004EDA" w14:textId="13A47A2B" w:rsidR="00557A7D" w:rsidRDefault="005F49DC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424287"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424287" w:rsidRPr="00825862">
              <w:rPr>
                <w:b/>
                <w:bCs/>
                <w:i/>
                <w:iCs/>
              </w:rPr>
              <w:t>sudėtis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424287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424287" w:rsidRPr="00825862">
              <w:rPr>
                <w:b/>
                <w:bCs/>
                <w:i/>
                <w:iCs/>
              </w:rPr>
              <w:t>klasifikacija</w:t>
            </w:r>
          </w:p>
          <w:p w14:paraId="604E1665" w14:textId="621E99CE" w:rsidR="00424287" w:rsidRPr="00825862" w:rsidRDefault="00424287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sudėtis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gamybos</w:t>
            </w:r>
            <w:r w:rsidR="00911151">
              <w:t xml:space="preserve"> </w:t>
            </w:r>
            <w:r w:rsidRPr="00825862">
              <w:t>procesai</w:t>
            </w:r>
          </w:p>
          <w:p w14:paraId="057CC6F3" w14:textId="5E519003" w:rsidR="005F49DC" w:rsidRPr="00825862" w:rsidRDefault="1BC9E462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klasifikacija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paskirtis</w:t>
            </w:r>
          </w:p>
          <w:p w14:paraId="3B03D4B2" w14:textId="327DF58E" w:rsidR="00231195" w:rsidRPr="00825862" w:rsidRDefault="00231195" w:rsidP="00734E32">
            <w:pPr>
              <w:widowControl w:val="0"/>
              <w:spacing w:line="259" w:lineRule="auto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mišiniai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padengimui</w:t>
            </w:r>
          </w:p>
          <w:p w14:paraId="1D037168" w14:textId="722D23ED" w:rsidR="00231195" w:rsidRPr="00825862" w:rsidRDefault="00231195" w:rsidP="00734E32">
            <w:pPr>
              <w:pStyle w:val="ListParagraph"/>
              <w:widowControl w:val="0"/>
              <w:numPr>
                <w:ilvl w:val="0"/>
                <w:numId w:val="7"/>
              </w:numPr>
              <w:spacing w:line="259" w:lineRule="auto"/>
              <w:ind w:left="360"/>
            </w:pPr>
            <w:r w:rsidRPr="00825862">
              <w:t>Akrilinė</w:t>
            </w:r>
            <w:r w:rsidR="00911151">
              <w:t xml:space="preserve"> </w:t>
            </w:r>
            <w:r w:rsidRPr="00825862">
              <w:t>sistema</w:t>
            </w:r>
          </w:p>
          <w:p w14:paraId="282253DC" w14:textId="43501976" w:rsidR="00231195" w:rsidRPr="00825862" w:rsidRDefault="00231195" w:rsidP="00734E32">
            <w:pPr>
              <w:pStyle w:val="ListParagraph"/>
              <w:widowControl w:val="0"/>
              <w:numPr>
                <w:ilvl w:val="0"/>
                <w:numId w:val="7"/>
              </w:numPr>
              <w:spacing w:line="259" w:lineRule="auto"/>
              <w:ind w:left="360"/>
            </w:pPr>
            <w:proofErr w:type="spellStart"/>
            <w:r w:rsidRPr="00825862">
              <w:t>Alkidinė</w:t>
            </w:r>
            <w:proofErr w:type="spellEnd"/>
            <w:r w:rsidR="00911151">
              <w:t xml:space="preserve"> </w:t>
            </w:r>
            <w:r w:rsidRPr="00825862">
              <w:t>sistema</w:t>
            </w:r>
          </w:p>
          <w:p w14:paraId="47F7F7C9" w14:textId="232C3EE2" w:rsidR="00231195" w:rsidRPr="00825862" w:rsidRDefault="00231195" w:rsidP="00734E32">
            <w:pPr>
              <w:pStyle w:val="ListParagraph"/>
              <w:widowControl w:val="0"/>
              <w:numPr>
                <w:ilvl w:val="0"/>
                <w:numId w:val="7"/>
              </w:numPr>
              <w:spacing w:line="259" w:lineRule="auto"/>
              <w:ind w:left="360"/>
            </w:pPr>
            <w:r w:rsidRPr="00825862">
              <w:t>Epoksidinė</w:t>
            </w:r>
            <w:r w:rsidR="00911151">
              <w:t xml:space="preserve"> </w:t>
            </w:r>
            <w:r w:rsidRPr="00825862">
              <w:t>sistema</w:t>
            </w:r>
          </w:p>
          <w:p w14:paraId="33EB5F3D" w14:textId="29959CAA" w:rsidR="00424287" w:rsidRPr="00825862" w:rsidRDefault="00231195" w:rsidP="00734E32">
            <w:pPr>
              <w:pStyle w:val="ListParagraph"/>
              <w:widowControl w:val="0"/>
              <w:numPr>
                <w:ilvl w:val="0"/>
                <w:numId w:val="7"/>
              </w:numPr>
              <w:spacing w:line="259" w:lineRule="auto"/>
              <w:ind w:left="360"/>
            </w:pPr>
            <w:r w:rsidRPr="00825862">
              <w:t>Cinko</w:t>
            </w:r>
            <w:r w:rsidR="00911151">
              <w:t xml:space="preserve"> </w:t>
            </w:r>
            <w:r w:rsidRPr="00825862">
              <w:t>prisotintos</w:t>
            </w:r>
            <w:r w:rsidR="00911151">
              <w:t xml:space="preserve"> </w:t>
            </w:r>
            <w:r w:rsidRPr="00825862">
              <w:t>dangos</w:t>
            </w:r>
          </w:p>
          <w:p w14:paraId="651CEE82" w14:textId="23E92614" w:rsidR="00424287" w:rsidRPr="00825862" w:rsidRDefault="00231195" w:rsidP="00734E32">
            <w:pPr>
              <w:pStyle w:val="ListParagraph"/>
              <w:widowControl w:val="0"/>
              <w:numPr>
                <w:ilvl w:val="0"/>
                <w:numId w:val="7"/>
              </w:numPr>
              <w:spacing w:line="259" w:lineRule="auto"/>
              <w:ind w:left="360"/>
            </w:pPr>
            <w:r w:rsidRPr="00825862">
              <w:t>Poliuretano</w:t>
            </w:r>
            <w:r w:rsidR="00911151">
              <w:t xml:space="preserve"> </w:t>
            </w:r>
            <w:r w:rsidRPr="00825862">
              <w:t>dangos</w:t>
            </w:r>
          </w:p>
          <w:p w14:paraId="18AAB4CD" w14:textId="75AFD94A" w:rsidR="00424287" w:rsidRPr="00825862" w:rsidRDefault="00424287" w:rsidP="00734E32">
            <w:pPr>
              <w:pStyle w:val="ListParagraph"/>
              <w:widowControl w:val="0"/>
              <w:numPr>
                <w:ilvl w:val="0"/>
                <w:numId w:val="7"/>
              </w:numPr>
              <w:spacing w:line="259" w:lineRule="auto"/>
              <w:ind w:left="360"/>
            </w:pPr>
            <w:proofErr w:type="spellStart"/>
            <w:r w:rsidRPr="00825862">
              <w:t>Polisiloksano</w:t>
            </w:r>
            <w:proofErr w:type="spellEnd"/>
            <w:r w:rsidR="00911151">
              <w:t xml:space="preserve"> </w:t>
            </w:r>
            <w:r w:rsidRPr="00825862">
              <w:t>dangos</w:t>
            </w:r>
          </w:p>
          <w:p w14:paraId="5A9BDD11" w14:textId="273BDCD8" w:rsidR="00424287" w:rsidRPr="00825862" w:rsidRDefault="00424287" w:rsidP="00734E32">
            <w:pPr>
              <w:pStyle w:val="ListParagraph"/>
              <w:widowControl w:val="0"/>
              <w:numPr>
                <w:ilvl w:val="0"/>
                <w:numId w:val="7"/>
              </w:numPr>
              <w:spacing w:line="259" w:lineRule="auto"/>
              <w:ind w:left="360"/>
            </w:pPr>
            <w:r w:rsidRPr="00825862">
              <w:t>Priešgaisrinės</w:t>
            </w:r>
            <w:r w:rsidR="00911151">
              <w:t xml:space="preserve"> </w:t>
            </w:r>
            <w:r w:rsidRPr="00825862">
              <w:t>dangos</w:t>
            </w:r>
          </w:p>
          <w:p w14:paraId="6DB106F8" w14:textId="20BC221F" w:rsidR="00424287" w:rsidRPr="00825862" w:rsidRDefault="00424287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padengimo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būdai</w:t>
            </w:r>
          </w:p>
          <w:p w14:paraId="3B6541F8" w14:textId="7FBCC10C" w:rsidR="00424287" w:rsidRPr="00825862" w:rsidRDefault="00424287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padengimo</w:t>
            </w:r>
            <w:r w:rsidR="00911151">
              <w:t xml:space="preserve"> </w:t>
            </w:r>
            <w:r w:rsidRPr="00825862">
              <w:t>technologiniai</w:t>
            </w:r>
            <w:r w:rsidR="00911151">
              <w:t xml:space="preserve"> </w:t>
            </w:r>
            <w:r w:rsidRPr="00825862">
              <w:t>procesai</w:t>
            </w:r>
          </w:p>
          <w:p w14:paraId="49E986B6" w14:textId="65EF78AD" w:rsidR="00231195" w:rsidRPr="00825862" w:rsidRDefault="00424287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Pakeičiamos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nepakeičiamos</w:t>
            </w:r>
            <w:r w:rsidR="00911151">
              <w:t xml:space="preserve"> </w:t>
            </w:r>
            <w:r w:rsidRPr="00825862">
              <w:t>dangos</w:t>
            </w:r>
          </w:p>
        </w:tc>
      </w:tr>
      <w:tr w:rsidR="00825862" w:rsidRPr="00825862" w14:paraId="3C394EB3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562B92BF" w14:textId="77777777" w:rsidR="004D4853" w:rsidRPr="00825862" w:rsidRDefault="004D4853" w:rsidP="00734E32">
            <w:pPr>
              <w:widowControl w:val="0"/>
            </w:pPr>
          </w:p>
        </w:tc>
        <w:tc>
          <w:tcPr>
            <w:tcW w:w="1129" w:type="pct"/>
          </w:tcPr>
          <w:p w14:paraId="60A989AB" w14:textId="231DAA70" w:rsidR="004D4853" w:rsidRPr="00825862" w:rsidRDefault="004D4853" w:rsidP="00734E32">
            <w:pPr>
              <w:widowControl w:val="0"/>
            </w:pPr>
            <w:r w:rsidRPr="00825862">
              <w:t>1.2.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plėvelės</w:t>
            </w:r>
            <w:r w:rsidR="00911151">
              <w:t xml:space="preserve"> </w:t>
            </w:r>
            <w:r w:rsidRPr="00825862">
              <w:t>susidarymo</w:t>
            </w:r>
            <w:r w:rsidR="00911151">
              <w:t xml:space="preserve"> </w:t>
            </w:r>
            <w:r w:rsidRPr="00825862">
              <w:t>būdus,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paskirtį,</w:t>
            </w:r>
            <w:r w:rsidR="00911151">
              <w:t xml:space="preserve"> </w:t>
            </w:r>
            <w:r w:rsidRPr="00825862">
              <w:t>specialios</w:t>
            </w:r>
            <w:r w:rsidR="00911151">
              <w:t xml:space="preserve"> </w:t>
            </w:r>
            <w:r w:rsidRPr="00825862">
              <w:t>paskirties</w:t>
            </w:r>
            <w:r w:rsidR="00911151">
              <w:t xml:space="preserve"> </w:t>
            </w:r>
            <w:r w:rsidRPr="00825862">
              <w:t>dažus.</w:t>
            </w:r>
          </w:p>
        </w:tc>
        <w:tc>
          <w:tcPr>
            <w:tcW w:w="2924" w:type="pct"/>
          </w:tcPr>
          <w:p w14:paraId="63134E9E" w14:textId="7315A098" w:rsidR="004D4853" w:rsidRPr="00825862" w:rsidRDefault="004D4853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plėvelės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susidarymo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būdai</w:t>
            </w:r>
          </w:p>
          <w:p w14:paraId="4A203E1D" w14:textId="5A74A1A8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plėvelės</w:t>
            </w:r>
            <w:r w:rsidR="00911151">
              <w:t xml:space="preserve"> </w:t>
            </w:r>
            <w:r w:rsidRPr="00825862">
              <w:t>susidarymo</w:t>
            </w:r>
            <w:r w:rsidR="00911151">
              <w:t xml:space="preserve"> </w:t>
            </w:r>
            <w:r w:rsidRPr="00825862">
              <w:t>procesas</w:t>
            </w:r>
          </w:p>
          <w:p w14:paraId="24730D2C" w14:textId="1CE236CB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plėvelės</w:t>
            </w:r>
            <w:r w:rsidR="00911151">
              <w:t xml:space="preserve"> </w:t>
            </w:r>
            <w:r w:rsidRPr="00825862">
              <w:t>savybės</w:t>
            </w:r>
          </w:p>
          <w:p w14:paraId="6CCD20EE" w14:textId="4CFF2E2A" w:rsidR="004D4853" w:rsidRPr="00825862" w:rsidRDefault="004D4853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plėvelės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apsauga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šalinimo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priemonės</w:t>
            </w:r>
          </w:p>
          <w:p w14:paraId="0839A633" w14:textId="515AA45A" w:rsidR="00F25241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lastRenderedPageBreak/>
              <w:t>Dangų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būdai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priemonės</w:t>
            </w:r>
          </w:p>
          <w:p w14:paraId="3C3202BD" w14:textId="44AF3D59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proofErr w:type="spellStart"/>
            <w:r w:rsidRPr="00825862">
              <w:t>nuėmėjai</w:t>
            </w:r>
            <w:proofErr w:type="spellEnd"/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skiedikliai</w:t>
            </w:r>
          </w:p>
          <w:p w14:paraId="659FF221" w14:textId="38AC1E01" w:rsidR="004D4853" w:rsidRPr="00825862" w:rsidRDefault="004D4853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(dangų)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savybės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paskirtis</w:t>
            </w:r>
          </w:p>
          <w:p w14:paraId="51FDC764" w14:textId="4C8DB34D" w:rsidR="00557A7D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Cheminis</w:t>
            </w:r>
            <w:r w:rsidR="00911151">
              <w:t xml:space="preserve"> </w:t>
            </w:r>
            <w:r w:rsidRPr="00825862">
              <w:t>atsparumas</w:t>
            </w:r>
          </w:p>
          <w:p w14:paraId="074006EF" w14:textId="2D40CF7D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Atsparumas</w:t>
            </w:r>
            <w:r w:rsidR="00911151">
              <w:t xml:space="preserve"> </w:t>
            </w:r>
            <w:r w:rsidRPr="00825862">
              <w:t>UV</w:t>
            </w:r>
            <w:r w:rsidR="00911151">
              <w:t xml:space="preserve"> </w:t>
            </w:r>
            <w:r w:rsidRPr="00825862">
              <w:t>spinduliams</w:t>
            </w:r>
          </w:p>
          <w:p w14:paraId="3E56C51B" w14:textId="4B30DCB0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Blizgesio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spalvos</w:t>
            </w:r>
            <w:r w:rsidR="00911151">
              <w:t xml:space="preserve"> </w:t>
            </w:r>
            <w:r w:rsidRPr="00825862">
              <w:t>stabilumas</w:t>
            </w:r>
          </w:p>
          <w:p w14:paraId="21D48530" w14:textId="08A68C1E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Atsparumas</w:t>
            </w:r>
            <w:r w:rsidR="00911151">
              <w:t xml:space="preserve"> </w:t>
            </w:r>
            <w:r w:rsidRPr="00825862">
              <w:t>korozijai</w:t>
            </w:r>
          </w:p>
          <w:p w14:paraId="710636E2" w14:textId="33255C31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Atsparumas</w:t>
            </w:r>
            <w:r w:rsidR="00911151">
              <w:t xml:space="preserve"> </w:t>
            </w:r>
            <w:r w:rsidRPr="00825862">
              <w:t>vandeniui</w:t>
            </w:r>
          </w:p>
          <w:p w14:paraId="16748200" w14:textId="526429DA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Atsparumas</w:t>
            </w:r>
            <w:r w:rsidR="00911151">
              <w:t xml:space="preserve"> </w:t>
            </w:r>
            <w:r w:rsidRPr="00825862">
              <w:t>angliavandeniliui</w:t>
            </w:r>
          </w:p>
          <w:p w14:paraId="0EAC0442" w14:textId="2344FD91" w:rsidR="004D4853" w:rsidRPr="00825862" w:rsidRDefault="004D4853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Specialios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paskirties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(dangos)</w:t>
            </w:r>
          </w:p>
          <w:p w14:paraId="782C0BAD" w14:textId="01A1DD8F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Specialiosios</w:t>
            </w:r>
            <w:r w:rsidR="00911151">
              <w:t xml:space="preserve"> </w:t>
            </w:r>
            <w:r w:rsidRPr="00825862">
              <w:t>paskirties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savybės:</w:t>
            </w:r>
            <w:r w:rsidR="00911151">
              <w:t xml:space="preserve"> </w:t>
            </w:r>
            <w:r w:rsidRPr="00825862">
              <w:t>atspindžio</w:t>
            </w:r>
            <w:r w:rsidR="00911151">
              <w:t xml:space="preserve"> </w:t>
            </w:r>
            <w:r w:rsidRPr="00825862">
              <w:t>koeficientas,</w:t>
            </w:r>
            <w:r w:rsidR="00911151">
              <w:t xml:space="preserve"> </w:t>
            </w:r>
            <w:r w:rsidRPr="00825862">
              <w:t>šilumos</w:t>
            </w:r>
            <w:r w:rsidR="00911151">
              <w:t xml:space="preserve"> </w:t>
            </w:r>
            <w:r w:rsidRPr="00825862">
              <w:t>varža;</w:t>
            </w:r>
            <w:r w:rsidR="00911151">
              <w:t xml:space="preserve"> </w:t>
            </w:r>
            <w:r w:rsidRPr="00825862">
              <w:t>skvarba</w:t>
            </w:r>
          </w:p>
          <w:p w14:paraId="71A75A1F" w14:textId="0EE2B897" w:rsidR="004D4853" w:rsidRPr="00825862" w:rsidRDefault="004D485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trūkumų</w:t>
            </w:r>
            <w:r w:rsidR="00911151">
              <w:t xml:space="preserve"> </w:t>
            </w:r>
            <w:r w:rsidRPr="00825862">
              <w:t>nustatymas</w:t>
            </w:r>
          </w:p>
        </w:tc>
      </w:tr>
      <w:tr w:rsidR="00825862" w:rsidRPr="00825862" w14:paraId="00BE3D46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713B2476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04F2C3D3" w14:textId="6FC8FFD7" w:rsidR="007508CA" w:rsidRPr="00825862" w:rsidRDefault="005F49DC" w:rsidP="00734E32">
            <w:pPr>
              <w:widowControl w:val="0"/>
            </w:pPr>
            <w:r w:rsidRPr="00825862">
              <w:t>1.</w:t>
            </w:r>
            <w:r w:rsidR="004D4853" w:rsidRPr="00825862">
              <w:t>3</w:t>
            </w:r>
            <w:r w:rsidRPr="00825862">
              <w:t>.</w:t>
            </w:r>
            <w:r w:rsidR="00911151">
              <w:t xml:space="preserve"> </w:t>
            </w:r>
            <w:r w:rsidR="007508CA" w:rsidRPr="00825862">
              <w:t>Parinkti</w:t>
            </w:r>
            <w:r w:rsidR="00911151">
              <w:t xml:space="preserve"> </w:t>
            </w:r>
            <w:r w:rsidR="007508CA" w:rsidRPr="00825862">
              <w:t>dažus</w:t>
            </w:r>
            <w:r w:rsidR="00911151">
              <w:t xml:space="preserve"> </w:t>
            </w:r>
            <w:r w:rsidR="007508CA" w:rsidRPr="00825862">
              <w:t>(dangą)</w:t>
            </w:r>
            <w:r w:rsidR="00911151">
              <w:t xml:space="preserve"> </w:t>
            </w:r>
            <w:r w:rsidR="007508CA" w:rsidRPr="00825862">
              <w:t>metalinių</w:t>
            </w:r>
            <w:r w:rsidR="00911151">
              <w:t xml:space="preserve"> </w:t>
            </w:r>
            <w:r w:rsidR="007508CA" w:rsidRPr="00825862">
              <w:t>paviršių</w:t>
            </w:r>
            <w:r w:rsidR="00911151">
              <w:t xml:space="preserve"> </w:t>
            </w:r>
            <w:r w:rsidR="007508CA" w:rsidRPr="00825862">
              <w:t>dažymui–padengimui</w:t>
            </w:r>
            <w:r w:rsidR="00A71FE4" w:rsidRPr="00825862">
              <w:t>.</w:t>
            </w:r>
          </w:p>
        </w:tc>
        <w:tc>
          <w:tcPr>
            <w:tcW w:w="2924" w:type="pct"/>
          </w:tcPr>
          <w:p w14:paraId="704F19FD" w14:textId="0EA73FE4" w:rsidR="005F49DC" w:rsidRPr="00825862" w:rsidRDefault="005F49DC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6C57C3" w:rsidRPr="00825862">
              <w:rPr>
                <w:b/>
                <w:i/>
              </w:rPr>
              <w:t>D</w:t>
            </w:r>
            <w:r w:rsidR="0024650E" w:rsidRPr="00825862">
              <w:rPr>
                <w:b/>
                <w:bCs/>
                <w:i/>
                <w:iCs/>
              </w:rPr>
              <w:t>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24650E" w:rsidRPr="00825862">
              <w:rPr>
                <w:b/>
                <w:bCs/>
                <w:i/>
                <w:iCs/>
              </w:rPr>
              <w:t>(</w:t>
            </w:r>
            <w:r w:rsidR="6AB682FF" w:rsidRPr="00825862">
              <w:rPr>
                <w:b/>
                <w:bCs/>
                <w:i/>
                <w:iCs/>
              </w:rPr>
              <w:t>dangų</w:t>
            </w:r>
            <w:r w:rsidR="0024650E" w:rsidRPr="00825862">
              <w:rPr>
                <w:b/>
                <w:bCs/>
                <w:i/>
                <w:iCs/>
              </w:rPr>
              <w:t>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6C57C3" w:rsidRPr="00825862">
              <w:rPr>
                <w:b/>
                <w:bCs/>
                <w:i/>
                <w:iCs/>
              </w:rPr>
              <w:t>parinkimas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617525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617525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617525" w:rsidRPr="00825862">
              <w:rPr>
                <w:b/>
                <w:bCs/>
                <w:i/>
                <w:iCs/>
              </w:rPr>
              <w:t>dažymui</w:t>
            </w:r>
            <w:r w:rsidR="005D41FC" w:rsidRPr="00825862">
              <w:rPr>
                <w:b/>
                <w:bCs/>
                <w:i/>
                <w:iCs/>
              </w:rPr>
              <w:t>-padengimui</w:t>
            </w:r>
          </w:p>
          <w:p w14:paraId="606D2B4D" w14:textId="1C646A93" w:rsidR="006C57C3" w:rsidRPr="00825862" w:rsidRDefault="006C57C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Reikalavimų</w:t>
            </w:r>
            <w:r w:rsidR="00911151">
              <w:t xml:space="preserve"> </w:t>
            </w:r>
            <w:r w:rsidRPr="00825862">
              <w:t>nudažytam</w:t>
            </w:r>
            <w:r w:rsidR="00911151">
              <w:t xml:space="preserve"> </w:t>
            </w:r>
            <w:r w:rsidRPr="00825862">
              <w:t>paviršiui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dažams</w:t>
            </w:r>
            <w:r w:rsidR="00911151">
              <w:t xml:space="preserve"> </w:t>
            </w:r>
            <w:r w:rsidRPr="00825862">
              <w:t>(dangoms)</w:t>
            </w:r>
            <w:r w:rsidR="00911151">
              <w:t xml:space="preserve"> </w:t>
            </w:r>
            <w:r w:rsidRPr="00825862">
              <w:t>žymėjimas</w:t>
            </w:r>
          </w:p>
          <w:p w14:paraId="09733B3E" w14:textId="78AEFC88" w:rsidR="07CE3B65" w:rsidRPr="00825862" w:rsidRDefault="07CE3B65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gamintojų</w:t>
            </w:r>
            <w:r w:rsidR="00911151">
              <w:t xml:space="preserve"> </w:t>
            </w:r>
            <w:r w:rsidRPr="00825862">
              <w:t>duomenų</w:t>
            </w:r>
            <w:r w:rsidR="00911151">
              <w:t xml:space="preserve"> </w:t>
            </w:r>
            <w:r w:rsidRPr="00825862">
              <w:t>lapų</w:t>
            </w:r>
            <w:r w:rsidR="00911151">
              <w:t xml:space="preserve"> </w:t>
            </w:r>
            <w:r w:rsidRPr="00825862">
              <w:t>informacija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jos</w:t>
            </w:r>
            <w:r w:rsidR="00911151">
              <w:t xml:space="preserve"> </w:t>
            </w:r>
            <w:r w:rsidRPr="00825862">
              <w:t>panaudojimas</w:t>
            </w:r>
          </w:p>
          <w:p w14:paraId="4668A6DF" w14:textId="59D73C3A" w:rsidR="005F49DC" w:rsidRPr="00825862" w:rsidRDefault="0A038272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tinkamumas</w:t>
            </w:r>
            <w:r w:rsidR="00911151">
              <w:t xml:space="preserve"> </w:t>
            </w:r>
            <w:r w:rsidRPr="00825862">
              <w:t>naudojimui</w:t>
            </w:r>
            <w:r w:rsidR="00911151">
              <w:t xml:space="preserve"> </w:t>
            </w:r>
            <w:r w:rsidRPr="00825862">
              <w:t>įvairiomis</w:t>
            </w:r>
            <w:r w:rsidR="00911151">
              <w:t xml:space="preserve"> </w:t>
            </w:r>
            <w:r w:rsidRPr="00825862">
              <w:t>sąlygomis</w:t>
            </w:r>
          </w:p>
          <w:p w14:paraId="4C0BF5B0" w14:textId="1CAECE9E" w:rsidR="00557A7D" w:rsidRDefault="005F49DC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13704166" w:rsidRPr="00825862">
              <w:rPr>
                <w:b/>
                <w:bCs/>
                <w:i/>
                <w:iCs/>
              </w:rPr>
              <w:t>Įvertinti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3704166" w:rsidRPr="00825862">
              <w:rPr>
                <w:b/>
                <w:bCs/>
                <w:i/>
                <w:iCs/>
              </w:rPr>
              <w:t>da</w:t>
            </w:r>
            <w:r w:rsidR="3C2F864C" w:rsidRPr="00825862">
              <w:rPr>
                <w:b/>
                <w:bCs/>
                <w:i/>
                <w:iCs/>
              </w:rPr>
              <w:t>ž</w:t>
            </w:r>
            <w:r w:rsidR="13704166" w:rsidRPr="00825862">
              <w:rPr>
                <w:b/>
                <w:bCs/>
                <w:i/>
                <w:iCs/>
              </w:rPr>
              <w:t>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621336" w:rsidRPr="00825862">
              <w:rPr>
                <w:b/>
                <w:bCs/>
                <w:i/>
                <w:iCs/>
              </w:rPr>
              <w:t>tinkamumą</w:t>
            </w:r>
          </w:p>
          <w:p w14:paraId="505515E0" w14:textId="1124642C" w:rsidR="005F49DC" w:rsidRPr="00825862" w:rsidRDefault="1C51E566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</w:t>
            </w:r>
            <w:r w:rsidR="709A1C3F" w:rsidRPr="00825862">
              <w:t>ž</w:t>
            </w:r>
            <w:r w:rsidRPr="00825862">
              <w:t>ų</w:t>
            </w:r>
            <w:r w:rsidR="00911151">
              <w:t xml:space="preserve"> </w:t>
            </w:r>
            <w:r w:rsidRPr="00825862">
              <w:t>laikymo</w:t>
            </w:r>
            <w:r w:rsidR="00911151">
              <w:t xml:space="preserve"> </w:t>
            </w:r>
            <w:r w:rsidRPr="00825862">
              <w:t>sąlygos</w:t>
            </w:r>
          </w:p>
          <w:p w14:paraId="2D967975" w14:textId="3EB1B7A4" w:rsidR="005F49DC" w:rsidRPr="00825862" w:rsidRDefault="006C57C3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u</w:t>
            </w:r>
            <w:r w:rsidR="6074F9C4" w:rsidRPr="00825862">
              <w:t>tilizavimas</w:t>
            </w:r>
          </w:p>
        </w:tc>
      </w:tr>
      <w:tr w:rsidR="00825862" w:rsidRPr="00825862" w14:paraId="1C0D9E5E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1D4149A6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6CB32704" w14:textId="207F5EC9" w:rsidR="005F49DC" w:rsidRPr="00825862" w:rsidRDefault="005F49DC" w:rsidP="00734E32">
            <w:pPr>
              <w:widowControl w:val="0"/>
            </w:pPr>
            <w:r w:rsidRPr="00825862">
              <w:t>1.</w:t>
            </w:r>
            <w:r w:rsidR="004D4853" w:rsidRPr="00825862">
              <w:t>4</w:t>
            </w:r>
            <w:r w:rsidRPr="00825862">
              <w:t>.</w:t>
            </w:r>
            <w:r w:rsidR="00911151">
              <w:t xml:space="preserve"> </w:t>
            </w:r>
            <w:r w:rsidR="0090392F" w:rsidRPr="00825862">
              <w:t>Parinkti</w:t>
            </w:r>
            <w:r w:rsidR="00911151">
              <w:t xml:space="preserve"> </w:t>
            </w:r>
            <w:r w:rsidR="0090392F" w:rsidRPr="00825862">
              <w:t>antikorozinių</w:t>
            </w:r>
            <w:r w:rsidR="00911151">
              <w:t xml:space="preserve"> </w:t>
            </w:r>
            <w:r w:rsidR="0090392F" w:rsidRPr="00825862">
              <w:t>dažų</w:t>
            </w:r>
            <w:r w:rsidR="00911151">
              <w:t xml:space="preserve"> </w:t>
            </w:r>
            <w:r w:rsidR="0090392F" w:rsidRPr="00825862">
              <w:t>sistemą</w:t>
            </w:r>
            <w:r w:rsidR="00911151">
              <w:t xml:space="preserve"> </w:t>
            </w:r>
            <w:r w:rsidR="0090392F" w:rsidRPr="00825862">
              <w:t>plieninių</w:t>
            </w:r>
            <w:r w:rsidR="00911151">
              <w:t xml:space="preserve"> </w:t>
            </w:r>
            <w:r w:rsidR="0090392F" w:rsidRPr="00825862">
              <w:t>konstrukcijų</w:t>
            </w:r>
            <w:r w:rsidR="00911151">
              <w:t xml:space="preserve"> </w:t>
            </w:r>
            <w:r w:rsidR="0090392F" w:rsidRPr="00825862">
              <w:t>apsaugai</w:t>
            </w:r>
            <w:r w:rsidR="00911151">
              <w:t xml:space="preserve"> </w:t>
            </w:r>
            <w:r w:rsidR="0090392F" w:rsidRPr="00825862">
              <w:t>pagal</w:t>
            </w:r>
            <w:r w:rsidR="00911151">
              <w:t xml:space="preserve"> </w:t>
            </w:r>
            <w:r w:rsidR="0090392F" w:rsidRPr="00825862">
              <w:t>ISO</w:t>
            </w:r>
            <w:r w:rsidR="00911151">
              <w:t xml:space="preserve"> </w:t>
            </w:r>
            <w:r w:rsidR="0090392F" w:rsidRPr="00825862">
              <w:t>12944</w:t>
            </w:r>
            <w:r w:rsidR="00911151">
              <w:t xml:space="preserve"> </w:t>
            </w:r>
            <w:r w:rsidR="0090392F" w:rsidRPr="00825862">
              <w:t>standartą.</w:t>
            </w:r>
          </w:p>
        </w:tc>
        <w:tc>
          <w:tcPr>
            <w:tcW w:w="2924" w:type="pct"/>
          </w:tcPr>
          <w:p w14:paraId="2FECB542" w14:textId="3B296972" w:rsidR="005F49DC" w:rsidRPr="00825862" w:rsidRDefault="005F49DC" w:rsidP="00734E32">
            <w:pPr>
              <w:widowControl w:val="0"/>
              <w:rPr>
                <w:b/>
                <w:i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="25D0EDB6" w:rsidRPr="00825862">
              <w:rPr>
                <w:b/>
                <w:bCs/>
                <w:i/>
                <w:iCs/>
              </w:rPr>
              <w:t>Antikorozinių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5D0EDB6"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5D0EDB6" w:rsidRPr="00825862">
              <w:rPr>
                <w:b/>
                <w:bCs/>
                <w:i/>
                <w:iCs/>
              </w:rPr>
              <w:t>sistemos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5D0EDB6" w:rsidRPr="00825862">
              <w:rPr>
                <w:b/>
                <w:bCs/>
                <w:i/>
                <w:iCs/>
              </w:rPr>
              <w:t>parinkimas</w:t>
            </w:r>
          </w:p>
          <w:p w14:paraId="26F27D52" w14:textId="4E7D06C4" w:rsidR="005F49DC" w:rsidRPr="00825862" w:rsidRDefault="388FDA40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proofErr w:type="spellStart"/>
            <w:r w:rsidRPr="00825862">
              <w:t>Korozinės</w:t>
            </w:r>
            <w:proofErr w:type="spellEnd"/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klasifikacija</w:t>
            </w:r>
            <w:r w:rsidR="00911151">
              <w:t xml:space="preserve"> </w:t>
            </w:r>
            <w:r w:rsidR="550D9F10" w:rsidRPr="00825862">
              <w:t>ir</w:t>
            </w:r>
            <w:r w:rsidR="00911151">
              <w:t xml:space="preserve"> </w:t>
            </w:r>
            <w:r w:rsidR="550D9F10" w:rsidRPr="00825862">
              <w:t>dangos</w:t>
            </w:r>
            <w:r w:rsidR="00911151">
              <w:t xml:space="preserve"> </w:t>
            </w:r>
            <w:r w:rsidR="550D9F10" w:rsidRPr="00825862">
              <w:t>ilgaamžiškumo</w:t>
            </w:r>
            <w:r w:rsidR="00911151">
              <w:t xml:space="preserve"> </w:t>
            </w:r>
            <w:r w:rsidR="550D9F10" w:rsidRPr="00825862">
              <w:t>klasifikacija</w:t>
            </w:r>
          </w:p>
          <w:p w14:paraId="3FBE6C2F" w14:textId="2E1E14C6" w:rsidR="005F49DC" w:rsidRPr="00825862" w:rsidRDefault="5008D755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sistemos</w:t>
            </w:r>
            <w:r w:rsidR="00911151">
              <w:t xml:space="preserve"> </w:t>
            </w:r>
            <w:r w:rsidRPr="00825862">
              <w:t>tipai</w:t>
            </w:r>
            <w:r w:rsidR="00911151">
              <w:t xml:space="preserve"> </w:t>
            </w:r>
            <w:r w:rsidR="00617525" w:rsidRPr="00825862">
              <w:t>ir</w:t>
            </w:r>
            <w:r w:rsidR="00911151">
              <w:t xml:space="preserve"> </w:t>
            </w:r>
            <w:r w:rsidR="00617525" w:rsidRPr="00825862">
              <w:t>taikymas</w:t>
            </w:r>
            <w:r w:rsidR="00911151">
              <w:t xml:space="preserve"> </w:t>
            </w:r>
            <w:r w:rsidR="00617525" w:rsidRPr="00825862">
              <w:t>plieninių</w:t>
            </w:r>
            <w:r w:rsidR="00911151">
              <w:t xml:space="preserve"> </w:t>
            </w:r>
            <w:r w:rsidR="00617525" w:rsidRPr="00825862">
              <w:t>konstrukcijų</w:t>
            </w:r>
            <w:r w:rsidR="00911151">
              <w:t xml:space="preserve"> </w:t>
            </w:r>
            <w:r w:rsidR="00617525" w:rsidRPr="00825862">
              <w:t>apsaugai</w:t>
            </w:r>
          </w:p>
          <w:p w14:paraId="07492629" w14:textId="71AED892" w:rsidR="005F49DC" w:rsidRPr="00825862" w:rsidRDefault="005F49DC" w:rsidP="00734E32">
            <w:pPr>
              <w:widowControl w:val="0"/>
              <w:rPr>
                <w:b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i/>
              </w:rPr>
              <w:t xml:space="preserve"> </w:t>
            </w:r>
            <w:r w:rsidR="6979B371" w:rsidRPr="00825862">
              <w:rPr>
                <w:b/>
                <w:bCs/>
                <w:i/>
                <w:iCs/>
              </w:rPr>
              <w:t>Standarto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79B371" w:rsidRPr="00825862">
              <w:rPr>
                <w:b/>
                <w:bCs/>
                <w:i/>
                <w:iCs/>
              </w:rPr>
              <w:t>ISO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79B371" w:rsidRPr="00825862">
              <w:rPr>
                <w:b/>
                <w:bCs/>
                <w:i/>
                <w:iCs/>
              </w:rPr>
              <w:t>12944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617525" w:rsidRPr="00825862">
              <w:rPr>
                <w:b/>
                <w:bCs/>
                <w:i/>
                <w:iCs/>
              </w:rPr>
              <w:t>(</w:t>
            </w:r>
            <w:r w:rsidR="00617525" w:rsidRPr="00825862">
              <w:rPr>
                <w:b/>
                <w:i/>
                <w:sz w:val="23"/>
                <w:szCs w:val="23"/>
              </w:rPr>
              <w:t>Dažai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ir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lakai.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Plieninių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konstrukcijų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apsauga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nuo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korozijos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apsauginėmis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dažų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i/>
                <w:sz w:val="23"/>
                <w:szCs w:val="23"/>
              </w:rPr>
              <w:t>sistemomis)</w:t>
            </w:r>
            <w:r w:rsidR="00911151">
              <w:rPr>
                <w:b/>
                <w:i/>
                <w:sz w:val="23"/>
                <w:szCs w:val="23"/>
              </w:rPr>
              <w:t xml:space="preserve"> </w:t>
            </w:r>
            <w:r w:rsidR="00617525" w:rsidRPr="00825862">
              <w:rPr>
                <w:b/>
                <w:bCs/>
                <w:i/>
                <w:iCs/>
              </w:rPr>
              <w:t>reikalavimų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617525" w:rsidRPr="00825862">
              <w:rPr>
                <w:b/>
                <w:bCs/>
                <w:i/>
                <w:iCs/>
              </w:rPr>
              <w:t>taikymas</w:t>
            </w:r>
          </w:p>
          <w:p w14:paraId="1C49B9A1" w14:textId="30E0461F" w:rsidR="005F49DC" w:rsidRPr="00825862" w:rsidRDefault="0E1A974A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storių</w:t>
            </w:r>
            <w:r w:rsidR="00911151">
              <w:t xml:space="preserve"> </w:t>
            </w:r>
            <w:r w:rsidR="00617525" w:rsidRPr="00825862">
              <w:t>ir</w:t>
            </w:r>
            <w:r w:rsidR="00911151">
              <w:t xml:space="preserve"> </w:t>
            </w:r>
            <w:proofErr w:type="spellStart"/>
            <w:r w:rsidR="00617525" w:rsidRPr="00825862">
              <w:t>korozinės</w:t>
            </w:r>
            <w:proofErr w:type="spellEnd"/>
            <w:r w:rsidR="00911151">
              <w:t xml:space="preserve"> </w:t>
            </w:r>
            <w:r w:rsidR="00617525" w:rsidRPr="00825862">
              <w:t>apsaugos</w:t>
            </w:r>
            <w:r w:rsidR="00911151">
              <w:t xml:space="preserve"> </w:t>
            </w:r>
            <w:r w:rsidRPr="00825862">
              <w:t>reikalavimai</w:t>
            </w:r>
          </w:p>
          <w:p w14:paraId="53631AF2" w14:textId="1B50C05D" w:rsidR="005F49DC" w:rsidRPr="00825862" w:rsidRDefault="00617525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Dangos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patikros</w:t>
            </w:r>
            <w:r w:rsidR="00911151">
              <w:t xml:space="preserve"> </w:t>
            </w:r>
            <w:r w:rsidRPr="00825862">
              <w:t>reikalavimai</w:t>
            </w:r>
          </w:p>
        </w:tc>
      </w:tr>
      <w:tr w:rsidR="00825862" w:rsidRPr="00825862" w14:paraId="38DC2ED3" w14:textId="77777777" w:rsidTr="00734E32">
        <w:trPr>
          <w:trHeight w:val="57"/>
          <w:jc w:val="center"/>
        </w:trPr>
        <w:tc>
          <w:tcPr>
            <w:tcW w:w="947" w:type="pct"/>
            <w:vMerge w:val="restart"/>
          </w:tcPr>
          <w:p w14:paraId="51813791" w14:textId="79D76AF6" w:rsidR="005F49DC" w:rsidRPr="00825862" w:rsidRDefault="005F49DC" w:rsidP="00734E32">
            <w:pPr>
              <w:widowControl w:val="0"/>
            </w:pPr>
            <w:r w:rsidRPr="00825862">
              <w:t>2.</w:t>
            </w:r>
            <w:r w:rsidR="00911151">
              <w:t xml:space="preserve"> </w:t>
            </w:r>
            <w:r w:rsidRPr="00825862">
              <w:t>Atlikti</w:t>
            </w:r>
            <w:r w:rsidR="00911151">
              <w:t xml:space="preserve"> </w:t>
            </w:r>
            <w:r w:rsidRPr="00825862">
              <w:t>tinkamų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komponentų</w:t>
            </w:r>
            <w:r w:rsidR="00911151">
              <w:t xml:space="preserve"> </w:t>
            </w:r>
            <w:r w:rsidRPr="00825862">
              <w:t>maišymą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pagaminti</w:t>
            </w:r>
            <w:r w:rsidR="00911151">
              <w:t xml:space="preserve"> </w:t>
            </w:r>
            <w:r w:rsidRPr="00825862">
              <w:t>atspalvį.</w:t>
            </w:r>
          </w:p>
        </w:tc>
        <w:tc>
          <w:tcPr>
            <w:tcW w:w="1129" w:type="pct"/>
          </w:tcPr>
          <w:p w14:paraId="653D9116" w14:textId="5BE0C798" w:rsidR="005F49DC" w:rsidRPr="00825862" w:rsidRDefault="005F49DC" w:rsidP="00734E32">
            <w:pPr>
              <w:widowControl w:val="0"/>
            </w:pPr>
            <w:r w:rsidRPr="00825862">
              <w:t>2.1.</w:t>
            </w:r>
            <w:r w:rsidR="00911151">
              <w:t xml:space="preserve"> </w:t>
            </w:r>
            <w:r w:rsidR="00A71FE4" w:rsidRPr="00825862">
              <w:t>Apibūdinti</w:t>
            </w:r>
            <w:r w:rsidR="00911151">
              <w:t xml:space="preserve"> </w:t>
            </w:r>
            <w:r w:rsidR="00A71FE4" w:rsidRPr="00825862">
              <w:t>dažų</w:t>
            </w:r>
            <w:r w:rsidR="00911151">
              <w:t xml:space="preserve"> </w:t>
            </w:r>
            <w:r w:rsidR="00A71FE4" w:rsidRPr="00825862">
              <w:t>komponentų</w:t>
            </w:r>
            <w:r w:rsidR="00911151">
              <w:t xml:space="preserve"> </w:t>
            </w:r>
            <w:r w:rsidR="00A71FE4" w:rsidRPr="00825862">
              <w:t>maišymo</w:t>
            </w:r>
            <w:r w:rsidR="00911151">
              <w:t xml:space="preserve"> </w:t>
            </w:r>
            <w:r w:rsidR="00A71FE4" w:rsidRPr="00825862">
              <w:t>technologiją.</w:t>
            </w:r>
          </w:p>
        </w:tc>
        <w:tc>
          <w:tcPr>
            <w:tcW w:w="2924" w:type="pct"/>
          </w:tcPr>
          <w:p w14:paraId="26012774" w14:textId="74E73E2E" w:rsidR="00A71FE4" w:rsidRPr="00825862" w:rsidRDefault="00A71FE4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komponentai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maišymas</w:t>
            </w:r>
          </w:p>
          <w:p w14:paraId="15535EE4" w14:textId="24029884" w:rsidR="00A71FE4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tipai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sudedamosios</w:t>
            </w:r>
            <w:r w:rsidR="00911151">
              <w:t xml:space="preserve"> </w:t>
            </w:r>
            <w:r w:rsidRPr="00825862">
              <w:t>dalys</w:t>
            </w:r>
            <w:r w:rsidR="00911151">
              <w:t xml:space="preserve"> </w:t>
            </w:r>
            <w:r w:rsidRPr="00825862">
              <w:t>(komponentai)</w:t>
            </w:r>
          </w:p>
          <w:p w14:paraId="3A6C0AD3" w14:textId="6ACE79BE" w:rsidR="00A71FE4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komponentų</w:t>
            </w:r>
            <w:r w:rsidR="00911151">
              <w:t xml:space="preserve"> </w:t>
            </w:r>
            <w:r w:rsidRPr="00825862">
              <w:t>maišymas</w:t>
            </w:r>
          </w:p>
          <w:p w14:paraId="5DE80AC1" w14:textId="43EE3FA9" w:rsidR="00A71FE4" w:rsidRPr="00825862" w:rsidRDefault="00A71FE4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Spalvų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efektų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išgavimas</w:t>
            </w:r>
          </w:p>
          <w:p w14:paraId="29F1809B" w14:textId="74280CA0" w:rsidR="00A71FE4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Vientisos</w:t>
            </w:r>
            <w:r w:rsidR="00911151">
              <w:t xml:space="preserve"> </w:t>
            </w:r>
            <w:r w:rsidRPr="00825862">
              <w:t>spalvos</w:t>
            </w:r>
            <w:r w:rsidR="00911151">
              <w:t xml:space="preserve"> </w:t>
            </w:r>
            <w:r w:rsidRPr="00825862">
              <w:t>išgavimo</w:t>
            </w:r>
            <w:r w:rsidR="00911151">
              <w:t xml:space="preserve"> </w:t>
            </w:r>
            <w:r w:rsidRPr="00825862">
              <w:t>technologija</w:t>
            </w:r>
          </w:p>
          <w:p w14:paraId="59FF7945" w14:textId="22E48D20" w:rsidR="005F49DC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Efektų</w:t>
            </w:r>
            <w:r w:rsidR="00911151">
              <w:t xml:space="preserve"> </w:t>
            </w:r>
            <w:r w:rsidRPr="00825862">
              <w:t>išgavimo</w:t>
            </w:r>
            <w:r w:rsidR="00911151">
              <w:t xml:space="preserve"> </w:t>
            </w:r>
            <w:r w:rsidRPr="00825862">
              <w:t>technologija</w:t>
            </w:r>
          </w:p>
        </w:tc>
      </w:tr>
      <w:tr w:rsidR="00825862" w:rsidRPr="00825862" w14:paraId="0C6A8ADB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71FD1790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157DD106" w14:textId="7F8C7F63" w:rsidR="005F49DC" w:rsidRPr="00825862" w:rsidRDefault="005F49DC" w:rsidP="00734E32">
            <w:pPr>
              <w:widowControl w:val="0"/>
            </w:pPr>
            <w:r w:rsidRPr="00825862">
              <w:t>2.2.</w:t>
            </w:r>
            <w:r w:rsidR="00911151">
              <w:t xml:space="preserve"> </w:t>
            </w:r>
            <w:r w:rsidR="00A71FE4" w:rsidRPr="00825862">
              <w:t>Įvertinti</w:t>
            </w:r>
            <w:r w:rsidR="00911151">
              <w:t xml:space="preserve"> </w:t>
            </w:r>
            <w:r w:rsidR="00A71FE4" w:rsidRPr="00825862">
              <w:t>dažų</w:t>
            </w:r>
            <w:r w:rsidR="00911151">
              <w:t xml:space="preserve"> </w:t>
            </w:r>
            <w:r w:rsidR="00A71FE4" w:rsidRPr="00825862">
              <w:t>spalvų</w:t>
            </w:r>
            <w:r w:rsidR="00911151">
              <w:t xml:space="preserve"> </w:t>
            </w:r>
            <w:r w:rsidR="00A71FE4" w:rsidRPr="00825862">
              <w:t>savybes.</w:t>
            </w:r>
          </w:p>
        </w:tc>
        <w:tc>
          <w:tcPr>
            <w:tcW w:w="2924" w:type="pct"/>
          </w:tcPr>
          <w:p w14:paraId="7770055B" w14:textId="694A8FBC" w:rsidR="00A71FE4" w:rsidRPr="00825862" w:rsidRDefault="00A71FE4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Spalva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atspalviai</w:t>
            </w:r>
          </w:p>
          <w:p w14:paraId="1F8A790F" w14:textId="7D474857" w:rsidR="00A71FE4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Spalvos</w:t>
            </w:r>
            <w:r w:rsidR="00911151">
              <w:t xml:space="preserve"> </w:t>
            </w:r>
            <w:r w:rsidRPr="00825862">
              <w:t>supratimas</w:t>
            </w:r>
          </w:p>
          <w:p w14:paraId="1E52F7D0" w14:textId="3D957B09" w:rsidR="00A71FE4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lastRenderedPageBreak/>
              <w:t>Achromatinės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chromatinės</w:t>
            </w:r>
            <w:r w:rsidR="00911151">
              <w:t xml:space="preserve"> </w:t>
            </w:r>
            <w:r w:rsidRPr="00825862">
              <w:t>spalvos</w:t>
            </w:r>
          </w:p>
          <w:p w14:paraId="6FF9A55A" w14:textId="74A2835F" w:rsidR="00A71FE4" w:rsidRPr="00825862" w:rsidRDefault="00A71FE4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Spalvų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taikymas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savybių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vertinimas</w:t>
            </w:r>
          </w:p>
          <w:p w14:paraId="57494FC6" w14:textId="50382DF4" w:rsidR="00A71FE4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Pagrindinės</w:t>
            </w:r>
            <w:r w:rsidR="00911151">
              <w:t xml:space="preserve"> </w:t>
            </w:r>
            <w:r w:rsidRPr="00825862">
              <w:t>spalvos</w:t>
            </w:r>
            <w:r w:rsidR="00911151">
              <w:t xml:space="preserve"> </w:t>
            </w:r>
            <w:r w:rsidRPr="00825862">
              <w:t>savybės</w:t>
            </w:r>
          </w:p>
          <w:p w14:paraId="09513BA9" w14:textId="26FED577" w:rsidR="005F49DC" w:rsidRPr="00825862" w:rsidRDefault="00A71FE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Veiksniai</w:t>
            </w:r>
            <w:r w:rsidR="00911151">
              <w:t xml:space="preserve"> </w:t>
            </w:r>
            <w:r w:rsidRPr="00825862">
              <w:t>turintys</w:t>
            </w:r>
            <w:r w:rsidR="00911151">
              <w:t xml:space="preserve"> </w:t>
            </w:r>
            <w:r w:rsidRPr="00825862">
              <w:t>įtakos</w:t>
            </w:r>
            <w:r w:rsidR="00911151">
              <w:t xml:space="preserve"> </w:t>
            </w:r>
            <w:r w:rsidRPr="00825862">
              <w:t>spalvai</w:t>
            </w:r>
          </w:p>
        </w:tc>
      </w:tr>
      <w:tr w:rsidR="00825862" w:rsidRPr="00825862" w14:paraId="49B9BFDA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6E5D9978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17D58D5A" w14:textId="08024025" w:rsidR="005F49DC" w:rsidRPr="00825862" w:rsidRDefault="005F49DC" w:rsidP="00734E32">
            <w:pPr>
              <w:widowControl w:val="0"/>
            </w:pPr>
            <w:r w:rsidRPr="00825862">
              <w:t>2.3.</w:t>
            </w:r>
            <w:r w:rsidR="00911151">
              <w:t xml:space="preserve"> </w:t>
            </w:r>
            <w:r w:rsidR="0090392F" w:rsidRPr="00825862">
              <w:t>Naudotis</w:t>
            </w:r>
            <w:r w:rsidR="00911151">
              <w:t xml:space="preserve"> </w:t>
            </w:r>
            <w:proofErr w:type="spellStart"/>
            <w:r w:rsidR="0090392F" w:rsidRPr="00825862">
              <w:t>kolo</w:t>
            </w:r>
            <w:r w:rsidR="0073224A" w:rsidRPr="00825862">
              <w:t>ri</w:t>
            </w:r>
            <w:r w:rsidR="0090392F" w:rsidRPr="00825862">
              <w:t>metrijos</w:t>
            </w:r>
            <w:proofErr w:type="spellEnd"/>
            <w:r w:rsidR="00911151">
              <w:t xml:space="preserve"> </w:t>
            </w:r>
            <w:r w:rsidR="0090392F" w:rsidRPr="00825862">
              <w:t>prietaisais</w:t>
            </w:r>
            <w:r w:rsidR="00911151">
              <w:t xml:space="preserve"> </w:t>
            </w:r>
            <w:r w:rsidR="0090392F" w:rsidRPr="00825862">
              <w:t>spalvų</w:t>
            </w:r>
            <w:r w:rsidR="00911151">
              <w:t xml:space="preserve"> </w:t>
            </w:r>
            <w:r w:rsidR="0090392F" w:rsidRPr="00825862">
              <w:t>nustatymui.</w:t>
            </w:r>
          </w:p>
        </w:tc>
        <w:tc>
          <w:tcPr>
            <w:tcW w:w="2924" w:type="pct"/>
          </w:tcPr>
          <w:p w14:paraId="769C79CD" w14:textId="318F97FD" w:rsidR="005F49DC" w:rsidRPr="00825862" w:rsidRDefault="005F49DC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618BA3DE" w:rsidRPr="00825862">
              <w:rPr>
                <w:b/>
                <w:bCs/>
                <w:i/>
                <w:iCs/>
              </w:rPr>
              <w:t>Spalvų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18BA3DE" w:rsidRPr="00825862">
              <w:rPr>
                <w:b/>
                <w:bCs/>
                <w:i/>
                <w:iCs/>
              </w:rPr>
              <w:t>nustatymas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="618BA3DE" w:rsidRPr="00825862">
              <w:rPr>
                <w:b/>
                <w:bCs/>
                <w:i/>
                <w:iCs/>
              </w:rPr>
              <w:t>kolorimetrijos</w:t>
            </w:r>
            <w:proofErr w:type="spellEnd"/>
            <w:r w:rsidR="00911151">
              <w:rPr>
                <w:b/>
                <w:bCs/>
                <w:i/>
                <w:iCs/>
              </w:rPr>
              <w:t xml:space="preserve"> </w:t>
            </w:r>
            <w:r w:rsidR="618BA3DE" w:rsidRPr="00825862">
              <w:rPr>
                <w:b/>
                <w:bCs/>
                <w:i/>
                <w:iCs/>
              </w:rPr>
              <w:t>priemonėmis</w:t>
            </w:r>
          </w:p>
          <w:p w14:paraId="6BF9B1F2" w14:textId="195ACDB8" w:rsidR="005F49DC" w:rsidRPr="00825862" w:rsidRDefault="254F8BB4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proofErr w:type="spellStart"/>
            <w:r w:rsidRPr="00825862">
              <w:t>Kolorimetr</w:t>
            </w:r>
            <w:r w:rsidR="7A724CD3" w:rsidRPr="00825862">
              <w:t>ijos</w:t>
            </w:r>
            <w:proofErr w:type="spellEnd"/>
            <w:r w:rsidR="00911151">
              <w:t xml:space="preserve"> </w:t>
            </w:r>
            <w:r w:rsidR="7F7DDB26" w:rsidRPr="00825862">
              <w:t>pagrindai</w:t>
            </w:r>
          </w:p>
          <w:p w14:paraId="652C7025" w14:textId="3F8156EC" w:rsidR="005F49DC" w:rsidRPr="00825862" w:rsidRDefault="6B8964C2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proofErr w:type="spellStart"/>
            <w:r w:rsidRPr="00825862">
              <w:t>Kolorimetrai</w:t>
            </w:r>
            <w:proofErr w:type="spellEnd"/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naudojimas</w:t>
            </w:r>
          </w:p>
          <w:p w14:paraId="680FF190" w14:textId="5E055A73" w:rsidR="00943F37" w:rsidRPr="00825862" w:rsidRDefault="000E3521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L</w:t>
            </w:r>
            <w:r w:rsidR="00911151">
              <w:t xml:space="preserve"> </w:t>
            </w:r>
            <w:r w:rsidRPr="00825862">
              <w:t>*</w:t>
            </w:r>
            <w:r w:rsidR="00911151">
              <w:t xml:space="preserve"> </w:t>
            </w:r>
            <w:r w:rsidRPr="00825862">
              <w:t>a</w:t>
            </w:r>
            <w:r w:rsidR="00911151">
              <w:t xml:space="preserve"> </w:t>
            </w:r>
            <w:r w:rsidRPr="00825862">
              <w:t>*</w:t>
            </w:r>
            <w:r w:rsidR="00911151">
              <w:t xml:space="preserve"> </w:t>
            </w:r>
            <w:r w:rsidRPr="00825862">
              <w:t>b</w:t>
            </w:r>
            <w:r w:rsidR="00911151">
              <w:t xml:space="preserve"> </w:t>
            </w:r>
            <w:r w:rsidRPr="00825862">
              <w:t>*</w:t>
            </w:r>
            <w:r w:rsidR="00911151">
              <w:t xml:space="preserve"> </w:t>
            </w:r>
            <w:r w:rsidRPr="00825862">
              <w:t>spalvų</w:t>
            </w:r>
            <w:r w:rsidR="00911151">
              <w:t xml:space="preserve"> </w:t>
            </w:r>
            <w:r w:rsidRPr="00825862">
              <w:t>erdvė</w:t>
            </w:r>
          </w:p>
          <w:p w14:paraId="74D7368C" w14:textId="2E9C3EA0" w:rsidR="005F49DC" w:rsidRPr="00825862" w:rsidRDefault="005F49DC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58466BCA" w:rsidRPr="00825862">
              <w:rPr>
                <w:b/>
                <w:bCs/>
                <w:i/>
                <w:iCs/>
              </w:rPr>
              <w:t>Spalvų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8466BCA" w:rsidRPr="00825862">
              <w:rPr>
                <w:b/>
                <w:bCs/>
                <w:i/>
                <w:iCs/>
              </w:rPr>
              <w:t>parinkimo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8466BCA" w:rsidRPr="00825862">
              <w:rPr>
                <w:b/>
                <w:bCs/>
                <w:i/>
                <w:iCs/>
              </w:rPr>
              <w:t>prietaisai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8466BCA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8466BCA" w:rsidRPr="00825862">
              <w:rPr>
                <w:b/>
                <w:bCs/>
                <w:i/>
                <w:iCs/>
              </w:rPr>
              <w:t>įranga</w:t>
            </w:r>
          </w:p>
          <w:p w14:paraId="7F548367" w14:textId="3FC0D737" w:rsidR="005F49DC" w:rsidRPr="00825862" w:rsidRDefault="792FA47F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Techninės</w:t>
            </w:r>
            <w:r w:rsidR="00911151">
              <w:t xml:space="preserve"> </w:t>
            </w:r>
            <w:r w:rsidRPr="00825862">
              <w:t>priemonės</w:t>
            </w:r>
            <w:r w:rsidR="00911151">
              <w:t xml:space="preserve"> </w:t>
            </w:r>
            <w:r w:rsidRPr="00825862">
              <w:t>spalvų</w:t>
            </w:r>
            <w:r w:rsidR="00911151">
              <w:t xml:space="preserve"> </w:t>
            </w:r>
            <w:r w:rsidRPr="00825862">
              <w:t>identifikavimui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derinimu</w:t>
            </w:r>
          </w:p>
          <w:p w14:paraId="68421202" w14:textId="6CD4508C" w:rsidR="005F49DC" w:rsidRPr="00825862" w:rsidRDefault="792FA47F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Spalvų</w:t>
            </w:r>
            <w:r w:rsidR="00911151">
              <w:t xml:space="preserve"> </w:t>
            </w:r>
            <w:r w:rsidRPr="00825862">
              <w:t>derinimas</w:t>
            </w:r>
            <w:r w:rsidR="00911151">
              <w:t xml:space="preserve"> </w:t>
            </w:r>
            <w:r w:rsidR="04D5B3FB" w:rsidRPr="00825862">
              <w:t>kompiuterinės</w:t>
            </w:r>
            <w:r w:rsidR="00911151">
              <w:t xml:space="preserve"> </w:t>
            </w:r>
            <w:r w:rsidRPr="00825862">
              <w:t>pro</w:t>
            </w:r>
            <w:r w:rsidR="0CB3DF37" w:rsidRPr="00825862">
              <w:t>graminės</w:t>
            </w:r>
            <w:r w:rsidR="00911151">
              <w:t xml:space="preserve"> </w:t>
            </w:r>
            <w:r w:rsidR="0CB3DF37" w:rsidRPr="00825862">
              <w:t>įrangos</w:t>
            </w:r>
            <w:r w:rsidR="00911151">
              <w:t xml:space="preserve"> </w:t>
            </w:r>
            <w:r w:rsidR="0CB3DF37" w:rsidRPr="00825862">
              <w:t>priemonėmis</w:t>
            </w:r>
          </w:p>
        </w:tc>
      </w:tr>
      <w:tr w:rsidR="00825862" w:rsidRPr="00825862" w14:paraId="368DE283" w14:textId="77777777" w:rsidTr="00734E32">
        <w:trPr>
          <w:trHeight w:val="57"/>
          <w:jc w:val="center"/>
        </w:trPr>
        <w:tc>
          <w:tcPr>
            <w:tcW w:w="947" w:type="pct"/>
            <w:vMerge/>
          </w:tcPr>
          <w:p w14:paraId="681193E3" w14:textId="77777777" w:rsidR="005F49DC" w:rsidRPr="00825862" w:rsidRDefault="005F49DC" w:rsidP="00734E32">
            <w:pPr>
              <w:widowControl w:val="0"/>
            </w:pPr>
          </w:p>
        </w:tc>
        <w:tc>
          <w:tcPr>
            <w:tcW w:w="1129" w:type="pct"/>
          </w:tcPr>
          <w:p w14:paraId="05636C92" w14:textId="0B313B38" w:rsidR="005F49DC" w:rsidRPr="00825862" w:rsidRDefault="005F49DC" w:rsidP="00734E32">
            <w:pPr>
              <w:widowControl w:val="0"/>
            </w:pPr>
            <w:r w:rsidRPr="00825862">
              <w:t>2.</w:t>
            </w:r>
            <w:r w:rsidR="7DFDFFD1" w:rsidRPr="00825862">
              <w:t>4</w:t>
            </w:r>
            <w:r w:rsidRPr="00825862">
              <w:t>.</w:t>
            </w:r>
            <w:r w:rsidR="00911151">
              <w:t xml:space="preserve"> </w:t>
            </w:r>
            <w:r w:rsidRPr="00825862">
              <w:t>Sumaišyti</w:t>
            </w:r>
            <w:r w:rsidR="00911151">
              <w:t xml:space="preserve"> </w:t>
            </w:r>
            <w:r w:rsidRPr="00825862">
              <w:t>reikiamus</w:t>
            </w:r>
            <w:r w:rsidR="00911151">
              <w:t xml:space="preserve"> </w:t>
            </w:r>
            <w:r w:rsidRPr="00825862">
              <w:t>dažus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maišymo</w:t>
            </w:r>
            <w:r w:rsidR="00911151">
              <w:t xml:space="preserve"> </w:t>
            </w:r>
            <w:r w:rsidRPr="00825862">
              <w:t>įrenginiais.</w:t>
            </w:r>
          </w:p>
        </w:tc>
        <w:tc>
          <w:tcPr>
            <w:tcW w:w="2924" w:type="pct"/>
          </w:tcPr>
          <w:p w14:paraId="5248CF3D" w14:textId="0DF5A0DC" w:rsidR="005F49DC" w:rsidRPr="00825862" w:rsidRDefault="005F49DC" w:rsidP="00734E32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89EA1E0"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2E0B0A1" w:rsidRPr="00825862">
              <w:rPr>
                <w:b/>
                <w:bCs/>
                <w:i/>
                <w:iCs/>
              </w:rPr>
              <w:t>komponentų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DAA31B3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DAA31B3" w:rsidRPr="00825862">
              <w:rPr>
                <w:b/>
                <w:bCs/>
                <w:i/>
                <w:iCs/>
              </w:rPr>
              <w:t>maišymo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DAA31B3" w:rsidRPr="00825862">
              <w:rPr>
                <w:b/>
                <w:bCs/>
                <w:i/>
                <w:iCs/>
              </w:rPr>
              <w:t>priemonių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89EA1E0" w:rsidRPr="00825862">
              <w:rPr>
                <w:b/>
                <w:bCs/>
                <w:i/>
                <w:iCs/>
              </w:rPr>
              <w:t>parinkim</w:t>
            </w:r>
            <w:r w:rsidR="09DE029E" w:rsidRPr="00825862">
              <w:rPr>
                <w:b/>
                <w:bCs/>
                <w:i/>
                <w:iCs/>
              </w:rPr>
              <w:t>as</w:t>
            </w:r>
          </w:p>
          <w:p w14:paraId="08FE7821" w14:textId="78E66F44" w:rsidR="00355406" w:rsidRPr="00825862" w:rsidRDefault="00355406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komponentų</w:t>
            </w:r>
            <w:r w:rsidR="00911151">
              <w:t xml:space="preserve"> </w:t>
            </w:r>
            <w:r w:rsidRPr="00825862">
              <w:t>parinkimas</w:t>
            </w:r>
          </w:p>
          <w:p w14:paraId="4E434BD3" w14:textId="4CECD3B1" w:rsidR="005F49DC" w:rsidRPr="00825862" w:rsidRDefault="621A868C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Tinkamų</w:t>
            </w:r>
            <w:r w:rsidR="00911151">
              <w:t xml:space="preserve"> </w:t>
            </w:r>
            <w:r w:rsidRPr="00825862">
              <w:t>maišymo</w:t>
            </w:r>
            <w:r w:rsidR="00911151">
              <w:t xml:space="preserve"> </w:t>
            </w:r>
            <w:r w:rsidRPr="00825862">
              <w:t>įrankių</w:t>
            </w:r>
            <w:r w:rsidR="00911151">
              <w:t xml:space="preserve"> </w:t>
            </w:r>
            <w:r w:rsidRPr="00825862">
              <w:t>parinkimas</w:t>
            </w:r>
          </w:p>
          <w:p w14:paraId="06C0B061" w14:textId="524F6790" w:rsidR="005F49DC" w:rsidRPr="00825862" w:rsidRDefault="2972DFE2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pavyzdžio</w:t>
            </w:r>
            <w:r w:rsidR="00911151">
              <w:t xml:space="preserve"> </w:t>
            </w:r>
            <w:r w:rsidRPr="00825862">
              <w:t>maišymas</w:t>
            </w:r>
            <w:r w:rsidR="00911151">
              <w:t xml:space="preserve"> </w:t>
            </w:r>
            <w:r w:rsidRPr="00825862">
              <w:t>rankiniais</w:t>
            </w:r>
            <w:r w:rsidR="00911151">
              <w:t xml:space="preserve"> </w:t>
            </w:r>
            <w:r w:rsidRPr="00825862">
              <w:t>įrankiais</w:t>
            </w:r>
          </w:p>
          <w:p w14:paraId="293B1ABC" w14:textId="3FF4F408" w:rsidR="005F49DC" w:rsidRPr="00825862" w:rsidRDefault="005F49DC" w:rsidP="00734E32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92C8025" w:rsidRPr="00825862">
              <w:rPr>
                <w:b/>
                <w:bCs/>
                <w:i/>
                <w:iCs/>
              </w:rPr>
              <w:t>Dažų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92C8025" w:rsidRPr="00825862">
              <w:rPr>
                <w:b/>
                <w:bCs/>
                <w:i/>
                <w:iCs/>
              </w:rPr>
              <w:t>maišymo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92C8025" w:rsidRPr="00825862">
              <w:rPr>
                <w:b/>
                <w:bCs/>
                <w:i/>
                <w:iCs/>
              </w:rPr>
              <w:t>įrenginiai</w:t>
            </w:r>
          </w:p>
          <w:p w14:paraId="5B7D5930" w14:textId="412846C7" w:rsidR="005F49DC" w:rsidRPr="00825862" w:rsidRDefault="107C523A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maišyklės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naudojimas</w:t>
            </w:r>
          </w:p>
          <w:p w14:paraId="72D37DCC" w14:textId="047F7787" w:rsidR="005F49DC" w:rsidRPr="00825862" w:rsidRDefault="66099C96" w:rsidP="00734E32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maišymo</w:t>
            </w:r>
            <w:r w:rsidR="00911151">
              <w:t xml:space="preserve"> </w:t>
            </w:r>
            <w:r w:rsidRPr="00825862">
              <w:t>sistemos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naudojimas</w:t>
            </w:r>
          </w:p>
        </w:tc>
      </w:tr>
      <w:tr w:rsidR="00825862" w:rsidRPr="00825862" w14:paraId="728DF132" w14:textId="77777777" w:rsidTr="00734E32">
        <w:trPr>
          <w:trHeight w:val="57"/>
          <w:jc w:val="center"/>
        </w:trPr>
        <w:tc>
          <w:tcPr>
            <w:tcW w:w="947" w:type="pct"/>
          </w:tcPr>
          <w:p w14:paraId="7C37888A" w14:textId="038A6E7A" w:rsidR="005F49DC" w:rsidRPr="00825862" w:rsidRDefault="005F49DC" w:rsidP="00734E32">
            <w:pPr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Pr="00825862">
              <w:t>pasiekimų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kriterijai</w:t>
            </w:r>
            <w:r w:rsidR="00911151">
              <w:t xml:space="preserve"> </w:t>
            </w:r>
          </w:p>
        </w:tc>
        <w:tc>
          <w:tcPr>
            <w:tcW w:w="4053" w:type="pct"/>
            <w:gridSpan w:val="2"/>
          </w:tcPr>
          <w:p w14:paraId="797E04E0" w14:textId="70049981" w:rsidR="005F49DC" w:rsidRPr="00825862" w:rsidRDefault="1852EF42" w:rsidP="00734E32">
            <w:pPr>
              <w:widowControl w:val="0"/>
              <w:jc w:val="both"/>
              <w:rPr>
                <w:b/>
                <w:bCs/>
              </w:rPr>
            </w:pPr>
            <w:r w:rsidRPr="00825862">
              <w:t>Paaiškint</w:t>
            </w:r>
            <w:r w:rsidR="607040B5" w:rsidRPr="00825862">
              <w:t>a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gamyb</w:t>
            </w:r>
            <w:r w:rsidR="0B361407" w:rsidRPr="00825862">
              <w:t>a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klasifikacij</w:t>
            </w:r>
            <w:r w:rsidR="41DF75DE" w:rsidRPr="00825862">
              <w:t>a</w:t>
            </w:r>
            <w:r w:rsidRPr="00825862">
              <w:t>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plėvelės</w:t>
            </w:r>
            <w:r w:rsidR="00911151">
              <w:t xml:space="preserve"> </w:t>
            </w:r>
            <w:r w:rsidRPr="00825862">
              <w:t>susidarymo</w:t>
            </w:r>
            <w:r w:rsidR="00911151">
              <w:t xml:space="preserve"> </w:t>
            </w:r>
            <w:r w:rsidRPr="00825862">
              <w:t>būd</w:t>
            </w:r>
            <w:r w:rsidR="03DB3418" w:rsidRPr="00825862">
              <w:t>ai</w:t>
            </w:r>
            <w:r w:rsidRPr="00825862">
              <w:t>.</w:t>
            </w:r>
            <w:r w:rsidR="00911151">
              <w:t xml:space="preserve"> </w:t>
            </w:r>
            <w:r w:rsidRPr="00825862">
              <w:t>Apibrėžt</w:t>
            </w:r>
            <w:r w:rsidR="30CD8A32" w:rsidRPr="00825862">
              <w:t>a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(dangų)</w:t>
            </w:r>
            <w:r w:rsidR="00911151">
              <w:t xml:space="preserve"> </w:t>
            </w:r>
            <w:r w:rsidRPr="00825862">
              <w:t>paskirt</w:t>
            </w:r>
            <w:r w:rsidR="4284970F" w:rsidRPr="00825862">
              <w:t>is</w:t>
            </w:r>
            <w:r w:rsidRPr="00825862">
              <w:t>,</w:t>
            </w:r>
            <w:r w:rsidR="00911151">
              <w:t xml:space="preserve"> </w:t>
            </w:r>
            <w:r w:rsidR="62434CF3" w:rsidRPr="00825862">
              <w:t>įvardinti</w:t>
            </w:r>
            <w:r w:rsidR="00911151">
              <w:t xml:space="preserve"> </w:t>
            </w:r>
            <w:r w:rsidR="62434CF3" w:rsidRPr="00825862">
              <w:t>specialios</w:t>
            </w:r>
            <w:r w:rsidR="00911151">
              <w:t xml:space="preserve"> </w:t>
            </w:r>
            <w:r w:rsidR="62434CF3" w:rsidRPr="00825862">
              <w:t>paskirties</w:t>
            </w:r>
            <w:r w:rsidR="00911151">
              <w:t xml:space="preserve"> </w:t>
            </w:r>
            <w:r w:rsidR="435AA4DB" w:rsidRPr="00825862">
              <w:t>daž</w:t>
            </w:r>
            <w:r w:rsidR="4B9C4D2B" w:rsidRPr="00825862">
              <w:t>ai</w:t>
            </w:r>
            <w:r w:rsidR="435AA4DB" w:rsidRPr="00825862">
              <w:t>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daž</w:t>
            </w:r>
            <w:r w:rsidR="39761558" w:rsidRPr="00825862">
              <w:t>ai</w:t>
            </w:r>
            <w:r w:rsidR="00911151">
              <w:t xml:space="preserve"> </w:t>
            </w:r>
            <w:r w:rsidRPr="00825862">
              <w:t>(dang</w:t>
            </w:r>
            <w:r w:rsidR="12F6EAE6" w:rsidRPr="00825862">
              <w:t>a</w:t>
            </w:r>
            <w:r w:rsidRPr="00825862">
              <w:t>)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dažymui</w:t>
            </w:r>
            <w:r w:rsidR="00911151">
              <w:t xml:space="preserve"> </w:t>
            </w:r>
            <w:r w:rsidRPr="00825862">
              <w:t>–</w:t>
            </w:r>
            <w:r w:rsidR="00911151">
              <w:t xml:space="preserve"> </w:t>
            </w:r>
            <w:r w:rsidRPr="00825862">
              <w:t>padengimui.</w:t>
            </w:r>
            <w:r w:rsidR="00911151">
              <w:t xml:space="preserve"> </w:t>
            </w:r>
            <w:r w:rsidRPr="00825862">
              <w:t>Parinkt</w:t>
            </w:r>
            <w:r w:rsidR="4FF06C74" w:rsidRPr="00825862">
              <w:t>a</w:t>
            </w:r>
            <w:r w:rsidR="00911151">
              <w:t xml:space="preserve"> </w:t>
            </w:r>
            <w:r w:rsidRPr="00825862">
              <w:t>antikorozinių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sistem</w:t>
            </w:r>
            <w:r w:rsidR="4710C309" w:rsidRPr="00825862">
              <w:t>a</w:t>
            </w:r>
            <w:r w:rsidR="00911151">
              <w:t xml:space="preserve"> </w:t>
            </w:r>
            <w:r w:rsidRPr="00825862">
              <w:t>plieninių</w:t>
            </w:r>
            <w:r w:rsidR="00911151">
              <w:t xml:space="preserve"> </w:t>
            </w:r>
            <w:r w:rsidRPr="00825862">
              <w:t>konstrukcijų</w:t>
            </w:r>
            <w:r w:rsidR="00911151">
              <w:t xml:space="preserve"> </w:t>
            </w:r>
            <w:r w:rsidRPr="00825862">
              <w:t>apsaugai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12944</w:t>
            </w:r>
            <w:r w:rsidR="00911151">
              <w:t xml:space="preserve"> </w:t>
            </w:r>
            <w:r w:rsidRPr="00825862">
              <w:t>standartą.</w:t>
            </w:r>
            <w:r w:rsidR="00911151">
              <w:t xml:space="preserve"> </w:t>
            </w:r>
            <w:r w:rsidRPr="00825862">
              <w:t>Įvertint</w:t>
            </w:r>
            <w:r w:rsidR="0683309B" w:rsidRPr="00825862">
              <w:t>os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spalvų</w:t>
            </w:r>
            <w:r w:rsidR="00911151">
              <w:t xml:space="preserve"> </w:t>
            </w:r>
            <w:r w:rsidRPr="00825862">
              <w:t>savyb</w:t>
            </w:r>
            <w:r w:rsidR="6510A688" w:rsidRPr="00825862">
              <w:t>ė</w:t>
            </w:r>
            <w:r w:rsidRPr="00825862">
              <w:t>s.</w:t>
            </w:r>
            <w:r w:rsidR="00911151">
              <w:t xml:space="preserve"> </w:t>
            </w:r>
            <w:r w:rsidRPr="00825862">
              <w:t>Apibrėžt</w:t>
            </w:r>
            <w:r w:rsidR="5B99576A" w:rsidRPr="00825862">
              <w:t>a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komponentų</w:t>
            </w:r>
            <w:r w:rsidR="00911151">
              <w:t xml:space="preserve"> </w:t>
            </w:r>
            <w:r w:rsidRPr="00825862">
              <w:t>maišymo</w:t>
            </w:r>
            <w:r w:rsidR="00911151">
              <w:t xml:space="preserve"> </w:t>
            </w:r>
            <w:r w:rsidRPr="00825862">
              <w:t>technologij</w:t>
            </w:r>
            <w:r w:rsidR="4ED20150" w:rsidRPr="00825862">
              <w:t>a</w:t>
            </w:r>
            <w:r w:rsidRPr="00825862">
              <w:t>.</w:t>
            </w:r>
            <w:r w:rsidR="00911151">
              <w:t xml:space="preserve"> </w:t>
            </w:r>
            <w:proofErr w:type="spellStart"/>
            <w:r w:rsidR="48D14635" w:rsidRPr="00825862">
              <w:t>K</w:t>
            </w:r>
            <w:r w:rsidRPr="00825862">
              <w:t>olo</w:t>
            </w:r>
            <w:r w:rsidR="00324925" w:rsidRPr="00825862">
              <w:t>ri</w:t>
            </w:r>
            <w:r w:rsidRPr="00825862">
              <w:t>metrijos</w:t>
            </w:r>
            <w:proofErr w:type="spellEnd"/>
            <w:r w:rsidR="00911151">
              <w:t xml:space="preserve"> </w:t>
            </w:r>
            <w:r w:rsidRPr="00825862">
              <w:t>prietais</w:t>
            </w:r>
            <w:r w:rsidR="2CF7EE51" w:rsidRPr="00825862">
              <w:t>u</w:t>
            </w:r>
            <w:r w:rsidR="00911151">
              <w:t xml:space="preserve"> </w:t>
            </w:r>
            <w:r w:rsidR="5D6E9939" w:rsidRPr="00825862">
              <w:t>nustatyta</w:t>
            </w:r>
            <w:r w:rsidR="00911151">
              <w:t xml:space="preserve"> </w:t>
            </w:r>
            <w:r w:rsidRPr="00825862">
              <w:t>spalv</w:t>
            </w:r>
            <w:r w:rsidR="3D133F36" w:rsidRPr="00825862">
              <w:t>a</w:t>
            </w:r>
            <w:r w:rsidRPr="00825862">
              <w:t>.</w:t>
            </w:r>
            <w:r w:rsidR="00911151">
              <w:t xml:space="preserve"> </w:t>
            </w:r>
            <w:r w:rsidRPr="00825862">
              <w:t>Sumaišyti</w:t>
            </w:r>
            <w:r w:rsidR="00911151">
              <w:t xml:space="preserve"> </w:t>
            </w:r>
            <w:r w:rsidRPr="00825862">
              <w:t>reikiam</w:t>
            </w:r>
            <w:r w:rsidR="388DBC02" w:rsidRPr="00825862">
              <w:t>i</w:t>
            </w:r>
            <w:r w:rsidR="00911151">
              <w:t xml:space="preserve"> </w:t>
            </w:r>
            <w:r w:rsidRPr="00825862">
              <w:t>daž</w:t>
            </w:r>
            <w:r w:rsidR="157AA04A" w:rsidRPr="00825862">
              <w:t>ai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maišymo</w:t>
            </w:r>
            <w:r w:rsidR="00911151">
              <w:t xml:space="preserve"> </w:t>
            </w:r>
            <w:r w:rsidRPr="00825862">
              <w:t>įrenginiais.</w:t>
            </w:r>
            <w:r w:rsidR="00911151">
              <w:t xml:space="preserve"> </w:t>
            </w:r>
            <w:r w:rsidR="6E756D70" w:rsidRPr="00825862">
              <w:t>Po</w:t>
            </w:r>
            <w:r w:rsidR="00911151">
              <w:t xml:space="preserve"> </w:t>
            </w:r>
            <w:r w:rsidR="6E756D70" w:rsidRPr="00825862">
              <w:t>darbo</w:t>
            </w:r>
            <w:r w:rsidR="00911151">
              <w:t xml:space="preserve"> </w:t>
            </w:r>
            <w:r w:rsidR="6E756D70" w:rsidRPr="00825862">
              <w:t>sutvarkyta</w:t>
            </w:r>
            <w:r w:rsidR="00911151">
              <w:t xml:space="preserve"> </w:t>
            </w:r>
            <w:r w:rsidR="6E756D70" w:rsidRPr="00825862">
              <w:t>darbo</w:t>
            </w:r>
            <w:r w:rsidR="00911151">
              <w:t xml:space="preserve"> </w:t>
            </w:r>
            <w:r w:rsidR="6E756D70" w:rsidRPr="00825862">
              <w:t>vieta</w:t>
            </w:r>
            <w:r w:rsidR="00911151">
              <w:t xml:space="preserve"> </w:t>
            </w:r>
            <w:r w:rsidR="6E756D70" w:rsidRPr="00825862">
              <w:t>ir</w:t>
            </w:r>
            <w:r w:rsidR="00911151">
              <w:t xml:space="preserve"> </w:t>
            </w:r>
            <w:r w:rsidR="6E756D70" w:rsidRPr="00825862">
              <w:t>įrenginiai.</w:t>
            </w:r>
            <w:r w:rsidR="00911151">
              <w:t xml:space="preserve"> </w:t>
            </w:r>
            <w:r w:rsidR="00324925" w:rsidRPr="00825862">
              <w:rPr>
                <w:bCs/>
              </w:rPr>
              <w:t>Atliekant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dažų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maišymo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darbus,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laikytasi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darbuotojų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saugos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sveikatos,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aplinkosaugos,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gaisrinės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saugos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reikalavimų,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naudotos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tinkamos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asmeninės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apsaugos</w:t>
            </w:r>
            <w:r w:rsidR="00911151">
              <w:rPr>
                <w:bCs/>
              </w:rPr>
              <w:t xml:space="preserve"> </w:t>
            </w:r>
            <w:r w:rsidR="00324925" w:rsidRPr="00825862">
              <w:rPr>
                <w:bCs/>
              </w:rPr>
              <w:t>priemonės.</w:t>
            </w:r>
          </w:p>
        </w:tc>
      </w:tr>
      <w:tr w:rsidR="00825862" w:rsidRPr="00825862" w14:paraId="21A716B9" w14:textId="77777777" w:rsidTr="00734E32">
        <w:trPr>
          <w:trHeight w:val="57"/>
          <w:jc w:val="center"/>
        </w:trPr>
        <w:tc>
          <w:tcPr>
            <w:tcW w:w="947" w:type="pct"/>
          </w:tcPr>
          <w:p w14:paraId="4A6AF3B0" w14:textId="1F6C1B32" w:rsidR="005F49DC" w:rsidRPr="00825862" w:rsidRDefault="005F49DC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mokymui</w:t>
            </w:r>
            <w:r w:rsidR="00911151">
              <w:t xml:space="preserve"> </w:t>
            </w:r>
            <w:r w:rsidRPr="00825862">
              <w:t>skirtiems</w:t>
            </w:r>
            <w:r w:rsidR="00911151">
              <w:t xml:space="preserve"> </w:t>
            </w:r>
            <w:r w:rsidRPr="00825862">
              <w:t>metodiniams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materialiesiems</w:t>
            </w:r>
            <w:r w:rsidR="00911151">
              <w:t xml:space="preserve"> </w:t>
            </w:r>
            <w:r w:rsidRPr="00825862">
              <w:t>ištekliams</w:t>
            </w:r>
          </w:p>
        </w:tc>
        <w:tc>
          <w:tcPr>
            <w:tcW w:w="4053" w:type="pct"/>
            <w:gridSpan w:val="2"/>
          </w:tcPr>
          <w:p w14:paraId="04138FC4" w14:textId="115507F8" w:rsidR="005F49DC" w:rsidRPr="00825862" w:rsidRDefault="005F49DC" w:rsidP="00734E32">
            <w:pPr>
              <w:widowControl w:val="0"/>
              <w:rPr>
                <w:rFonts w:eastAsia="Calibri"/>
                <w:i/>
              </w:rPr>
            </w:pPr>
            <w:r w:rsidRPr="00825862">
              <w:rPr>
                <w:rFonts w:eastAsia="Calibri"/>
                <w:i/>
                <w:iCs/>
              </w:rPr>
              <w:t>Mokymo(</w:t>
            </w:r>
            <w:proofErr w:type="spellStart"/>
            <w:r w:rsidRPr="00825862">
              <w:rPr>
                <w:rFonts w:eastAsia="Calibri"/>
                <w:i/>
                <w:iCs/>
              </w:rPr>
              <w:t>si</w:t>
            </w:r>
            <w:proofErr w:type="spellEnd"/>
            <w:r w:rsidRPr="00825862">
              <w:rPr>
                <w:rFonts w:eastAsia="Calibri"/>
                <w:i/>
                <w:iCs/>
              </w:rPr>
              <w:t>)</w:t>
            </w:r>
            <w:r w:rsidR="00911151">
              <w:rPr>
                <w:rFonts w:eastAsia="Calibri"/>
                <w:i/>
                <w:iCs/>
              </w:rPr>
              <w:t xml:space="preserve"> </w:t>
            </w:r>
            <w:r w:rsidRPr="00825862">
              <w:rPr>
                <w:rFonts w:eastAsia="Calibri"/>
                <w:i/>
                <w:iCs/>
              </w:rPr>
              <w:t>medžiaga:</w:t>
            </w:r>
          </w:p>
          <w:p w14:paraId="7D7F0A19" w14:textId="6AB1ED82" w:rsidR="005F49DC" w:rsidRPr="00825862" w:rsidRDefault="005F49DC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Vadovėliai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kita</w:t>
            </w:r>
            <w:r w:rsidR="00911151">
              <w:t xml:space="preserve"> </w:t>
            </w:r>
            <w:r w:rsidRPr="00825862">
              <w:t>mokomoji</w:t>
            </w:r>
            <w:r w:rsidR="00911151">
              <w:t xml:space="preserve"> </w:t>
            </w:r>
            <w:r w:rsidRPr="00825862">
              <w:t>medžiaga</w:t>
            </w:r>
          </w:p>
          <w:p w14:paraId="0DB34E42" w14:textId="496BCDD9" w:rsidR="005F49DC" w:rsidRPr="00825862" w:rsidRDefault="005F49DC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Testas</w:t>
            </w:r>
            <w:r w:rsidR="00911151">
              <w:t xml:space="preserve"> </w:t>
            </w:r>
            <w:r w:rsidRPr="00825862">
              <w:t>turimiems</w:t>
            </w:r>
            <w:r w:rsidR="00911151">
              <w:t xml:space="preserve"> </w:t>
            </w:r>
            <w:r w:rsidRPr="00825862">
              <w:t>gebėjimams</w:t>
            </w:r>
            <w:r w:rsidR="00911151">
              <w:t xml:space="preserve"> </w:t>
            </w:r>
            <w:r w:rsidRPr="00825862">
              <w:t>vertinti</w:t>
            </w:r>
          </w:p>
          <w:p w14:paraId="484263FC" w14:textId="32559C1C" w:rsidR="005F49DC" w:rsidRPr="00825862" w:rsidRDefault="682CC669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12944</w:t>
            </w:r>
            <w:r w:rsidR="00911151">
              <w:t xml:space="preserve"> </w:t>
            </w:r>
            <w:r w:rsidRPr="00825862">
              <w:t>Dažai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lakai.</w:t>
            </w:r>
            <w:r w:rsidR="00911151">
              <w:t xml:space="preserve"> </w:t>
            </w:r>
            <w:r w:rsidRPr="00825862">
              <w:t>Plieninių</w:t>
            </w:r>
            <w:r w:rsidR="00911151">
              <w:t xml:space="preserve"> </w:t>
            </w:r>
            <w:r w:rsidRPr="00825862">
              <w:t>konstrukcijų</w:t>
            </w:r>
            <w:r w:rsidR="00911151">
              <w:t xml:space="preserve"> </w:t>
            </w:r>
            <w:r w:rsidRPr="00825862">
              <w:t>apsauga</w:t>
            </w:r>
            <w:r w:rsidR="00911151">
              <w:t xml:space="preserve"> </w:t>
            </w:r>
            <w:r w:rsidRPr="00825862">
              <w:t>nuo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apsauginėmis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sistemomis.</w:t>
            </w:r>
          </w:p>
          <w:p w14:paraId="1F1BA3D6" w14:textId="152DBF7B" w:rsidR="005F49DC" w:rsidRPr="00825862" w:rsidRDefault="005F49DC" w:rsidP="00734E32">
            <w:pPr>
              <w:widowControl w:val="0"/>
            </w:pPr>
            <w:r w:rsidRPr="00825862">
              <w:rPr>
                <w:i/>
                <w:iCs/>
              </w:rPr>
              <w:t>Mokymo(</w:t>
            </w:r>
            <w:proofErr w:type="spellStart"/>
            <w:r w:rsidRPr="00825862">
              <w:rPr>
                <w:i/>
                <w:iCs/>
              </w:rPr>
              <w:t>si</w:t>
            </w:r>
            <w:proofErr w:type="spellEnd"/>
            <w:r w:rsidRPr="00825862">
              <w:rPr>
                <w:i/>
                <w:iCs/>
              </w:rPr>
              <w:t>)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priemonės:</w:t>
            </w:r>
          </w:p>
          <w:p w14:paraId="0269006B" w14:textId="0805CDD8" w:rsidR="005F49DC" w:rsidRPr="00825862" w:rsidRDefault="005F49DC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Techninės</w:t>
            </w:r>
            <w:r w:rsidR="00911151">
              <w:t xml:space="preserve"> </w:t>
            </w:r>
            <w:r w:rsidRPr="00825862">
              <w:t>priemonės</w:t>
            </w:r>
            <w:r w:rsidR="00911151">
              <w:t xml:space="preserve"> </w:t>
            </w:r>
            <w:r w:rsidRPr="00825862">
              <w:t>mokymo(</w:t>
            </w:r>
            <w:proofErr w:type="spellStart"/>
            <w:r w:rsidRPr="00825862">
              <w:t>si</w:t>
            </w:r>
            <w:proofErr w:type="spellEnd"/>
            <w:r w:rsidRPr="00825862">
              <w:t>)</w:t>
            </w:r>
            <w:r w:rsidR="00911151">
              <w:t xml:space="preserve"> </w:t>
            </w:r>
            <w:r w:rsidRPr="00825862">
              <w:t>medžiagai</w:t>
            </w:r>
            <w:r w:rsidR="00911151">
              <w:t xml:space="preserve"> </w:t>
            </w:r>
            <w:r w:rsidRPr="00825862">
              <w:t>iliustruoti,</w:t>
            </w:r>
            <w:r w:rsidR="00911151">
              <w:t xml:space="preserve"> </w:t>
            </w:r>
            <w:r w:rsidRPr="00825862">
              <w:t>vizualizuoti,</w:t>
            </w:r>
            <w:r w:rsidR="00911151">
              <w:t xml:space="preserve"> </w:t>
            </w:r>
            <w:r w:rsidRPr="00825862">
              <w:t>pristatyti</w:t>
            </w:r>
          </w:p>
          <w:p w14:paraId="4F090959" w14:textId="72E53867" w:rsidR="5027D1A3" w:rsidRPr="00825862" w:rsidRDefault="5027D1A3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Skaitmeninės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(-</w:t>
            </w:r>
            <w:proofErr w:type="spellStart"/>
            <w:r w:rsidRPr="00825862">
              <w:t>si</w:t>
            </w:r>
            <w:proofErr w:type="spellEnd"/>
            <w:r w:rsidRPr="00825862">
              <w:t>)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savikontrolės</w:t>
            </w:r>
            <w:r w:rsidR="00911151">
              <w:t xml:space="preserve"> </w:t>
            </w:r>
            <w:r w:rsidRPr="00825862">
              <w:t>priemonės.</w:t>
            </w:r>
          </w:p>
          <w:p w14:paraId="1141BAC7" w14:textId="6E2576D7" w:rsidR="005F49DC" w:rsidRPr="00825862" w:rsidRDefault="005F49DC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Kompiuterinė</w:t>
            </w:r>
            <w:r w:rsidR="00911151">
              <w:t xml:space="preserve"> </w:t>
            </w:r>
            <w:r w:rsidRPr="00825862">
              <w:t>techninė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programinė</w:t>
            </w:r>
            <w:r w:rsidR="00911151">
              <w:t xml:space="preserve"> </w:t>
            </w:r>
            <w:r w:rsidRPr="00825862">
              <w:t>įranga</w:t>
            </w:r>
            <w:r w:rsidR="00911151">
              <w:t xml:space="preserve"> </w:t>
            </w:r>
            <w:r w:rsidR="0073224A" w:rsidRPr="00825862">
              <w:t>skirta</w:t>
            </w:r>
            <w:r w:rsidR="00911151">
              <w:t xml:space="preserve"> </w:t>
            </w:r>
            <w:r w:rsidR="0073224A" w:rsidRPr="00825862">
              <w:t>dažų</w:t>
            </w:r>
            <w:r w:rsidR="00911151">
              <w:t xml:space="preserve"> </w:t>
            </w:r>
            <w:r w:rsidR="0073224A" w:rsidRPr="00825862">
              <w:t>komponentų</w:t>
            </w:r>
            <w:r w:rsidR="00911151">
              <w:t xml:space="preserve"> </w:t>
            </w:r>
            <w:r w:rsidR="0073224A" w:rsidRPr="00825862">
              <w:t>ir</w:t>
            </w:r>
            <w:r w:rsidR="00911151">
              <w:t xml:space="preserve"> </w:t>
            </w:r>
            <w:r w:rsidR="0073224A" w:rsidRPr="00825862">
              <w:t>mišinių</w:t>
            </w:r>
            <w:r w:rsidR="00911151">
              <w:t xml:space="preserve"> </w:t>
            </w:r>
            <w:r w:rsidR="0073224A" w:rsidRPr="00825862">
              <w:t>apskaičiavimui,</w:t>
            </w:r>
            <w:r w:rsidR="00911151">
              <w:t xml:space="preserve"> </w:t>
            </w:r>
            <w:r w:rsidR="0073224A" w:rsidRPr="00825862">
              <w:t>spalvos</w:t>
            </w:r>
            <w:r w:rsidR="00911151">
              <w:t xml:space="preserve"> </w:t>
            </w:r>
            <w:r w:rsidR="009C6E18" w:rsidRPr="00825862">
              <w:t>parinkimui,</w:t>
            </w:r>
            <w:r w:rsidR="00911151">
              <w:t xml:space="preserve"> </w:t>
            </w:r>
            <w:r w:rsidR="009C6E18" w:rsidRPr="00825862">
              <w:t>maišymo</w:t>
            </w:r>
            <w:r w:rsidR="00911151">
              <w:t xml:space="preserve"> </w:t>
            </w:r>
            <w:r w:rsidR="009C6E18" w:rsidRPr="00825862">
              <w:t>proceso</w:t>
            </w:r>
            <w:r w:rsidR="00911151">
              <w:t xml:space="preserve"> </w:t>
            </w:r>
            <w:r w:rsidR="009C6E18" w:rsidRPr="00825862">
              <w:t>nustatymui</w:t>
            </w:r>
            <w:r w:rsidR="00911151">
              <w:t xml:space="preserve"> </w:t>
            </w:r>
            <w:r w:rsidR="009C6E18" w:rsidRPr="00825862">
              <w:t>ir</w:t>
            </w:r>
            <w:r w:rsidR="00911151">
              <w:t xml:space="preserve"> </w:t>
            </w:r>
            <w:r w:rsidR="009C6E18" w:rsidRPr="00825862">
              <w:t>rezultato</w:t>
            </w:r>
            <w:r w:rsidR="00911151">
              <w:t xml:space="preserve"> </w:t>
            </w:r>
            <w:r w:rsidR="009C6E18" w:rsidRPr="00825862">
              <w:t>kokybės</w:t>
            </w:r>
            <w:r w:rsidR="00911151">
              <w:t xml:space="preserve"> </w:t>
            </w:r>
            <w:r w:rsidR="009C6E18" w:rsidRPr="00825862">
              <w:t>vertinimui.</w:t>
            </w:r>
          </w:p>
        </w:tc>
      </w:tr>
      <w:tr w:rsidR="00825862" w:rsidRPr="00825862" w14:paraId="3F27609D" w14:textId="77777777" w:rsidTr="00734E32">
        <w:trPr>
          <w:trHeight w:val="57"/>
          <w:jc w:val="center"/>
        </w:trPr>
        <w:tc>
          <w:tcPr>
            <w:tcW w:w="947" w:type="pct"/>
          </w:tcPr>
          <w:p w14:paraId="221F8B0E" w14:textId="1047F833" w:rsidR="005F49DC" w:rsidRPr="00825862" w:rsidRDefault="005F49DC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teorinio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lastRenderedPageBreak/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vietai</w:t>
            </w:r>
          </w:p>
        </w:tc>
        <w:tc>
          <w:tcPr>
            <w:tcW w:w="4053" w:type="pct"/>
            <w:gridSpan w:val="2"/>
          </w:tcPr>
          <w:p w14:paraId="635A4B84" w14:textId="2C0B21D6" w:rsidR="00723A0F" w:rsidRPr="00825862" w:rsidRDefault="00723A0F" w:rsidP="00734E32">
            <w:pPr>
              <w:widowControl w:val="0"/>
              <w:jc w:val="both"/>
            </w:pPr>
            <w:r w:rsidRPr="00825862">
              <w:rPr>
                <w:position w:val="-1"/>
              </w:rPr>
              <w:lastRenderedPageBreak/>
              <w:t>Klasė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ar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kita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mokymui(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pritaikyta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patalpa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su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techninėmis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priemonėmis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(kompiuteriu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prieiga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interneto,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vaizdo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lastRenderedPageBreak/>
              <w:t>projektoriumi)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mokymo(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medžiagai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pateikti.</w:t>
            </w:r>
          </w:p>
          <w:p w14:paraId="6CA6340A" w14:textId="49C7DBE6" w:rsidR="005F49DC" w:rsidRPr="00825862" w:rsidRDefault="005F49DC" w:rsidP="00734E32">
            <w:pPr>
              <w:widowControl w:val="0"/>
              <w:jc w:val="both"/>
            </w:pP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klasė</w:t>
            </w:r>
            <w:r w:rsidR="00911151">
              <w:t xml:space="preserve"> </w:t>
            </w:r>
            <w:r w:rsidRPr="00825862">
              <w:t>(patalpa),</w:t>
            </w:r>
            <w:r w:rsidR="00911151">
              <w:t xml:space="preserve"> </w:t>
            </w:r>
            <w:r w:rsidRPr="00825862">
              <w:t>aprūpinta</w:t>
            </w:r>
            <w:r w:rsidR="00911151">
              <w:t xml:space="preserve"> </w:t>
            </w:r>
            <w:r w:rsidR="2F5E608D" w:rsidRPr="00825862">
              <w:t>dažų</w:t>
            </w:r>
            <w:r w:rsidR="00911151">
              <w:t xml:space="preserve"> </w:t>
            </w:r>
            <w:r w:rsidR="2F5E608D" w:rsidRPr="00825862">
              <w:t>komponentais,</w:t>
            </w:r>
            <w:r w:rsidR="00911151">
              <w:t xml:space="preserve"> </w:t>
            </w:r>
            <w:r w:rsidR="2F5E608D" w:rsidRPr="00825862">
              <w:t>paruoštais</w:t>
            </w:r>
            <w:r w:rsidR="00911151">
              <w:t xml:space="preserve"> </w:t>
            </w:r>
            <w:r w:rsidR="2F5E608D" w:rsidRPr="00825862">
              <w:t>dažų</w:t>
            </w:r>
            <w:r w:rsidR="00911151">
              <w:t xml:space="preserve"> </w:t>
            </w:r>
            <w:r w:rsidR="2F5E608D" w:rsidRPr="00825862">
              <w:t>pavyzdžiais,</w:t>
            </w:r>
            <w:r w:rsidR="00911151">
              <w:t xml:space="preserve"> </w:t>
            </w:r>
            <w:r w:rsidR="2F5E608D" w:rsidRPr="00825862">
              <w:t>dažytų</w:t>
            </w:r>
            <w:r w:rsidR="00911151">
              <w:t xml:space="preserve"> </w:t>
            </w:r>
            <w:r w:rsidR="2F5E608D" w:rsidRPr="00825862">
              <w:t>paviršių</w:t>
            </w:r>
            <w:r w:rsidR="00911151">
              <w:t xml:space="preserve"> </w:t>
            </w:r>
            <w:r w:rsidR="2F5E608D" w:rsidRPr="00825862">
              <w:t>pavyzdžiais,</w:t>
            </w:r>
            <w:r w:rsidR="00911151">
              <w:t xml:space="preserve"> </w:t>
            </w:r>
            <w:r w:rsidR="51B18CAA" w:rsidRPr="00825862">
              <w:t>dažų</w:t>
            </w:r>
            <w:r w:rsidR="00911151">
              <w:t xml:space="preserve"> </w:t>
            </w:r>
            <w:r w:rsidR="51B18CAA" w:rsidRPr="00825862">
              <w:t>dangų</w:t>
            </w:r>
            <w:r w:rsidR="00911151">
              <w:t xml:space="preserve"> </w:t>
            </w:r>
            <w:r w:rsidR="51B18CAA" w:rsidRPr="00825862">
              <w:t>kokybės</w:t>
            </w:r>
            <w:r w:rsidR="00911151">
              <w:t xml:space="preserve"> </w:t>
            </w:r>
            <w:r w:rsidR="51B18CAA" w:rsidRPr="00825862">
              <w:t>ir</w:t>
            </w:r>
            <w:r w:rsidR="00911151">
              <w:t xml:space="preserve"> </w:t>
            </w:r>
            <w:r w:rsidR="51B18CAA" w:rsidRPr="00825862">
              <w:t>savybių</w:t>
            </w:r>
            <w:r w:rsidR="00911151">
              <w:t xml:space="preserve"> </w:t>
            </w:r>
            <w:r w:rsidR="51B18CAA" w:rsidRPr="00825862">
              <w:t>vertinimo</w:t>
            </w:r>
            <w:r w:rsidR="00911151">
              <w:t xml:space="preserve"> </w:t>
            </w:r>
            <w:r w:rsidR="51B18CAA" w:rsidRPr="00825862">
              <w:t>priemonėmis</w:t>
            </w:r>
            <w:r w:rsidR="00911151">
              <w:t xml:space="preserve"> </w:t>
            </w:r>
            <w:r w:rsidR="51B18CAA" w:rsidRPr="00825862">
              <w:t>ir</w:t>
            </w:r>
            <w:r w:rsidR="00911151">
              <w:t xml:space="preserve"> </w:t>
            </w:r>
            <w:r w:rsidR="51B18CAA" w:rsidRPr="00825862">
              <w:t>prietaisais,</w:t>
            </w:r>
            <w:r w:rsidR="00911151">
              <w:t xml:space="preserve"> </w:t>
            </w:r>
            <w:r w:rsidR="51B18CAA" w:rsidRPr="00825862">
              <w:t>dažų</w:t>
            </w:r>
            <w:r w:rsidR="00911151">
              <w:t xml:space="preserve"> </w:t>
            </w:r>
            <w:r w:rsidR="51B18CAA" w:rsidRPr="00825862">
              <w:t>maišymo</w:t>
            </w:r>
            <w:r w:rsidR="00911151">
              <w:t xml:space="preserve"> </w:t>
            </w:r>
            <w:r w:rsidR="51B18CAA" w:rsidRPr="00825862">
              <w:t>įrankiais</w:t>
            </w:r>
            <w:r w:rsidR="00911151">
              <w:t xml:space="preserve"> </w:t>
            </w:r>
            <w:r w:rsidR="51B18CAA" w:rsidRPr="00825862">
              <w:t>ir</w:t>
            </w:r>
            <w:r w:rsidR="00911151">
              <w:t xml:space="preserve"> </w:t>
            </w:r>
            <w:r w:rsidR="51B18CAA" w:rsidRPr="00825862">
              <w:t>įranga,</w:t>
            </w:r>
            <w:r w:rsidR="00911151">
              <w:t xml:space="preserve"> </w:t>
            </w:r>
            <w:r w:rsidR="51B18CAA" w:rsidRPr="00825862">
              <w:t>dažymo</w:t>
            </w:r>
            <w:r w:rsidR="00911151">
              <w:t xml:space="preserve"> </w:t>
            </w:r>
            <w:r w:rsidR="02E155E6" w:rsidRPr="00825862">
              <w:t>priemonėmis,</w:t>
            </w:r>
            <w:r w:rsidR="00911151">
              <w:t xml:space="preserve"> </w:t>
            </w:r>
            <w:r w:rsidR="02E155E6" w:rsidRPr="00825862">
              <w:t>įrankiais</w:t>
            </w:r>
            <w:r w:rsidR="00911151">
              <w:t xml:space="preserve"> </w:t>
            </w:r>
            <w:r w:rsidR="02E155E6" w:rsidRPr="00825862">
              <w:t>ir</w:t>
            </w:r>
            <w:r w:rsidR="00911151">
              <w:t xml:space="preserve"> </w:t>
            </w:r>
            <w:r w:rsidR="02E155E6" w:rsidRPr="00825862">
              <w:t>įranga,</w:t>
            </w:r>
            <w:r w:rsidR="00911151">
              <w:t xml:space="preserve"> </w:t>
            </w:r>
            <w:r w:rsidR="02E155E6" w:rsidRPr="00825862">
              <w:t>dažymo</w:t>
            </w:r>
            <w:r w:rsidR="00911151">
              <w:t xml:space="preserve"> </w:t>
            </w:r>
            <w:r w:rsidR="02E155E6" w:rsidRPr="00825862">
              <w:t>proceso</w:t>
            </w:r>
            <w:r w:rsidR="00911151">
              <w:t xml:space="preserve"> </w:t>
            </w:r>
            <w:r w:rsidR="02E155E6" w:rsidRPr="00825862">
              <w:t>simuliavimo</w:t>
            </w:r>
            <w:r w:rsidR="00911151">
              <w:t xml:space="preserve"> </w:t>
            </w:r>
            <w:r w:rsidR="02E155E6" w:rsidRPr="00825862">
              <w:t>ir</w:t>
            </w:r>
            <w:r w:rsidR="00911151">
              <w:t xml:space="preserve"> </w:t>
            </w:r>
            <w:r w:rsidR="02E155E6" w:rsidRPr="00825862">
              <w:t>dažų</w:t>
            </w:r>
            <w:r w:rsidR="00911151">
              <w:t xml:space="preserve"> </w:t>
            </w:r>
            <w:r w:rsidR="02E155E6" w:rsidRPr="00825862">
              <w:t>bei</w:t>
            </w:r>
            <w:r w:rsidR="00911151">
              <w:t xml:space="preserve"> </w:t>
            </w:r>
            <w:r w:rsidR="02E155E6" w:rsidRPr="00825862">
              <w:t>spalvų</w:t>
            </w:r>
            <w:r w:rsidR="00911151">
              <w:t xml:space="preserve"> </w:t>
            </w:r>
            <w:r w:rsidR="02E155E6" w:rsidRPr="00825862">
              <w:t>parinkimo</w:t>
            </w:r>
            <w:r w:rsidR="00911151">
              <w:t xml:space="preserve"> </w:t>
            </w:r>
            <w:r w:rsidR="02E155E6" w:rsidRPr="00825862">
              <w:t>kompiuterizuotomis</w:t>
            </w:r>
            <w:r w:rsidR="00911151">
              <w:t xml:space="preserve"> </w:t>
            </w:r>
            <w:r w:rsidR="02E155E6" w:rsidRPr="00825862">
              <w:t>priemonėmis</w:t>
            </w:r>
            <w:r w:rsidR="00B33CF1" w:rsidRPr="00825862">
              <w:t>,</w:t>
            </w:r>
            <w:r w:rsidR="00911151">
              <w:t xml:space="preserve"> </w:t>
            </w:r>
            <w:r w:rsidR="0073224A" w:rsidRPr="00825862">
              <w:t>darbo</w:t>
            </w:r>
            <w:r w:rsidR="00911151">
              <w:t xml:space="preserve"> </w:t>
            </w:r>
            <w:r w:rsidR="0073224A" w:rsidRPr="00825862">
              <w:t>drabužiais,</w:t>
            </w:r>
            <w:r w:rsidR="00911151">
              <w:t xml:space="preserve"> </w:t>
            </w:r>
            <w:r w:rsidR="0073224A" w:rsidRPr="00825862">
              <w:t>aval</w:t>
            </w:r>
            <w:r w:rsidR="006B634A" w:rsidRPr="00825862">
              <w:t>y</w:t>
            </w:r>
            <w:r w:rsidR="0073224A" w:rsidRPr="00825862">
              <w:t>ne</w:t>
            </w:r>
            <w:r w:rsidR="00911151">
              <w:t xml:space="preserve"> </w:t>
            </w:r>
            <w:r w:rsidR="0073224A" w:rsidRPr="00825862">
              <w:t>ir</w:t>
            </w:r>
            <w:r w:rsidR="00911151">
              <w:t xml:space="preserve"> </w:t>
            </w:r>
            <w:r w:rsidR="00B33CF1" w:rsidRPr="00825862">
              <w:t>asmen</w:t>
            </w:r>
            <w:r w:rsidR="00087EB5" w:rsidRPr="00825862">
              <w:t>inėmi</w:t>
            </w:r>
            <w:r w:rsidR="00B33CF1" w:rsidRPr="00825862">
              <w:t>s</w:t>
            </w:r>
            <w:r w:rsidR="00911151">
              <w:t xml:space="preserve"> </w:t>
            </w:r>
            <w:r w:rsidR="00B33CF1" w:rsidRPr="00825862">
              <w:t>apsaugos</w:t>
            </w:r>
            <w:r w:rsidR="00911151">
              <w:t xml:space="preserve"> </w:t>
            </w:r>
            <w:r w:rsidR="00B33CF1" w:rsidRPr="00825862">
              <w:t>priemonėmis</w:t>
            </w:r>
            <w:r w:rsidRPr="00825862">
              <w:t>.</w:t>
            </w:r>
          </w:p>
        </w:tc>
      </w:tr>
      <w:tr w:rsidR="005F49DC" w:rsidRPr="00825862" w14:paraId="4A6B4D25" w14:textId="77777777" w:rsidTr="00734E32">
        <w:trPr>
          <w:trHeight w:val="57"/>
          <w:jc w:val="center"/>
        </w:trPr>
        <w:tc>
          <w:tcPr>
            <w:tcW w:w="947" w:type="pct"/>
          </w:tcPr>
          <w:p w14:paraId="64B23FF9" w14:textId="7C712EA8" w:rsidR="005F49DC" w:rsidRPr="00825862" w:rsidRDefault="005F49DC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dalykiniam</w:t>
            </w:r>
            <w:r w:rsidR="00911151">
              <w:t xml:space="preserve"> </w:t>
            </w:r>
            <w:r w:rsidRPr="00825862">
              <w:t>pasirengimui</w:t>
            </w:r>
            <w:r w:rsidR="00911151">
              <w:t xml:space="preserve"> </w:t>
            </w:r>
            <w:r w:rsidRPr="00825862">
              <w:t>(dalykinei</w:t>
            </w:r>
            <w:r w:rsidR="00911151">
              <w:t xml:space="preserve"> </w:t>
            </w:r>
            <w:r w:rsidRPr="00825862">
              <w:t>kvalifikacijai)</w:t>
            </w:r>
          </w:p>
        </w:tc>
        <w:tc>
          <w:tcPr>
            <w:tcW w:w="4053" w:type="pct"/>
            <w:gridSpan w:val="2"/>
          </w:tcPr>
          <w:p w14:paraId="254D249A" w14:textId="59051E18" w:rsidR="005F49DC" w:rsidRPr="00825862" w:rsidRDefault="005F49DC" w:rsidP="00734E32">
            <w:pPr>
              <w:widowControl w:val="0"/>
              <w:jc w:val="both"/>
            </w:pPr>
            <w:r w:rsidRPr="00825862">
              <w:t>Modulį</w:t>
            </w:r>
            <w:r w:rsidR="00911151">
              <w:t xml:space="preserve"> </w:t>
            </w:r>
            <w:r w:rsidRPr="00825862">
              <w:t>gali</w:t>
            </w:r>
            <w:r w:rsidR="00911151">
              <w:t xml:space="preserve"> </w:t>
            </w:r>
            <w:r w:rsidRPr="00825862">
              <w:t>vesti</w:t>
            </w:r>
            <w:r w:rsidR="00911151">
              <w:t xml:space="preserve"> </w:t>
            </w:r>
            <w:r w:rsidRPr="00825862">
              <w:t>mokytojas,</w:t>
            </w:r>
            <w:r w:rsidR="00911151">
              <w:t xml:space="preserve"> </w:t>
            </w:r>
            <w:r w:rsidRPr="00825862">
              <w:t>turintis:</w:t>
            </w:r>
          </w:p>
          <w:p w14:paraId="1B81E610" w14:textId="4ADDC142" w:rsidR="005F49DC" w:rsidRPr="00825862" w:rsidRDefault="005F49DC" w:rsidP="00734E32">
            <w:pPr>
              <w:widowControl w:val="0"/>
              <w:jc w:val="both"/>
            </w:pPr>
            <w:r w:rsidRPr="00825862">
              <w:t>1)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įstatyme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apraše,</w:t>
            </w:r>
            <w:r w:rsidR="00911151">
              <w:t xml:space="preserve"> </w:t>
            </w:r>
            <w:r w:rsidRPr="00825862">
              <w:t>patvirtintame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mokslo</w:t>
            </w:r>
            <w:r w:rsidR="00911151">
              <w:t xml:space="preserve"> </w:t>
            </w:r>
            <w:r w:rsidRPr="00825862">
              <w:t>ministro</w:t>
            </w:r>
            <w:r w:rsidR="00911151">
              <w:t xml:space="preserve"> </w:t>
            </w:r>
            <w:r w:rsidRPr="00825862">
              <w:t>2014</w:t>
            </w:r>
            <w:r w:rsidR="00911151">
              <w:t xml:space="preserve"> </w:t>
            </w:r>
            <w:r w:rsidRPr="00825862">
              <w:t>m.</w:t>
            </w:r>
            <w:r w:rsidR="00911151">
              <w:t xml:space="preserve"> </w:t>
            </w:r>
            <w:r w:rsidRPr="00825862">
              <w:t>rugpjūčio</w:t>
            </w:r>
            <w:r w:rsidR="00911151">
              <w:t xml:space="preserve"> </w:t>
            </w:r>
            <w:r w:rsidRPr="00825862">
              <w:t>29</w:t>
            </w:r>
            <w:r w:rsidR="00911151">
              <w:t xml:space="preserve"> </w:t>
            </w:r>
            <w:r w:rsidRPr="00825862">
              <w:t>d.</w:t>
            </w:r>
            <w:r w:rsidR="00911151">
              <w:t xml:space="preserve"> </w:t>
            </w:r>
            <w:r w:rsidRPr="00825862">
              <w:t>įsakymu</w:t>
            </w:r>
            <w:r w:rsidR="00911151">
              <w:t xml:space="preserve"> </w:t>
            </w:r>
            <w:r w:rsidRPr="00825862">
              <w:t>Nr.</w:t>
            </w:r>
            <w:r w:rsidR="00911151">
              <w:t xml:space="preserve"> </w:t>
            </w:r>
            <w:r w:rsidRPr="00825862">
              <w:t>V-774</w:t>
            </w:r>
            <w:r w:rsidR="00911151">
              <w:t xml:space="preserve"> </w:t>
            </w:r>
            <w:r w:rsidRPr="00825862">
              <w:t>„Dėl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aprašo</w:t>
            </w:r>
            <w:r w:rsidR="00911151">
              <w:t xml:space="preserve"> </w:t>
            </w:r>
            <w:r w:rsidRPr="00825862">
              <w:t>patvirtinimo“,</w:t>
            </w:r>
            <w:r w:rsidR="00911151">
              <w:t xml:space="preserve"> </w:t>
            </w:r>
            <w:r w:rsidRPr="00825862">
              <w:t>nustatytą</w:t>
            </w:r>
            <w:r w:rsidR="00911151">
              <w:t xml:space="preserve"> </w:t>
            </w:r>
            <w:r w:rsidRPr="00825862">
              <w:t>išsilavinimą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kvalifikaciją;</w:t>
            </w:r>
          </w:p>
          <w:p w14:paraId="6163BD8A" w14:textId="14EA0F85" w:rsidR="005F49DC" w:rsidRPr="00825862" w:rsidRDefault="005F49DC" w:rsidP="00734E32">
            <w:pPr>
              <w:widowControl w:val="0"/>
              <w:jc w:val="both"/>
            </w:pPr>
            <w:r w:rsidRPr="00825862">
              <w:t>2)</w:t>
            </w:r>
            <w:r w:rsidR="00911151">
              <w:t xml:space="preserve"> </w:t>
            </w:r>
            <w:r w:rsidR="00FB70CE" w:rsidRPr="00825862">
              <w:t>medžiagų</w:t>
            </w:r>
            <w:r w:rsidR="00911151">
              <w:t xml:space="preserve"> </w:t>
            </w:r>
            <w:r w:rsidR="00FB70CE" w:rsidRPr="00825862">
              <w:t>technologijos</w:t>
            </w:r>
            <w:r w:rsidR="00911151">
              <w:t xml:space="preserve"> </w:t>
            </w:r>
            <w:r w:rsidR="00FB70CE" w:rsidRPr="00825862">
              <w:t>studijų</w:t>
            </w:r>
            <w:r w:rsidR="00911151">
              <w:t xml:space="preserve"> </w:t>
            </w:r>
            <w:r w:rsidR="00FB70CE" w:rsidRPr="00825862">
              <w:t>krypties</w:t>
            </w:r>
            <w:r w:rsidR="00911151">
              <w:t xml:space="preserve"> </w:t>
            </w:r>
            <w:r w:rsidR="00FB70CE" w:rsidRPr="00825862">
              <w:t>ar</w:t>
            </w:r>
            <w:r w:rsidR="00911151">
              <w:t xml:space="preserve"> </w:t>
            </w:r>
            <w:r w:rsidR="00FB70CE" w:rsidRPr="00825862">
              <w:t>lygiavertį</w:t>
            </w:r>
            <w:r w:rsidR="00911151">
              <w:t xml:space="preserve"> </w:t>
            </w:r>
            <w:r w:rsidR="00FB70CE" w:rsidRPr="00825862">
              <w:t>išsilavinimą</w:t>
            </w:r>
            <w:r w:rsidR="00911151">
              <w:t xml:space="preserve"> </w:t>
            </w:r>
            <w:r w:rsidR="00FB70CE" w:rsidRPr="00825862">
              <w:t>arba</w:t>
            </w:r>
            <w:r w:rsidR="00911151">
              <w:t xml:space="preserve"> </w:t>
            </w:r>
            <w:r w:rsidR="00FB70CE" w:rsidRPr="00825862">
              <w:rPr>
                <w:bCs/>
              </w:rPr>
              <w:t>vidurinį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išsilavinimą</w:t>
            </w:r>
            <w:r w:rsidR="00911151">
              <w:t xml:space="preserve"> </w:t>
            </w:r>
            <w:r w:rsidR="00FB70CE" w:rsidRPr="00825862">
              <w:t>ir</w:t>
            </w:r>
            <w:r w:rsidR="00911151">
              <w:t xml:space="preserve"> </w:t>
            </w: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ar</w:t>
            </w:r>
            <w:r w:rsidR="00911151">
              <w:t xml:space="preserve"> </w:t>
            </w:r>
            <w:r w:rsidRPr="00825862">
              <w:t>lygiavertę</w:t>
            </w:r>
            <w:r w:rsidR="00911151">
              <w:t xml:space="preserve"> </w:t>
            </w:r>
            <w:r w:rsidRPr="00825862">
              <w:t>kvalifikaciją,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mažesnę</w:t>
            </w:r>
            <w:r w:rsidR="00911151">
              <w:t xml:space="preserve"> </w:t>
            </w:r>
            <w:r w:rsidRPr="00825862">
              <w:t>kaip</w:t>
            </w:r>
            <w:r w:rsidR="00911151">
              <w:t xml:space="preserve"> </w:t>
            </w:r>
            <w:r w:rsidRPr="00825862">
              <w:t>3</w:t>
            </w:r>
            <w:r w:rsidR="00911151">
              <w:t xml:space="preserve"> </w:t>
            </w:r>
            <w:r w:rsidRPr="00825862">
              <w:t>metų</w:t>
            </w:r>
            <w:r w:rsidR="00911151">
              <w:t xml:space="preserve"> </w:t>
            </w:r>
            <w:r w:rsidRPr="00825862">
              <w:t>pramoninių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profesinės</w:t>
            </w:r>
            <w:r w:rsidR="00911151">
              <w:t xml:space="preserve"> </w:t>
            </w:r>
            <w:r w:rsidRPr="00825862">
              <w:t>veiklos</w:t>
            </w:r>
            <w:r w:rsidR="00911151">
              <w:t xml:space="preserve"> </w:t>
            </w:r>
            <w:r w:rsidRPr="00825862">
              <w:t>patirtį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pedagoginių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psichologinių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žinių</w:t>
            </w:r>
            <w:r w:rsidR="00911151">
              <w:rPr>
                <w:bCs/>
              </w:rPr>
              <w:t xml:space="preserve"> </w:t>
            </w:r>
            <w:r w:rsidR="00FB70CE" w:rsidRPr="00825862">
              <w:rPr>
                <w:bCs/>
              </w:rPr>
              <w:t>kurso</w:t>
            </w:r>
            <w:r w:rsidR="00911151">
              <w:rPr>
                <w:bCs/>
              </w:rPr>
              <w:t xml:space="preserve"> </w:t>
            </w:r>
            <w:r w:rsidR="00FB70CE" w:rsidRPr="00825862">
              <w:t>baigimo</w:t>
            </w:r>
            <w:r w:rsidR="00911151">
              <w:t xml:space="preserve"> </w:t>
            </w:r>
            <w:r w:rsidR="00FB70CE" w:rsidRPr="00825862">
              <w:t>pažymėjimą.</w:t>
            </w:r>
          </w:p>
        </w:tc>
      </w:tr>
    </w:tbl>
    <w:p w14:paraId="117B6181" w14:textId="14776F6A" w:rsidR="005F49DC" w:rsidRPr="00825862" w:rsidRDefault="005F49DC" w:rsidP="00734E32">
      <w:pPr>
        <w:widowControl w:val="0"/>
      </w:pPr>
    </w:p>
    <w:p w14:paraId="44F9E067" w14:textId="77777777" w:rsidR="00CB2A65" w:rsidRPr="00825862" w:rsidRDefault="00CB2A65" w:rsidP="00734E32">
      <w:pPr>
        <w:widowControl w:val="0"/>
      </w:pPr>
    </w:p>
    <w:p w14:paraId="45585C44" w14:textId="16CAE89F" w:rsidR="005F49DC" w:rsidRPr="00825862" w:rsidRDefault="005F49DC" w:rsidP="00734E32">
      <w:pPr>
        <w:widowControl w:val="0"/>
        <w:rPr>
          <w:b/>
          <w:bCs/>
        </w:rPr>
      </w:pPr>
      <w:r w:rsidRPr="00825862">
        <w:rPr>
          <w:b/>
          <w:bCs/>
        </w:rPr>
        <w:t>Modulio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pavadinimas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–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„Metalinių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paviršių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dažymas-padengimas“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825862" w:rsidRPr="00825862" w14:paraId="52FF6C58" w14:textId="77777777" w:rsidTr="00734E32">
        <w:trPr>
          <w:trHeight w:val="57"/>
          <w:jc w:val="center"/>
        </w:trPr>
        <w:tc>
          <w:tcPr>
            <w:tcW w:w="947" w:type="pct"/>
          </w:tcPr>
          <w:p w14:paraId="69D884B4" w14:textId="2D003437" w:rsidR="005F49DC" w:rsidRPr="00825862" w:rsidRDefault="005F49DC" w:rsidP="00734E32">
            <w:pPr>
              <w:widowControl w:val="0"/>
            </w:pPr>
            <w:r w:rsidRPr="00825862">
              <w:t>Valstybinis</w:t>
            </w:r>
            <w:r w:rsidR="00911151">
              <w:t xml:space="preserve"> </w:t>
            </w:r>
            <w:r w:rsidRPr="00825862">
              <w:t>kodas</w:t>
            </w:r>
          </w:p>
        </w:tc>
        <w:tc>
          <w:tcPr>
            <w:tcW w:w="4053" w:type="pct"/>
            <w:gridSpan w:val="2"/>
          </w:tcPr>
          <w:p w14:paraId="3267CBBA" w14:textId="7706FDD5" w:rsidR="005F49DC" w:rsidRPr="00825862" w:rsidRDefault="00445413" w:rsidP="00734E32">
            <w:pPr>
              <w:widowControl w:val="0"/>
            </w:pPr>
            <w:r w:rsidRPr="00701723">
              <w:t>307151543</w:t>
            </w:r>
          </w:p>
        </w:tc>
      </w:tr>
      <w:tr w:rsidR="00825862" w:rsidRPr="00825862" w14:paraId="22C92D02" w14:textId="77777777" w:rsidTr="00734E32">
        <w:trPr>
          <w:trHeight w:val="57"/>
          <w:jc w:val="center"/>
        </w:trPr>
        <w:tc>
          <w:tcPr>
            <w:tcW w:w="947" w:type="pct"/>
          </w:tcPr>
          <w:p w14:paraId="2BEC5AA4" w14:textId="14578ADE" w:rsidR="005F49DC" w:rsidRPr="00825862" w:rsidRDefault="005F49DC" w:rsidP="00734E32">
            <w:pPr>
              <w:widowControl w:val="0"/>
            </w:pPr>
            <w:r w:rsidRPr="00825862">
              <w:t>Modulio</w:t>
            </w:r>
            <w:r w:rsidR="00911151">
              <w:t xml:space="preserve"> </w:t>
            </w:r>
            <w:r w:rsidRPr="00825862">
              <w:t>LTKS</w:t>
            </w:r>
            <w:r w:rsidR="00911151">
              <w:t xml:space="preserve"> </w:t>
            </w:r>
            <w:r w:rsidRPr="00825862">
              <w:t>lygis</w:t>
            </w:r>
          </w:p>
        </w:tc>
        <w:tc>
          <w:tcPr>
            <w:tcW w:w="4053" w:type="pct"/>
            <w:gridSpan w:val="2"/>
          </w:tcPr>
          <w:p w14:paraId="255E03EC" w14:textId="77777777" w:rsidR="005F49DC" w:rsidRPr="00825862" w:rsidRDefault="005F49DC" w:rsidP="00734E32">
            <w:pPr>
              <w:widowControl w:val="0"/>
            </w:pPr>
            <w:r w:rsidRPr="00825862">
              <w:t>III</w:t>
            </w:r>
          </w:p>
        </w:tc>
      </w:tr>
      <w:tr w:rsidR="00825862" w:rsidRPr="00825862" w14:paraId="2B1B41A2" w14:textId="77777777" w:rsidTr="00734E32">
        <w:trPr>
          <w:trHeight w:val="57"/>
          <w:jc w:val="center"/>
        </w:trPr>
        <w:tc>
          <w:tcPr>
            <w:tcW w:w="947" w:type="pct"/>
          </w:tcPr>
          <w:p w14:paraId="1AD06904" w14:textId="42A6CCCA" w:rsidR="005F49DC" w:rsidRPr="00825862" w:rsidRDefault="005F49DC" w:rsidP="00734E32">
            <w:pPr>
              <w:widowControl w:val="0"/>
            </w:pPr>
            <w:r w:rsidRPr="00825862">
              <w:t>Apimtis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kreditais</w:t>
            </w:r>
          </w:p>
        </w:tc>
        <w:tc>
          <w:tcPr>
            <w:tcW w:w="4053" w:type="pct"/>
            <w:gridSpan w:val="2"/>
          </w:tcPr>
          <w:p w14:paraId="48597646" w14:textId="77777777" w:rsidR="005F49DC" w:rsidRPr="00825862" w:rsidRDefault="005F49DC" w:rsidP="00734E32">
            <w:pPr>
              <w:widowControl w:val="0"/>
            </w:pPr>
            <w:r w:rsidRPr="00825862">
              <w:t>10</w:t>
            </w:r>
          </w:p>
        </w:tc>
      </w:tr>
      <w:tr w:rsidR="00825862" w:rsidRPr="00825862" w14:paraId="3361DF68" w14:textId="77777777" w:rsidTr="00734E32">
        <w:trPr>
          <w:trHeight w:val="57"/>
          <w:jc w:val="center"/>
        </w:trPr>
        <w:tc>
          <w:tcPr>
            <w:tcW w:w="947" w:type="pct"/>
          </w:tcPr>
          <w:p w14:paraId="4FB1B466" w14:textId="4107303A" w:rsidR="005F49DC" w:rsidRPr="00825862" w:rsidRDefault="005F49DC" w:rsidP="00734E32">
            <w:pPr>
              <w:widowControl w:val="0"/>
            </w:pPr>
            <w:r w:rsidRPr="00825862">
              <w:t>Asmens</w:t>
            </w:r>
            <w:r w:rsidR="00911151">
              <w:t xml:space="preserve"> </w:t>
            </w:r>
            <w:r w:rsidRPr="00825862">
              <w:t>pasirengimo</w:t>
            </w:r>
            <w:r w:rsidR="00911151">
              <w:t xml:space="preserve"> </w:t>
            </w:r>
            <w:r w:rsidRPr="00825862">
              <w:t>mokytis</w:t>
            </w:r>
            <w:r w:rsidR="00911151">
              <w:t xml:space="preserve"> </w:t>
            </w:r>
            <w:r w:rsidRPr="00825862">
              <w:t>modulyje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(jei</w:t>
            </w:r>
            <w:r w:rsidR="00911151">
              <w:t xml:space="preserve"> </w:t>
            </w:r>
            <w:r w:rsidRPr="00825862">
              <w:t>taikoma)</w:t>
            </w:r>
          </w:p>
        </w:tc>
        <w:tc>
          <w:tcPr>
            <w:tcW w:w="4053" w:type="pct"/>
            <w:gridSpan w:val="2"/>
          </w:tcPr>
          <w:p w14:paraId="6F629102" w14:textId="77777777" w:rsidR="005F49DC" w:rsidRPr="00825862" w:rsidRDefault="005F49DC" w:rsidP="00734E32">
            <w:pPr>
              <w:widowControl w:val="0"/>
            </w:pPr>
            <w:r w:rsidRPr="00825862">
              <w:t>Netaikoma</w:t>
            </w:r>
          </w:p>
        </w:tc>
      </w:tr>
      <w:tr w:rsidR="00825862" w:rsidRPr="00825862" w14:paraId="5C829B94" w14:textId="77777777" w:rsidTr="00734E32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4CC45EFD" w14:textId="77777777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247CF152" w14:textId="53AA41BA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68428F5C" w14:textId="58E76824" w:rsidR="005F49DC" w:rsidRPr="00825862" w:rsidRDefault="005F49DC" w:rsidP="00734E32">
            <w:pPr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Rekomenduojamas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turinys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rezultatams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pasiekti</w:t>
            </w:r>
          </w:p>
        </w:tc>
      </w:tr>
      <w:tr w:rsidR="00825862" w:rsidRPr="00825862" w14:paraId="6730314B" w14:textId="77777777" w:rsidTr="004919B6">
        <w:trPr>
          <w:trHeight w:val="57"/>
          <w:jc w:val="center"/>
        </w:trPr>
        <w:tc>
          <w:tcPr>
            <w:tcW w:w="947" w:type="pct"/>
            <w:vMerge w:val="restart"/>
          </w:tcPr>
          <w:p w14:paraId="199770D5" w14:textId="2CF6C8F2" w:rsidR="0090392F" w:rsidRPr="00825862" w:rsidRDefault="0090392F" w:rsidP="004919B6">
            <w:pPr>
              <w:widowControl w:val="0"/>
            </w:pPr>
            <w:r w:rsidRPr="00825862">
              <w:t>1.</w:t>
            </w:r>
            <w:r w:rsidR="00911151">
              <w:t xml:space="preserve"> </w:t>
            </w:r>
            <w:r w:rsidRPr="00825862">
              <w:t>Atlikti</w:t>
            </w:r>
            <w:r w:rsidR="00911151">
              <w:t xml:space="preserve"> </w:t>
            </w:r>
            <w:r w:rsidRPr="00825862">
              <w:t>įvairių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1129" w:type="pct"/>
          </w:tcPr>
          <w:p w14:paraId="61D05CB7" w14:textId="270B6E77" w:rsidR="0090392F" w:rsidRPr="00825862" w:rsidRDefault="0090392F" w:rsidP="004919B6">
            <w:pPr>
              <w:widowControl w:val="0"/>
            </w:pPr>
            <w:r w:rsidRPr="00825862">
              <w:t>1.1.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sveikatos,</w:t>
            </w:r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reikalavimus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(purškimo)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2924" w:type="pct"/>
          </w:tcPr>
          <w:p w14:paraId="58989A8D" w14:textId="680E1E5F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695C2852" w:rsidRPr="00825862">
              <w:rPr>
                <w:b/>
                <w:bCs/>
                <w:i/>
                <w:iCs/>
              </w:rPr>
              <w:t>Darbuotojų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5C2852" w:rsidRPr="00825862">
              <w:rPr>
                <w:b/>
                <w:bCs/>
                <w:i/>
                <w:iCs/>
              </w:rPr>
              <w:t>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5C2852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5C2852" w:rsidRPr="00825862">
              <w:rPr>
                <w:b/>
                <w:bCs/>
                <w:i/>
                <w:iCs/>
              </w:rPr>
              <w:t>sveikatos,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5C2852" w:rsidRPr="00825862">
              <w:rPr>
                <w:b/>
                <w:bCs/>
                <w:i/>
                <w:iCs/>
              </w:rPr>
              <w:t>aplinkos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5C2852" w:rsidRPr="00825862">
              <w:rPr>
                <w:b/>
                <w:bCs/>
                <w:i/>
                <w:iCs/>
              </w:rPr>
              <w:t>apsaugos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95C2852" w:rsidRPr="00825862">
              <w:rPr>
                <w:b/>
                <w:bCs/>
                <w:i/>
                <w:iCs/>
              </w:rPr>
              <w:t>reikalavimai</w:t>
            </w:r>
          </w:p>
          <w:p w14:paraId="3313ECBF" w14:textId="398706AB" w:rsidR="0090392F" w:rsidRPr="00825862" w:rsidRDefault="695C285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Pavojai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darbe</w:t>
            </w:r>
          </w:p>
          <w:p w14:paraId="3AB27EBC" w14:textId="02D57712" w:rsidR="0090392F" w:rsidRPr="00825862" w:rsidRDefault="7709054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Rizikos</w:t>
            </w:r>
            <w:r w:rsidR="00911151">
              <w:t xml:space="preserve"> </w:t>
            </w:r>
            <w:r w:rsidRPr="00825862">
              <w:t>veiksniai</w:t>
            </w:r>
          </w:p>
          <w:p w14:paraId="0DF4C608" w14:textId="5178E812" w:rsidR="0090392F" w:rsidRPr="00825862" w:rsidRDefault="695C285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Aplinkos</w:t>
            </w:r>
            <w:r w:rsidR="00911151">
              <w:t xml:space="preserve"> </w:t>
            </w:r>
            <w:r w:rsidRPr="00825862">
              <w:t>apsauga</w:t>
            </w:r>
          </w:p>
          <w:p w14:paraId="742F405D" w14:textId="38A29611" w:rsidR="0090392F" w:rsidRPr="00825862" w:rsidRDefault="1C62A4F4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Atliekų</w:t>
            </w:r>
            <w:r w:rsidR="00911151">
              <w:t xml:space="preserve"> </w:t>
            </w:r>
            <w:r w:rsidRPr="00825862">
              <w:t>sutvarkymo</w:t>
            </w:r>
            <w:r w:rsidR="00911151">
              <w:t xml:space="preserve"> </w:t>
            </w:r>
            <w:r w:rsidRPr="00825862">
              <w:t>reikalavimai</w:t>
            </w:r>
          </w:p>
          <w:p w14:paraId="77941D0B" w14:textId="280AE542" w:rsidR="0090392F" w:rsidRPr="00825862" w:rsidRDefault="0090392F" w:rsidP="004919B6">
            <w:pPr>
              <w:widowControl w:val="0"/>
              <w:spacing w:line="259" w:lineRule="auto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6401712" w:rsidRPr="00825862">
              <w:rPr>
                <w:b/>
                <w:bCs/>
                <w:i/>
                <w:iCs/>
              </w:rPr>
              <w:t>Asmens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6401712" w:rsidRPr="00825862">
              <w:rPr>
                <w:b/>
                <w:bCs/>
                <w:i/>
                <w:iCs/>
              </w:rPr>
              <w:t>apsaugos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6401712" w:rsidRPr="00825862">
              <w:rPr>
                <w:b/>
                <w:bCs/>
                <w:i/>
                <w:iCs/>
              </w:rPr>
              <w:t>priemonės</w:t>
            </w:r>
          </w:p>
          <w:p w14:paraId="57CEA081" w14:textId="170F2B38" w:rsidR="0090392F" w:rsidRPr="00825862" w:rsidRDefault="4640171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Kombinezonai</w:t>
            </w:r>
          </w:p>
          <w:p w14:paraId="0AB4E343" w14:textId="26417A73" w:rsidR="0090392F" w:rsidRPr="00825862" w:rsidRDefault="4640171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Kaukės,</w:t>
            </w:r>
            <w:r w:rsidR="00911151">
              <w:t xml:space="preserve"> </w:t>
            </w:r>
            <w:r w:rsidRPr="00825862">
              <w:t>respiratoriai</w:t>
            </w:r>
          </w:p>
          <w:p w14:paraId="70898D1E" w14:textId="3454FC78" w:rsidR="0090392F" w:rsidRPr="00825862" w:rsidRDefault="4640171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Akiniai</w:t>
            </w:r>
          </w:p>
          <w:p w14:paraId="67028834" w14:textId="44FB5A86" w:rsidR="0090392F" w:rsidRPr="00825862" w:rsidRDefault="4640171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Pirštinės</w:t>
            </w:r>
          </w:p>
        </w:tc>
      </w:tr>
      <w:tr w:rsidR="00825862" w:rsidRPr="00825862" w14:paraId="350B335B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3EDFF47F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30B37558" w14:textId="4CE348EB" w:rsidR="0090392F" w:rsidRPr="00825862" w:rsidRDefault="0090392F" w:rsidP="004919B6">
            <w:pPr>
              <w:widowControl w:val="0"/>
            </w:pPr>
            <w:r w:rsidRPr="00825862">
              <w:t>1.2.</w:t>
            </w:r>
            <w:r w:rsidR="00911151">
              <w:t xml:space="preserve"> </w:t>
            </w:r>
            <w:r w:rsidRPr="00825862">
              <w:t>Paaiškinti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skirtingų</w:t>
            </w:r>
            <w:r w:rsidR="00911151">
              <w:t xml:space="preserve"> </w:t>
            </w:r>
            <w:r w:rsidRPr="00825862">
              <w:t>purškimo,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būdų</w:t>
            </w:r>
            <w:r w:rsidR="00911151">
              <w:t xml:space="preserve"> </w:t>
            </w:r>
            <w:r w:rsidRPr="00825862">
              <w:lastRenderedPageBreak/>
              <w:t>technologinių</w:t>
            </w:r>
            <w:r w:rsidR="00911151">
              <w:t xml:space="preserve"> </w:t>
            </w:r>
            <w:r w:rsidRPr="00825862">
              <w:t>procesų</w:t>
            </w:r>
            <w:r w:rsidR="00911151">
              <w:t xml:space="preserve"> </w:t>
            </w:r>
            <w:r w:rsidRPr="00825862">
              <w:t>parinkimo</w:t>
            </w:r>
            <w:r w:rsidR="00911151">
              <w:t xml:space="preserve"> </w:t>
            </w:r>
            <w:r w:rsidRPr="00825862">
              <w:t>kriterijus.</w:t>
            </w:r>
          </w:p>
        </w:tc>
        <w:tc>
          <w:tcPr>
            <w:tcW w:w="2924" w:type="pct"/>
          </w:tcPr>
          <w:p w14:paraId="6FA97633" w14:textId="6FA5F50D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lastRenderedPageBreak/>
              <w:t>Tema.</w:t>
            </w:r>
            <w:r w:rsidR="00911151">
              <w:t xml:space="preserve"> </w:t>
            </w:r>
            <w:r w:rsidR="009D3627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9D3627" w:rsidRPr="00825862">
              <w:rPr>
                <w:b/>
                <w:bCs/>
                <w:i/>
                <w:iCs/>
              </w:rPr>
              <w:t>paviršių</w:t>
            </w:r>
            <w:r w:rsidR="00911151">
              <w:t xml:space="preserve"> </w:t>
            </w:r>
            <w:r w:rsidR="009D3627" w:rsidRPr="00825862">
              <w:rPr>
                <w:b/>
                <w:bCs/>
                <w:i/>
                <w:iCs/>
              </w:rPr>
              <w:t>d</w:t>
            </w:r>
            <w:r w:rsidR="6ED34848" w:rsidRPr="00825862">
              <w:rPr>
                <w:b/>
                <w:bCs/>
                <w:i/>
                <w:iCs/>
              </w:rPr>
              <w:t>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ED34848" w:rsidRPr="00825862">
              <w:rPr>
                <w:b/>
                <w:bCs/>
                <w:i/>
                <w:iCs/>
              </w:rPr>
              <w:t>būd</w:t>
            </w:r>
            <w:r w:rsidR="00F91E79" w:rsidRPr="00825862">
              <w:rPr>
                <w:b/>
                <w:bCs/>
                <w:i/>
                <w:iCs/>
              </w:rPr>
              <w:t>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F91E79" w:rsidRPr="00825862">
              <w:rPr>
                <w:b/>
                <w:bCs/>
                <w:i/>
                <w:iCs/>
              </w:rPr>
              <w:t>technologiniai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F91E79" w:rsidRPr="00825862">
              <w:rPr>
                <w:b/>
                <w:bCs/>
                <w:i/>
                <w:iCs/>
              </w:rPr>
              <w:t>procesai</w:t>
            </w:r>
          </w:p>
          <w:p w14:paraId="47F49049" w14:textId="56CBDA6E" w:rsidR="6ED34848" w:rsidRPr="00825862" w:rsidRDefault="6ED3484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Beoris</w:t>
            </w:r>
          </w:p>
          <w:p w14:paraId="3029903E" w14:textId="20290EC0" w:rsidR="6ED34848" w:rsidRPr="00825862" w:rsidRDefault="6ED3484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lastRenderedPageBreak/>
              <w:t>Aukšto</w:t>
            </w:r>
            <w:r w:rsidR="00911151">
              <w:t xml:space="preserve"> </w:t>
            </w:r>
            <w:r w:rsidRPr="00825862">
              <w:t>slėgio</w:t>
            </w:r>
          </w:p>
          <w:p w14:paraId="0EE11396" w14:textId="60CBD871" w:rsidR="6ED34848" w:rsidRPr="00825862" w:rsidRDefault="6ED3484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proofErr w:type="spellStart"/>
            <w:r w:rsidRPr="00825862">
              <w:t>Airmix</w:t>
            </w:r>
            <w:proofErr w:type="spellEnd"/>
          </w:p>
          <w:p w14:paraId="7A0DB840" w14:textId="22389B0C" w:rsidR="6ED34848" w:rsidRPr="00825862" w:rsidRDefault="6ED3484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Konvejerinis</w:t>
            </w:r>
            <w:r w:rsidR="00911151">
              <w:t xml:space="preserve"> </w:t>
            </w:r>
            <w:r w:rsidRPr="00825862">
              <w:t>dažymas</w:t>
            </w:r>
          </w:p>
          <w:p w14:paraId="4ECA54DC" w14:textId="1FAA376A" w:rsidR="2D34523A" w:rsidRPr="00825862" w:rsidRDefault="2D34523A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Dažymo</w:t>
            </w:r>
            <w:r w:rsidR="00911151">
              <w:t xml:space="preserve"> </w:t>
            </w:r>
            <w:r w:rsidRPr="00825862">
              <w:t>būdų</w:t>
            </w:r>
            <w:r w:rsidR="00911151">
              <w:t xml:space="preserve"> </w:t>
            </w:r>
            <w:r w:rsidRPr="00825862">
              <w:t>privalumai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="003D026B" w:rsidRPr="00825862">
              <w:t>trūkumai</w:t>
            </w:r>
          </w:p>
          <w:p w14:paraId="0A9461C2" w14:textId="47AC5EC1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57782908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7782908" w:rsidRPr="00825862">
              <w:rPr>
                <w:b/>
                <w:bCs/>
                <w:i/>
                <w:iCs/>
              </w:rPr>
              <w:t>įranga</w:t>
            </w:r>
          </w:p>
          <w:p w14:paraId="2B952070" w14:textId="13F4028F" w:rsidR="0090392F" w:rsidRPr="00825862" w:rsidRDefault="64017A90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Dažymo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tipai,</w:t>
            </w:r>
            <w:r w:rsidR="00911151">
              <w:t xml:space="preserve"> </w:t>
            </w:r>
            <w:r w:rsidRPr="00825862">
              <w:t>priimtinos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sąlygos</w:t>
            </w:r>
          </w:p>
          <w:p w14:paraId="4B785B48" w14:textId="54818164" w:rsidR="0090392F" w:rsidRPr="00825862" w:rsidRDefault="5778290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Orini</w:t>
            </w:r>
            <w:r w:rsidR="06201889" w:rsidRPr="00825862">
              <w:t>ai</w:t>
            </w:r>
            <w:r w:rsidR="00911151">
              <w:t xml:space="preserve"> </w:t>
            </w:r>
            <w:r w:rsidRPr="00825862">
              <w:t>purkštuva</w:t>
            </w:r>
            <w:r w:rsidR="305CAA64" w:rsidRPr="00825862">
              <w:t>i</w:t>
            </w:r>
          </w:p>
          <w:p w14:paraId="290D467D" w14:textId="306EB8F6" w:rsidR="0090392F" w:rsidRPr="00825862" w:rsidRDefault="5778290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Beor</w:t>
            </w:r>
            <w:r w:rsidR="782CE6CD" w:rsidRPr="00825862">
              <w:t>iai</w:t>
            </w:r>
            <w:r w:rsidR="00911151">
              <w:t xml:space="preserve"> </w:t>
            </w:r>
            <w:r w:rsidRPr="00825862">
              <w:t>aukšto</w:t>
            </w:r>
            <w:r w:rsidR="00911151">
              <w:t xml:space="preserve"> </w:t>
            </w:r>
            <w:r w:rsidRPr="00825862">
              <w:t>slėgio</w:t>
            </w:r>
            <w:r w:rsidR="00911151">
              <w:t xml:space="preserve"> </w:t>
            </w:r>
            <w:r w:rsidRPr="00825862">
              <w:t>purkštuva</w:t>
            </w:r>
            <w:r w:rsidR="33DF4AED" w:rsidRPr="00825862">
              <w:t>i</w:t>
            </w:r>
          </w:p>
          <w:p w14:paraId="26C8F7FC" w14:textId="7E2897BF" w:rsidR="0090392F" w:rsidRPr="00825862" w:rsidRDefault="5778290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Beori</w:t>
            </w:r>
            <w:r w:rsidR="1D16DB4F" w:rsidRPr="00825862">
              <w:t>ai</w:t>
            </w:r>
            <w:r w:rsidR="00911151">
              <w:t xml:space="preserve"> </w:t>
            </w:r>
            <w:r w:rsidRPr="00825862">
              <w:t>kombinuot</w:t>
            </w:r>
            <w:r w:rsidR="0E982D23" w:rsidRPr="00825862">
              <w:t>i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oru</w:t>
            </w:r>
            <w:r w:rsidR="00911151">
              <w:t xml:space="preserve"> </w:t>
            </w:r>
            <w:r w:rsidRPr="00825862">
              <w:t>purkštuva</w:t>
            </w:r>
            <w:r w:rsidR="10593EB5" w:rsidRPr="00825862">
              <w:t>i</w:t>
            </w:r>
          </w:p>
          <w:p w14:paraId="60AAA1E2" w14:textId="39A85BB3" w:rsidR="0090392F" w:rsidRPr="00825862" w:rsidRDefault="5778290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2K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dozavimo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sumaišymo</w:t>
            </w:r>
            <w:r w:rsidR="00911151">
              <w:t xml:space="preserve"> </w:t>
            </w:r>
            <w:r w:rsidRPr="00825862">
              <w:t>sistemos</w:t>
            </w:r>
          </w:p>
          <w:p w14:paraId="6465EB92" w14:textId="7823D6F8" w:rsidR="0090392F" w:rsidRPr="00825862" w:rsidRDefault="5778290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Elektrostatinio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įranga</w:t>
            </w:r>
          </w:p>
        </w:tc>
      </w:tr>
      <w:tr w:rsidR="00825862" w:rsidRPr="00825862" w14:paraId="5F1D2B79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09BDF271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570A9E5C" w14:textId="56A80A8A" w:rsidR="0090392F" w:rsidRPr="00825862" w:rsidRDefault="0090392F" w:rsidP="004919B6">
            <w:pPr>
              <w:widowControl w:val="0"/>
            </w:pPr>
            <w:r w:rsidRPr="00825862">
              <w:t>1.3.</w:t>
            </w:r>
            <w:r w:rsidR="00911151">
              <w:t xml:space="preserve"> </w:t>
            </w:r>
            <w:r w:rsidRPr="00825862">
              <w:t>Paaiškinti</w:t>
            </w:r>
            <w:r w:rsidR="00911151">
              <w:t xml:space="preserve"> </w:t>
            </w:r>
            <w:r w:rsidRPr="00825862">
              <w:t>reikalavimus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vietai.</w:t>
            </w:r>
          </w:p>
        </w:tc>
        <w:tc>
          <w:tcPr>
            <w:tcW w:w="2924" w:type="pct"/>
          </w:tcPr>
          <w:p w14:paraId="202D2A12" w14:textId="582DDA76" w:rsidR="00557A7D" w:rsidRDefault="7AE7FF79" w:rsidP="004919B6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Dažytojo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vieta</w:t>
            </w:r>
          </w:p>
          <w:p w14:paraId="53D5EB56" w14:textId="0572D7F1" w:rsidR="0090392F" w:rsidRPr="00825862" w:rsidRDefault="7AE7FF79" w:rsidP="004919B6">
            <w:pPr>
              <w:pStyle w:val="ListParagraph"/>
              <w:widowControl w:val="0"/>
              <w:numPr>
                <w:ilvl w:val="0"/>
                <w:numId w:val="2"/>
              </w:numPr>
              <w:ind w:left="0" w:firstLine="0"/>
            </w:pPr>
            <w:r w:rsidRPr="00825862">
              <w:t>Ergonomikos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vietai</w:t>
            </w:r>
          </w:p>
          <w:p w14:paraId="46A8A854" w14:textId="30187348" w:rsidR="0090392F" w:rsidRPr="00825862" w:rsidRDefault="7AE7FF79" w:rsidP="004919B6">
            <w:pPr>
              <w:pStyle w:val="ListParagraph"/>
              <w:widowControl w:val="0"/>
              <w:numPr>
                <w:ilvl w:val="0"/>
                <w:numId w:val="2"/>
              </w:numPr>
              <w:ind w:left="0" w:firstLine="0"/>
            </w:pPr>
            <w:r w:rsidRPr="00825862">
              <w:t>Dažymui</w:t>
            </w:r>
            <w:r w:rsidR="00911151">
              <w:t xml:space="preserve"> </w:t>
            </w:r>
            <w:r w:rsidRPr="00825862">
              <w:t>skirtos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vietos</w:t>
            </w:r>
            <w:r w:rsidR="00911151">
              <w:t xml:space="preserve"> </w:t>
            </w:r>
            <w:r w:rsidRPr="00825862">
              <w:t>parengimas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sutvarkymas,</w:t>
            </w:r>
            <w:r w:rsidR="00911151">
              <w:t xml:space="preserve"> </w:t>
            </w:r>
            <w:r w:rsidRPr="00825862">
              <w:t>vadovaujantis</w:t>
            </w:r>
            <w:r w:rsidR="00911151">
              <w:t xml:space="preserve"> </w:t>
            </w:r>
            <w:r w:rsidR="257BEC97" w:rsidRPr="00825862">
              <w:t>technologiniais</w:t>
            </w:r>
            <w:r w:rsidR="00911151">
              <w:t xml:space="preserve"> </w:t>
            </w:r>
            <w:r w:rsidR="257BEC97" w:rsidRPr="00825862">
              <w:t>r</w:t>
            </w:r>
            <w:r w:rsidRPr="00825862">
              <w:t>eikalavimais</w:t>
            </w:r>
          </w:p>
          <w:p w14:paraId="7A259DDE" w14:textId="0D03D5A9" w:rsidR="0090392F" w:rsidRPr="00825862" w:rsidRDefault="587ABB9F" w:rsidP="004919B6">
            <w:pPr>
              <w:widowControl w:val="0"/>
              <w:rPr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Priešgaisrinė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sauga,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elektrosauga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dažytojo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vietoje</w:t>
            </w:r>
          </w:p>
          <w:p w14:paraId="0B09DE3D" w14:textId="1287BA4F" w:rsidR="0090392F" w:rsidRPr="00825862" w:rsidRDefault="587ABB9F" w:rsidP="004919B6">
            <w:pPr>
              <w:pStyle w:val="ListParagraph"/>
              <w:widowControl w:val="0"/>
              <w:numPr>
                <w:ilvl w:val="0"/>
                <w:numId w:val="1"/>
              </w:numPr>
            </w:pPr>
            <w:r w:rsidRPr="00825862">
              <w:t>Elektrosaugos</w:t>
            </w:r>
            <w:r w:rsidR="00911151">
              <w:t xml:space="preserve"> </w:t>
            </w:r>
            <w:r w:rsidRPr="00825862">
              <w:t>reikalavimai</w:t>
            </w:r>
          </w:p>
          <w:p w14:paraId="1E05C9D8" w14:textId="35FD3EC6" w:rsidR="0090392F" w:rsidRPr="00825862" w:rsidRDefault="587ABB9F" w:rsidP="004919B6">
            <w:pPr>
              <w:pStyle w:val="ListParagraph"/>
              <w:widowControl w:val="0"/>
              <w:numPr>
                <w:ilvl w:val="0"/>
                <w:numId w:val="1"/>
              </w:numPr>
            </w:pPr>
            <w:r w:rsidRPr="00825862">
              <w:t>Priešgaisrinės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</w:p>
        </w:tc>
      </w:tr>
      <w:tr w:rsidR="00825862" w:rsidRPr="00825862" w14:paraId="552DD341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7D19B026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5D8790EC" w14:textId="216020AE" w:rsidR="0090392F" w:rsidRPr="00825862" w:rsidRDefault="0090392F" w:rsidP="004919B6">
            <w:pPr>
              <w:widowControl w:val="0"/>
            </w:pPr>
            <w:r w:rsidRPr="00825862">
              <w:t>1.4.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įrankius,</w:t>
            </w:r>
            <w:r w:rsidR="00911151">
              <w:t xml:space="preserve"> </w:t>
            </w:r>
            <w:r w:rsidRPr="00825862">
              <w:t>įrangą,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juos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darbams.</w:t>
            </w:r>
          </w:p>
        </w:tc>
        <w:tc>
          <w:tcPr>
            <w:tcW w:w="2924" w:type="pct"/>
          </w:tcPr>
          <w:p w14:paraId="34CF95F6" w14:textId="27E74C79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(dengimo)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įrankių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įrangos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36B8482" w:rsidRPr="00825862">
              <w:rPr>
                <w:b/>
                <w:bCs/>
                <w:i/>
                <w:iCs/>
              </w:rPr>
              <w:t>parinkimas</w:t>
            </w:r>
          </w:p>
          <w:p w14:paraId="1AB8CB3F" w14:textId="15FFEE84" w:rsidR="0090392F" w:rsidRPr="00825862" w:rsidRDefault="4976A84D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įrankių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klasifikacija</w:t>
            </w:r>
          </w:p>
          <w:p w14:paraId="3E59F14D" w14:textId="72E456F2" w:rsidR="0090392F" w:rsidRPr="00825862" w:rsidRDefault="1F8AE429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įrankių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parinkimo</w:t>
            </w:r>
            <w:r w:rsidR="00911151">
              <w:t xml:space="preserve"> </w:t>
            </w:r>
            <w:r w:rsidRPr="00825862">
              <w:t>kriterijai</w:t>
            </w:r>
          </w:p>
          <w:p w14:paraId="1B8AE068" w14:textId="0E516FEA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(dengimo)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įrangos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įrankių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paruošimas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674FC74" w:rsidRPr="00825862">
              <w:rPr>
                <w:b/>
                <w:bCs/>
                <w:i/>
                <w:iCs/>
              </w:rPr>
              <w:t>darbams</w:t>
            </w:r>
          </w:p>
          <w:p w14:paraId="7D37E278" w14:textId="5F715102" w:rsidR="0090392F" w:rsidRPr="00825862" w:rsidRDefault="68A11444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įrankių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instrukcijos</w:t>
            </w:r>
          </w:p>
          <w:p w14:paraId="6EA89A21" w14:textId="1CBDB595" w:rsidR="0090392F" w:rsidRPr="00825862" w:rsidRDefault="68A11444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Galimos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įrankių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klaidos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pasekmės</w:t>
            </w:r>
          </w:p>
        </w:tc>
      </w:tr>
      <w:tr w:rsidR="00825862" w:rsidRPr="00825862" w14:paraId="38D16C04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5A0E5AC6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73BD48ED" w14:textId="5C903682" w:rsidR="0090392F" w:rsidRPr="00825862" w:rsidRDefault="0090392F" w:rsidP="004919B6">
            <w:pPr>
              <w:widowControl w:val="0"/>
            </w:pPr>
            <w:r w:rsidRPr="00825862">
              <w:t>1.5.</w:t>
            </w:r>
            <w:r w:rsidR="00911151">
              <w:t xml:space="preserve"> </w:t>
            </w:r>
            <w:r w:rsidRPr="00825862">
              <w:t>Dažyti</w:t>
            </w:r>
            <w:r w:rsidR="00911151">
              <w:t xml:space="preserve"> </w:t>
            </w:r>
            <w:r w:rsidRPr="00825862">
              <w:t>(dengti)</w:t>
            </w:r>
            <w:r w:rsidR="00911151">
              <w:t xml:space="preserve"> </w:t>
            </w:r>
            <w:r w:rsidRPr="00825862">
              <w:t>metalinius</w:t>
            </w:r>
            <w:r w:rsidR="00911151">
              <w:t xml:space="preserve"> </w:t>
            </w:r>
            <w:r w:rsidRPr="00825862">
              <w:t>paviršius.</w:t>
            </w:r>
          </w:p>
        </w:tc>
        <w:tc>
          <w:tcPr>
            <w:tcW w:w="2924" w:type="pct"/>
          </w:tcPr>
          <w:p w14:paraId="380C5C88" w14:textId="7F82E77A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22514D7" w:rsidRPr="00825862">
              <w:rPr>
                <w:b/>
                <w:bCs/>
                <w:i/>
                <w:iCs/>
              </w:rPr>
              <w:t>Skirtingų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22514D7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22514D7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22514D7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22514D7" w:rsidRPr="00825862">
              <w:rPr>
                <w:b/>
                <w:bCs/>
                <w:i/>
                <w:iCs/>
              </w:rPr>
              <w:t>(dengimo)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22514D7" w:rsidRPr="00825862">
              <w:rPr>
                <w:b/>
                <w:bCs/>
                <w:i/>
                <w:iCs/>
              </w:rPr>
              <w:t>būdai</w:t>
            </w:r>
          </w:p>
          <w:p w14:paraId="01898097" w14:textId="67AB7117" w:rsidR="0090392F" w:rsidRPr="00825862" w:rsidRDefault="0F54A7FA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Skirtingų</w:t>
            </w:r>
            <w:r w:rsidR="00911151">
              <w:t xml:space="preserve"> </w:t>
            </w:r>
            <w:r w:rsidRPr="00825862">
              <w:t>formų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dydžių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(dengimas)</w:t>
            </w:r>
          </w:p>
          <w:p w14:paraId="1316D8C1" w14:textId="6225A297" w:rsidR="0090392F" w:rsidRPr="00825862" w:rsidRDefault="1E43FB5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Skirtingų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ypatumai</w:t>
            </w:r>
          </w:p>
          <w:p w14:paraId="6E862AEB" w14:textId="7151815B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AC12C41" w:rsidRPr="00825862">
              <w:rPr>
                <w:b/>
                <w:bCs/>
                <w:i/>
                <w:iCs/>
              </w:rPr>
              <w:t>Skirtingi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AC12C41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AC12C41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AC12C41" w:rsidRPr="00825862">
              <w:rPr>
                <w:b/>
                <w:bCs/>
                <w:i/>
                <w:iCs/>
              </w:rPr>
              <w:t>dažymas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AC12C41" w:rsidRPr="00825862">
              <w:rPr>
                <w:b/>
                <w:bCs/>
                <w:i/>
                <w:iCs/>
              </w:rPr>
              <w:t>(dengimas)</w:t>
            </w:r>
          </w:p>
          <w:p w14:paraId="26AD0DB9" w14:textId="4EECD4E4" w:rsidR="0090392F" w:rsidRPr="00825862" w:rsidRDefault="5312C3D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(dengimas)</w:t>
            </w:r>
            <w:r w:rsidR="00911151">
              <w:t xml:space="preserve"> </w:t>
            </w:r>
            <w:r w:rsidRPr="00825862">
              <w:t>rankinėmis</w:t>
            </w:r>
            <w:r w:rsidR="00911151">
              <w:t xml:space="preserve"> </w:t>
            </w:r>
            <w:r w:rsidRPr="00825862">
              <w:t>priemonėmis</w:t>
            </w:r>
          </w:p>
          <w:p w14:paraId="4DE08169" w14:textId="0141D1B0" w:rsidR="0090392F" w:rsidRPr="00825862" w:rsidRDefault="5312C3D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(dengimas)</w:t>
            </w:r>
            <w:r w:rsidR="00911151">
              <w:t xml:space="preserve"> </w:t>
            </w:r>
            <w:r w:rsidRPr="00825862">
              <w:t>pusiau</w:t>
            </w:r>
            <w:r w:rsidR="00911151">
              <w:t xml:space="preserve"> </w:t>
            </w:r>
            <w:r w:rsidRPr="00825862">
              <w:t>automatinėmis</w:t>
            </w:r>
            <w:r w:rsidR="00911151">
              <w:t xml:space="preserve"> </w:t>
            </w:r>
            <w:r w:rsidRPr="00825862">
              <w:t>priemonėmis</w:t>
            </w:r>
          </w:p>
        </w:tc>
      </w:tr>
      <w:tr w:rsidR="00825862" w:rsidRPr="00825862" w14:paraId="18E58040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5529AB3F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3A9B68E7" w14:textId="34BDA909" w:rsidR="0090392F" w:rsidRPr="00825862" w:rsidRDefault="0090392F" w:rsidP="004919B6">
            <w:pPr>
              <w:widowControl w:val="0"/>
            </w:pPr>
            <w:r w:rsidRPr="00825862">
              <w:t>1.6.</w:t>
            </w:r>
            <w:r w:rsidR="00911151">
              <w:t xml:space="preserve"> </w:t>
            </w:r>
            <w:r w:rsidRPr="00825862">
              <w:t>Atlikti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darbus</w:t>
            </w:r>
            <w:r w:rsidR="00911151">
              <w:t xml:space="preserve"> </w:t>
            </w:r>
            <w:r w:rsidRPr="00825862">
              <w:t>baigus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dažymą.</w:t>
            </w:r>
          </w:p>
        </w:tc>
        <w:tc>
          <w:tcPr>
            <w:tcW w:w="2924" w:type="pct"/>
          </w:tcPr>
          <w:p w14:paraId="771437A9" w14:textId="7235F4DE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(dengimo)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įrangos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priežiūra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baigus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4E8140C" w:rsidRPr="00825862">
              <w:rPr>
                <w:b/>
                <w:bCs/>
                <w:i/>
                <w:iCs/>
              </w:rPr>
              <w:t>darbus</w:t>
            </w:r>
          </w:p>
          <w:p w14:paraId="5DA8551D" w14:textId="49636369" w:rsidR="0090392F" w:rsidRPr="00825862" w:rsidRDefault="501C9CD9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plovimas</w:t>
            </w:r>
          </w:p>
          <w:p w14:paraId="1DD62A28" w14:textId="2916B361" w:rsidR="0090392F" w:rsidRPr="00825862" w:rsidRDefault="62DDDF26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džiovinimas</w:t>
            </w:r>
          </w:p>
          <w:p w14:paraId="3C1BF43B" w14:textId="092FEF27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lastRenderedPageBreak/>
              <w:t>Tema.</w:t>
            </w:r>
            <w:r w:rsidR="00911151">
              <w:t xml:space="preserve"> </w:t>
            </w:r>
            <w:r w:rsidR="5258FCD4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258FCD4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258FCD4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258FCD4" w:rsidRPr="00825862">
              <w:rPr>
                <w:b/>
                <w:bCs/>
                <w:i/>
                <w:iCs/>
              </w:rPr>
              <w:t>(dengimo)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258FCD4" w:rsidRPr="00825862">
              <w:rPr>
                <w:b/>
                <w:bCs/>
                <w:i/>
                <w:iCs/>
              </w:rPr>
              <w:t>įrangos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258FCD4" w:rsidRPr="00825862">
              <w:rPr>
                <w:b/>
                <w:bCs/>
                <w:i/>
                <w:iCs/>
              </w:rPr>
              <w:t>parengimas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258FCD4" w:rsidRPr="00825862">
              <w:rPr>
                <w:b/>
                <w:bCs/>
                <w:i/>
                <w:iCs/>
              </w:rPr>
              <w:t>sandėliavimui</w:t>
            </w:r>
          </w:p>
          <w:p w14:paraId="17756203" w14:textId="13F6ED2E" w:rsidR="0090392F" w:rsidRPr="00825862" w:rsidRDefault="058FAFBE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sandėliavimui</w:t>
            </w:r>
          </w:p>
          <w:p w14:paraId="0D3DDA1F" w14:textId="769075A8" w:rsidR="0090392F" w:rsidRPr="00825862" w:rsidRDefault="59341839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sandėliavimo</w:t>
            </w:r>
            <w:r w:rsidR="00911151">
              <w:t xml:space="preserve"> </w:t>
            </w:r>
            <w:r w:rsidRPr="00825862">
              <w:t>sąlygos</w:t>
            </w:r>
          </w:p>
        </w:tc>
      </w:tr>
      <w:tr w:rsidR="00825862" w:rsidRPr="00825862" w14:paraId="1D3E7868" w14:textId="77777777" w:rsidTr="004919B6">
        <w:trPr>
          <w:trHeight w:val="57"/>
          <w:jc w:val="center"/>
        </w:trPr>
        <w:tc>
          <w:tcPr>
            <w:tcW w:w="947" w:type="pct"/>
            <w:vMerge w:val="restart"/>
          </w:tcPr>
          <w:p w14:paraId="3775D870" w14:textId="5177C1C5" w:rsidR="0090392F" w:rsidRPr="00825862" w:rsidRDefault="0090392F" w:rsidP="004919B6">
            <w:pPr>
              <w:widowControl w:val="0"/>
            </w:pPr>
            <w:r w:rsidRPr="00825862">
              <w:t>2.</w:t>
            </w:r>
            <w:r w:rsidR="00911151">
              <w:t xml:space="preserve"> </w:t>
            </w:r>
            <w:r w:rsidRPr="00825862">
              <w:t>Atpažinti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šalinti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(dengimo)</w:t>
            </w:r>
            <w:r w:rsidR="00911151">
              <w:t xml:space="preserve"> </w:t>
            </w:r>
            <w:r w:rsidRPr="00825862">
              <w:t>defektus.</w:t>
            </w:r>
          </w:p>
        </w:tc>
        <w:tc>
          <w:tcPr>
            <w:tcW w:w="1129" w:type="pct"/>
          </w:tcPr>
          <w:p w14:paraId="3EFD1B93" w14:textId="057A901A" w:rsidR="0090392F" w:rsidRPr="00825862" w:rsidRDefault="0090392F" w:rsidP="004919B6">
            <w:pPr>
              <w:widowControl w:val="0"/>
            </w:pPr>
            <w:r w:rsidRPr="00825862">
              <w:t>2.1.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(padengimo)</w:t>
            </w:r>
            <w:r w:rsidR="00911151">
              <w:t xml:space="preserve"> </w:t>
            </w:r>
            <w:r w:rsidRPr="00825862">
              <w:t>defektus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atsiradimo</w:t>
            </w:r>
            <w:r w:rsidR="00911151">
              <w:t xml:space="preserve"> </w:t>
            </w:r>
            <w:r w:rsidRPr="00825862">
              <w:t>priežastis.</w:t>
            </w:r>
          </w:p>
        </w:tc>
        <w:tc>
          <w:tcPr>
            <w:tcW w:w="2924" w:type="pct"/>
          </w:tcPr>
          <w:p w14:paraId="590A9E6F" w14:textId="0CD94D23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7EA92F1A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EA92F1A" w:rsidRPr="00825862">
              <w:rPr>
                <w:b/>
                <w:bCs/>
                <w:i/>
                <w:iCs/>
              </w:rPr>
              <w:t>defektai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EA92F1A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EA92F1A"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EA92F1A" w:rsidRPr="00825862">
              <w:rPr>
                <w:b/>
                <w:bCs/>
                <w:i/>
                <w:iCs/>
              </w:rPr>
              <w:t>atsiradimo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EA92F1A" w:rsidRPr="00825862">
              <w:rPr>
                <w:b/>
                <w:bCs/>
                <w:i/>
                <w:iCs/>
              </w:rPr>
              <w:t>priežastys</w:t>
            </w:r>
          </w:p>
          <w:p w14:paraId="2D499B14" w14:textId="11C7CACE" w:rsidR="0090392F" w:rsidRPr="00825862" w:rsidRDefault="2F756221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Eksploataciniai</w:t>
            </w:r>
            <w:r w:rsidR="00911151">
              <w:t xml:space="preserve"> </w:t>
            </w:r>
            <w:r w:rsidRPr="00825862">
              <w:t>defektai</w:t>
            </w:r>
          </w:p>
          <w:p w14:paraId="0B552EB0" w14:textId="1D2577E9" w:rsidR="2F756221" w:rsidRPr="00825862" w:rsidRDefault="2F756221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Technologiniai</w:t>
            </w:r>
            <w:r w:rsidR="00911151">
              <w:t xml:space="preserve"> </w:t>
            </w:r>
            <w:r w:rsidRPr="00825862">
              <w:t>defektai</w:t>
            </w:r>
          </w:p>
          <w:p w14:paraId="7BCF0F13" w14:textId="2A243598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218FF05B" w:rsidRPr="00825862">
              <w:rPr>
                <w:b/>
                <w:bCs/>
                <w:i/>
                <w:iCs/>
              </w:rPr>
              <w:t>Kokybės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18FF05B" w:rsidRPr="00825862">
              <w:rPr>
                <w:b/>
                <w:bCs/>
                <w:i/>
                <w:iCs/>
              </w:rPr>
              <w:t>stebėjimas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18FF05B"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18FF05B" w:rsidRPr="00825862">
              <w:rPr>
                <w:b/>
                <w:bCs/>
                <w:i/>
                <w:iCs/>
              </w:rPr>
              <w:t>proceso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18FF05B" w:rsidRPr="00825862">
              <w:rPr>
                <w:b/>
                <w:bCs/>
                <w:i/>
                <w:iCs/>
              </w:rPr>
              <w:t>met</w:t>
            </w:r>
            <w:r w:rsidR="00E63EC0" w:rsidRPr="00825862">
              <w:rPr>
                <w:b/>
                <w:bCs/>
                <w:i/>
                <w:iCs/>
              </w:rPr>
              <w:t>u</w:t>
            </w:r>
          </w:p>
          <w:p w14:paraId="343BB2DC" w14:textId="389EF04B" w:rsidR="0090392F" w:rsidRPr="00825862" w:rsidRDefault="009F70BD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(padengimo)</w:t>
            </w:r>
            <w:r w:rsidR="00911151">
              <w:t xml:space="preserve"> </w:t>
            </w:r>
            <w:r w:rsidRPr="00825862">
              <w:t>š</w:t>
            </w:r>
            <w:r w:rsidR="218FF05B" w:rsidRPr="00825862">
              <w:t>lapio</w:t>
            </w:r>
            <w:r w:rsidR="00911151">
              <w:t xml:space="preserve"> </w:t>
            </w:r>
            <w:r w:rsidR="218FF05B" w:rsidRPr="00825862">
              <w:t>sluoksnio</w:t>
            </w:r>
            <w:r w:rsidR="00911151">
              <w:t xml:space="preserve"> </w:t>
            </w:r>
            <w:r w:rsidR="218FF05B" w:rsidRPr="00825862">
              <w:t>storis</w:t>
            </w:r>
          </w:p>
          <w:p w14:paraId="789C8A02" w14:textId="6E82DBDE" w:rsidR="0090392F" w:rsidRPr="00825862" w:rsidRDefault="009F70BD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(padengimo)</w:t>
            </w:r>
            <w:r w:rsidR="00911151">
              <w:t xml:space="preserve"> </w:t>
            </w:r>
            <w:r w:rsidRPr="00825862">
              <w:t>p</w:t>
            </w:r>
            <w:r w:rsidR="218FF05B" w:rsidRPr="00825862">
              <w:t>lėveles</w:t>
            </w:r>
            <w:r w:rsidR="00911151">
              <w:t xml:space="preserve"> </w:t>
            </w:r>
            <w:r w:rsidR="218FF05B" w:rsidRPr="00825862">
              <w:t>trūkumai</w:t>
            </w:r>
          </w:p>
          <w:p w14:paraId="0F5DD198" w14:textId="320EDBD2" w:rsidR="0090392F" w:rsidRPr="00825862" w:rsidRDefault="218FF05B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Kiti</w:t>
            </w:r>
            <w:r w:rsidR="00911151">
              <w:t xml:space="preserve"> </w:t>
            </w:r>
            <w:r w:rsidR="00D01ADD" w:rsidRPr="00825862">
              <w:t>metalinių</w:t>
            </w:r>
            <w:r w:rsidR="00911151">
              <w:t xml:space="preserve"> </w:t>
            </w:r>
            <w:r w:rsidR="00D01ADD" w:rsidRPr="00825862">
              <w:t>paviršių</w:t>
            </w:r>
            <w:r w:rsidR="00911151">
              <w:t xml:space="preserve"> </w:t>
            </w:r>
            <w:r w:rsidR="00D01ADD" w:rsidRPr="00825862">
              <w:t>dažymo</w:t>
            </w:r>
            <w:r w:rsidR="00911151">
              <w:t xml:space="preserve"> </w:t>
            </w:r>
            <w:r w:rsidR="00D01ADD" w:rsidRPr="00825862">
              <w:t>(padengimo)</w:t>
            </w:r>
            <w:r w:rsidR="00911151">
              <w:t xml:space="preserve"> </w:t>
            </w:r>
            <w:r w:rsidRPr="00825862">
              <w:t>teršalai</w:t>
            </w:r>
          </w:p>
        </w:tc>
      </w:tr>
      <w:tr w:rsidR="00825862" w:rsidRPr="00825862" w14:paraId="60E3C14A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009DEC80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45869F40" w14:textId="7D6EBD86" w:rsidR="0090392F" w:rsidRPr="00825862" w:rsidRDefault="0090392F" w:rsidP="004919B6">
            <w:pPr>
              <w:widowControl w:val="0"/>
            </w:pPr>
            <w:r w:rsidRPr="00825862">
              <w:t>2.2.</w:t>
            </w:r>
            <w:r w:rsidR="00911151">
              <w:t xml:space="preserve"> </w:t>
            </w:r>
            <w:r w:rsidRPr="00825862">
              <w:t>Įvertinti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kokybę.</w:t>
            </w:r>
          </w:p>
        </w:tc>
        <w:tc>
          <w:tcPr>
            <w:tcW w:w="2924" w:type="pct"/>
          </w:tcPr>
          <w:p w14:paraId="58982F4B" w14:textId="104A5823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08FEB15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8FEB15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8FEB15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8FEB15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8FEB15" w:rsidRPr="00825862">
              <w:rPr>
                <w:b/>
                <w:bCs/>
                <w:i/>
                <w:iCs/>
              </w:rPr>
              <w:t>kokybės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8FEB15" w:rsidRPr="00825862">
              <w:rPr>
                <w:b/>
                <w:bCs/>
                <w:i/>
                <w:iCs/>
              </w:rPr>
              <w:t>vertinimas</w:t>
            </w:r>
          </w:p>
          <w:p w14:paraId="615B3BC4" w14:textId="679D4058" w:rsidR="0090392F" w:rsidRPr="00825862" w:rsidRDefault="3C5A941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kriterijai</w:t>
            </w:r>
          </w:p>
          <w:p w14:paraId="0410C126" w14:textId="6282503F" w:rsidR="0090392F" w:rsidRPr="00825862" w:rsidRDefault="4D73A6B9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instrukcijos</w:t>
            </w:r>
          </w:p>
          <w:p w14:paraId="11CE7459" w14:textId="51F19877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06098A4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6098A4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6098A4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6098A4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6098A4" w:rsidRPr="00825862">
              <w:rPr>
                <w:b/>
                <w:bCs/>
                <w:i/>
                <w:iCs/>
              </w:rPr>
              <w:t>sluoksnio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6098A4" w:rsidRPr="00825862">
              <w:rPr>
                <w:b/>
                <w:bCs/>
                <w:i/>
                <w:iCs/>
              </w:rPr>
              <w:t>storio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6098A4" w:rsidRPr="00825862">
              <w:rPr>
                <w:b/>
                <w:bCs/>
                <w:i/>
                <w:iCs/>
              </w:rPr>
              <w:t>nustatymas</w:t>
            </w:r>
          </w:p>
          <w:p w14:paraId="38522DE2" w14:textId="7B1205CD" w:rsidR="0090392F" w:rsidRPr="00825862" w:rsidRDefault="23B6C86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sluoksnio</w:t>
            </w:r>
            <w:r w:rsidR="00911151">
              <w:t xml:space="preserve"> </w:t>
            </w:r>
            <w:r w:rsidRPr="00825862">
              <w:t>storio</w:t>
            </w:r>
            <w:r w:rsidR="00911151">
              <w:t xml:space="preserve"> </w:t>
            </w:r>
            <w:r w:rsidRPr="00825862">
              <w:t>nustatymo</w:t>
            </w:r>
            <w:r w:rsidR="00911151">
              <w:t xml:space="preserve"> </w:t>
            </w:r>
            <w:r w:rsidRPr="00825862">
              <w:t>būdai</w:t>
            </w:r>
          </w:p>
          <w:p w14:paraId="5EC425A0" w14:textId="5EB6F774" w:rsidR="0090392F" w:rsidRPr="00825862" w:rsidRDefault="78F9E3B4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sluoksnio</w:t>
            </w:r>
            <w:r w:rsidR="00911151">
              <w:t xml:space="preserve"> </w:t>
            </w:r>
            <w:r w:rsidRPr="00825862">
              <w:t>storio</w:t>
            </w:r>
            <w:r w:rsidR="00911151">
              <w:t xml:space="preserve"> </w:t>
            </w:r>
            <w:r w:rsidRPr="00825862">
              <w:t>nustatymo</w:t>
            </w:r>
            <w:r w:rsidR="00911151">
              <w:t xml:space="preserve"> </w:t>
            </w:r>
            <w:r w:rsidRPr="00825862">
              <w:t>priemonės</w:t>
            </w:r>
          </w:p>
          <w:p w14:paraId="7F1E08D8" w14:textId="16CDD2DB" w:rsidR="0090392F" w:rsidRPr="00825862" w:rsidRDefault="22FB80C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Sausos</w:t>
            </w:r>
            <w:r w:rsidR="00911151">
              <w:t xml:space="preserve"> </w:t>
            </w:r>
            <w:r w:rsidRPr="00825862">
              <w:t>plėvelės</w:t>
            </w:r>
            <w:r w:rsidR="00911151">
              <w:t xml:space="preserve"> </w:t>
            </w:r>
            <w:r w:rsidRPr="00825862">
              <w:t>storio</w:t>
            </w:r>
            <w:r w:rsidR="00911151">
              <w:t xml:space="preserve"> </w:t>
            </w:r>
            <w:r w:rsidRPr="00825862">
              <w:t>m</w:t>
            </w:r>
            <w:r w:rsidR="64569B90" w:rsidRPr="00825862">
              <w:t>atavimai</w:t>
            </w:r>
            <w:r w:rsidR="00911151">
              <w:t xml:space="preserve"> </w:t>
            </w:r>
            <w:r w:rsidR="64569B90" w:rsidRPr="00825862">
              <w:t>ir</w:t>
            </w:r>
            <w:r w:rsidR="00911151">
              <w:t xml:space="preserve"> </w:t>
            </w:r>
            <w:r w:rsidR="64569B90" w:rsidRPr="00825862">
              <w:t>kontrolė</w:t>
            </w:r>
            <w:r w:rsidR="00911151">
              <w:t xml:space="preserve"> </w:t>
            </w:r>
            <w:r w:rsidR="64569B90" w:rsidRPr="00825862">
              <w:t>po</w:t>
            </w:r>
            <w:r w:rsidR="00911151">
              <w:t xml:space="preserve"> </w:t>
            </w:r>
            <w:r w:rsidR="64569B90" w:rsidRPr="00825862">
              <w:t>pirminio</w:t>
            </w:r>
            <w:r w:rsidR="00911151">
              <w:t xml:space="preserve"> </w:t>
            </w:r>
            <w:r w:rsidR="64569B90" w:rsidRPr="00825862">
              <w:t>kietėjimo</w:t>
            </w:r>
            <w:r w:rsidR="00911151">
              <w:t xml:space="preserve"> </w:t>
            </w:r>
            <w:r w:rsidR="64569B90" w:rsidRPr="00825862">
              <w:t>(ir</w:t>
            </w:r>
            <w:r w:rsidR="00911151">
              <w:t xml:space="preserve"> </w:t>
            </w:r>
            <w:r w:rsidR="64569B90" w:rsidRPr="00825862">
              <w:t>/</w:t>
            </w:r>
            <w:r w:rsidR="00911151">
              <w:t xml:space="preserve"> </w:t>
            </w:r>
            <w:r w:rsidR="64569B90" w:rsidRPr="00825862">
              <w:t>arba</w:t>
            </w:r>
            <w:r w:rsidR="00911151">
              <w:t xml:space="preserve"> </w:t>
            </w:r>
            <w:r w:rsidR="64569B90" w:rsidRPr="00825862">
              <w:t>tarp</w:t>
            </w:r>
            <w:r w:rsidR="00911151">
              <w:t xml:space="preserve"> </w:t>
            </w:r>
            <w:r w:rsidR="64569B90" w:rsidRPr="00825862">
              <w:t>sluoksnių)</w:t>
            </w:r>
          </w:p>
          <w:p w14:paraId="6707F210" w14:textId="5EC449D3" w:rsidR="0090392F" w:rsidRPr="00825862" w:rsidRDefault="1ADFE8A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sluoksnio</w:t>
            </w:r>
            <w:r w:rsidR="00911151">
              <w:t xml:space="preserve"> </w:t>
            </w:r>
            <w:r w:rsidRPr="00825862">
              <w:t>matavimas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2808)</w:t>
            </w:r>
          </w:p>
          <w:p w14:paraId="38AD4A93" w14:textId="3180F84A" w:rsidR="0090392F" w:rsidRPr="00825862" w:rsidRDefault="1ADFE8A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Adhezija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2409,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4624)</w:t>
            </w:r>
          </w:p>
          <w:p w14:paraId="43B70FBE" w14:textId="656395D3" w:rsidR="0090392F" w:rsidRPr="00825862" w:rsidRDefault="1ADFE8A7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Poringumas</w:t>
            </w:r>
          </w:p>
        </w:tc>
      </w:tr>
      <w:tr w:rsidR="00825862" w:rsidRPr="00825862" w14:paraId="4AB07096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1C7B28D9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3BDAD510" w14:textId="77A738B6" w:rsidR="0090392F" w:rsidRPr="00825862" w:rsidRDefault="0090392F" w:rsidP="004919B6">
            <w:pPr>
              <w:widowControl w:val="0"/>
            </w:pPr>
            <w:r w:rsidRPr="00825862">
              <w:t>2.3.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remonto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2924" w:type="pct"/>
          </w:tcPr>
          <w:p w14:paraId="552CA48C" w14:textId="0EC53F78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7BA5BC9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7BA5BC9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7BA5BC9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7BA5BC9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7BA5BC9" w:rsidRPr="00825862">
              <w:rPr>
                <w:b/>
                <w:bCs/>
                <w:i/>
                <w:iCs/>
              </w:rPr>
              <w:t>pažeidimų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7BA5BC9" w:rsidRPr="00825862">
              <w:rPr>
                <w:b/>
                <w:bCs/>
                <w:i/>
                <w:iCs/>
              </w:rPr>
              <w:t>nustatymas</w:t>
            </w:r>
          </w:p>
          <w:p w14:paraId="2CB1719E" w14:textId="1E3430A2" w:rsidR="0090392F" w:rsidRPr="00825862" w:rsidRDefault="02BE0AF6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</w:t>
            </w:r>
            <w:r w:rsidR="7FC8F757" w:rsidRPr="00825862">
              <w:t>g</w:t>
            </w:r>
            <w:r w:rsidR="62071AB7" w:rsidRPr="00825862">
              <w:t>t</w:t>
            </w:r>
            <w:r w:rsidRPr="00825862">
              <w:t>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pažeidimų</w:t>
            </w:r>
            <w:r w:rsidR="00911151">
              <w:t xml:space="preserve"> </w:t>
            </w:r>
            <w:r w:rsidRPr="00825862">
              <w:t>nustatymo</w:t>
            </w:r>
            <w:r w:rsidR="00911151">
              <w:t xml:space="preserve"> </w:t>
            </w:r>
            <w:r w:rsidRPr="00825862">
              <w:t>instrukcijos</w:t>
            </w:r>
          </w:p>
          <w:p w14:paraId="2E607D50" w14:textId="437364AF" w:rsidR="0090392F" w:rsidRPr="00825862" w:rsidRDefault="354EF811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Galimos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pažeidimų</w:t>
            </w:r>
            <w:r w:rsidR="00911151">
              <w:t xml:space="preserve"> </w:t>
            </w:r>
            <w:r w:rsidRPr="00825862">
              <w:t>nustatymo</w:t>
            </w:r>
            <w:r w:rsidR="00911151">
              <w:t xml:space="preserve"> </w:t>
            </w:r>
            <w:r w:rsidRPr="00825862">
              <w:t>klaidos</w:t>
            </w:r>
          </w:p>
          <w:p w14:paraId="46B42168" w14:textId="3FFD63D6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286ED2A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286ED2A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286ED2A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286ED2A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286ED2A" w:rsidRPr="00825862">
              <w:rPr>
                <w:b/>
                <w:bCs/>
                <w:i/>
                <w:iCs/>
              </w:rPr>
              <w:t>remonto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286ED2A" w:rsidRPr="00825862">
              <w:rPr>
                <w:b/>
                <w:bCs/>
                <w:i/>
                <w:iCs/>
              </w:rPr>
              <w:t>darbų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286ED2A" w:rsidRPr="00825862">
              <w:rPr>
                <w:b/>
                <w:bCs/>
                <w:i/>
                <w:iCs/>
              </w:rPr>
              <w:t>parinkimas</w:t>
            </w:r>
          </w:p>
          <w:p w14:paraId="0772673B" w14:textId="3E3A8C11" w:rsidR="0090392F" w:rsidRPr="00825862" w:rsidRDefault="79320B84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remonto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parinkimo</w:t>
            </w:r>
            <w:r w:rsidR="00911151">
              <w:t xml:space="preserve"> </w:t>
            </w:r>
            <w:r w:rsidRPr="00825862">
              <w:t>kriterijai</w:t>
            </w:r>
          </w:p>
          <w:p w14:paraId="4AEEEABF" w14:textId="181A9EE0" w:rsidR="0090392F" w:rsidRPr="00825862" w:rsidRDefault="0A7653D9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skirtingų</w:t>
            </w:r>
            <w:r w:rsidR="00911151">
              <w:t xml:space="preserve"> </w:t>
            </w:r>
            <w:r w:rsidRPr="00825862">
              <w:t>remonto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ilgaamžiškumas</w:t>
            </w:r>
          </w:p>
        </w:tc>
      </w:tr>
      <w:tr w:rsidR="00825862" w:rsidRPr="00825862" w14:paraId="5EE2C0A4" w14:textId="77777777" w:rsidTr="004919B6">
        <w:trPr>
          <w:trHeight w:val="57"/>
          <w:jc w:val="center"/>
        </w:trPr>
        <w:tc>
          <w:tcPr>
            <w:tcW w:w="947" w:type="pct"/>
            <w:vMerge w:val="restart"/>
          </w:tcPr>
          <w:p w14:paraId="310231C1" w14:textId="378AE73B" w:rsidR="0090392F" w:rsidRPr="00825862" w:rsidRDefault="0090392F" w:rsidP="004919B6">
            <w:pPr>
              <w:widowControl w:val="0"/>
            </w:pPr>
            <w:r w:rsidRPr="00825862">
              <w:t>3.</w:t>
            </w:r>
            <w:r w:rsidR="00911151">
              <w:t xml:space="preserve"> </w:t>
            </w:r>
            <w:r w:rsidRPr="00825862">
              <w:t>Atlikti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1129" w:type="pct"/>
          </w:tcPr>
          <w:p w14:paraId="3C3B7B5A" w14:textId="0EAC0A2B" w:rsidR="0090392F" w:rsidRPr="00825862" w:rsidRDefault="0090392F" w:rsidP="004919B6">
            <w:pPr>
              <w:widowControl w:val="0"/>
            </w:pPr>
            <w:r w:rsidRPr="00825862">
              <w:t>3.1.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veiksnius</w:t>
            </w:r>
            <w:r w:rsidR="00911151">
              <w:t xml:space="preserve"> </w:t>
            </w:r>
            <w:r w:rsidRPr="00825862">
              <w:t>veikiančius</w:t>
            </w:r>
            <w:r w:rsidR="00911151">
              <w:t xml:space="preserve"> </w:t>
            </w:r>
            <w:r w:rsidRPr="00825862">
              <w:t>dažytą</w:t>
            </w:r>
            <w:r w:rsidR="00911151">
              <w:t xml:space="preserve"> </w:t>
            </w:r>
            <w:r w:rsidRPr="00825862">
              <w:t>(padengtą)</w:t>
            </w:r>
            <w:r w:rsidR="00911151">
              <w:t xml:space="preserve"> </w:t>
            </w:r>
            <w:r w:rsidRPr="00825862">
              <w:t>metalinį</w:t>
            </w:r>
            <w:r w:rsidR="00911151">
              <w:t xml:space="preserve"> </w:t>
            </w:r>
            <w:r w:rsidRPr="00825862">
              <w:t>paviršių.</w:t>
            </w:r>
          </w:p>
        </w:tc>
        <w:tc>
          <w:tcPr>
            <w:tcW w:w="2924" w:type="pct"/>
          </w:tcPr>
          <w:p w14:paraId="7800D699" w14:textId="5DF3A1AE" w:rsidR="002001BF" w:rsidRPr="00825862" w:rsidRDefault="0090392F" w:rsidP="004919B6">
            <w:pPr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2001BF" w:rsidRPr="00825862">
              <w:rPr>
                <w:b/>
                <w:bCs/>
                <w:i/>
                <w:iCs/>
              </w:rPr>
              <w:t>Veiksni</w:t>
            </w:r>
            <w:r w:rsidR="00674E2D" w:rsidRPr="00825862">
              <w:rPr>
                <w:b/>
                <w:bCs/>
                <w:i/>
                <w:iCs/>
              </w:rPr>
              <w:t>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2001BF" w:rsidRPr="00825862">
              <w:rPr>
                <w:b/>
                <w:bCs/>
                <w:i/>
                <w:iCs/>
              </w:rPr>
              <w:t>veikian</w:t>
            </w:r>
            <w:r w:rsidR="00674E2D" w:rsidRPr="00825862">
              <w:rPr>
                <w:b/>
                <w:bCs/>
                <w:i/>
                <w:iCs/>
              </w:rPr>
              <w:t>tys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2001BF" w:rsidRPr="00825862">
              <w:rPr>
                <w:b/>
                <w:bCs/>
                <w:i/>
                <w:iCs/>
              </w:rPr>
              <w:t>dažytą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2001BF" w:rsidRPr="00825862">
              <w:rPr>
                <w:b/>
                <w:bCs/>
                <w:i/>
                <w:iCs/>
              </w:rPr>
              <w:t>(padengtą)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2001BF" w:rsidRPr="00825862">
              <w:rPr>
                <w:b/>
                <w:bCs/>
                <w:i/>
                <w:iCs/>
              </w:rPr>
              <w:t>metalinį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2001BF" w:rsidRPr="00825862">
              <w:rPr>
                <w:b/>
                <w:bCs/>
                <w:i/>
                <w:iCs/>
              </w:rPr>
              <w:t>paviršių</w:t>
            </w:r>
          </w:p>
          <w:p w14:paraId="50F7F50D" w14:textId="6F3E8F8B" w:rsidR="0090392F" w:rsidRPr="00825862" w:rsidRDefault="4B94CEF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Aplinkos</w:t>
            </w:r>
            <w:r w:rsidR="00911151">
              <w:t xml:space="preserve"> </w:t>
            </w:r>
            <w:r w:rsidRPr="00825862">
              <w:t>kategorijos</w:t>
            </w:r>
            <w:r w:rsidR="00911151">
              <w:t xml:space="preserve"> </w:t>
            </w:r>
            <w:r w:rsidRPr="00825862">
              <w:t>susiję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atmosferos</w:t>
            </w:r>
            <w:r w:rsidR="00911151">
              <w:t xml:space="preserve"> </w:t>
            </w:r>
            <w:r w:rsidRPr="00825862">
              <w:t>tipais</w:t>
            </w:r>
          </w:p>
          <w:p w14:paraId="0ACBA434" w14:textId="699E077F" w:rsidR="0090392F" w:rsidRPr="00825862" w:rsidRDefault="6204DD20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Plieninių</w:t>
            </w:r>
            <w:r w:rsidR="00911151">
              <w:t xml:space="preserve"> </w:t>
            </w:r>
            <w:r w:rsidRPr="00825862">
              <w:t>konstrukcijų</w:t>
            </w:r>
            <w:r w:rsidR="00911151">
              <w:t xml:space="preserve"> </w:t>
            </w:r>
            <w:r w:rsidRPr="00825862">
              <w:t>apsauga</w:t>
            </w:r>
            <w:r w:rsidR="00911151">
              <w:t xml:space="preserve"> </w:t>
            </w:r>
            <w:r w:rsidRPr="00825862">
              <w:t>nuo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apsauginėmis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dangomis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12944)</w:t>
            </w:r>
          </w:p>
          <w:p w14:paraId="794B4670" w14:textId="0F105598" w:rsidR="0090392F" w:rsidRPr="00825862" w:rsidRDefault="4B94CEF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proofErr w:type="spellStart"/>
            <w:r w:rsidRPr="00825862">
              <w:t>Korozinės</w:t>
            </w:r>
            <w:proofErr w:type="spellEnd"/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kategorijos</w:t>
            </w:r>
          </w:p>
          <w:p w14:paraId="4E06CE6A" w14:textId="03DEA18C" w:rsidR="0090392F" w:rsidRPr="00825862" w:rsidRDefault="79959E86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B94CEF8" w:rsidRPr="00825862">
              <w:rPr>
                <w:b/>
                <w:bCs/>
                <w:i/>
                <w:iCs/>
              </w:rPr>
              <w:t>Aplinkos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B94CEF8" w:rsidRPr="00825862">
              <w:rPr>
                <w:b/>
                <w:bCs/>
                <w:i/>
                <w:iCs/>
              </w:rPr>
              <w:t>tipai</w:t>
            </w:r>
          </w:p>
          <w:p w14:paraId="41F8BF2E" w14:textId="76758182" w:rsidR="0090392F" w:rsidRPr="00825862" w:rsidRDefault="57024D0E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V</w:t>
            </w:r>
            <w:r w:rsidR="4B94CEF8" w:rsidRPr="00825862">
              <w:t>andens</w:t>
            </w:r>
            <w:r w:rsidR="00911151">
              <w:t xml:space="preserve"> </w:t>
            </w:r>
            <w:r w:rsidR="4B94CEF8" w:rsidRPr="00825862">
              <w:t>ir</w:t>
            </w:r>
            <w:r w:rsidR="00911151">
              <w:t xml:space="preserve"> </w:t>
            </w:r>
            <w:r w:rsidR="4B94CEF8" w:rsidRPr="00825862">
              <w:t>dirvožemio</w:t>
            </w:r>
            <w:r w:rsidR="00911151">
              <w:t xml:space="preserve"> </w:t>
            </w:r>
            <w:r w:rsidR="4B94CEF8" w:rsidRPr="00825862">
              <w:t>kategorijos</w:t>
            </w:r>
          </w:p>
          <w:p w14:paraId="032AFF28" w14:textId="4A7FFC23" w:rsidR="0090392F" w:rsidRPr="00825862" w:rsidRDefault="71CD0CFC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K</w:t>
            </w:r>
            <w:r w:rsidR="4B94CEF8" w:rsidRPr="00825862">
              <w:t>limatinės</w:t>
            </w:r>
            <w:r w:rsidR="00911151">
              <w:t xml:space="preserve"> </w:t>
            </w:r>
            <w:r w:rsidR="4B94CEF8" w:rsidRPr="00825862">
              <w:t>sąlygos</w:t>
            </w:r>
          </w:p>
          <w:p w14:paraId="4B46316B" w14:textId="21127EA5" w:rsidR="0090392F" w:rsidRPr="00825862" w:rsidRDefault="4E110AB3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lastRenderedPageBreak/>
              <w:t>Y</w:t>
            </w:r>
            <w:r w:rsidR="4B94CEF8" w:rsidRPr="00825862">
              <w:t>patingos</w:t>
            </w:r>
            <w:r w:rsidR="00911151">
              <w:t xml:space="preserve"> </w:t>
            </w:r>
            <w:r w:rsidR="4B94CEF8" w:rsidRPr="00825862">
              <w:t>sąlygos</w:t>
            </w:r>
          </w:p>
        </w:tc>
      </w:tr>
      <w:tr w:rsidR="00825862" w:rsidRPr="00825862" w14:paraId="1E7EB3FD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3C054D90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327D5C10" w14:textId="3C395ED8" w:rsidR="0090392F" w:rsidRPr="00825862" w:rsidRDefault="0090392F" w:rsidP="004919B6">
            <w:pPr>
              <w:widowControl w:val="0"/>
            </w:pPr>
            <w:r w:rsidRPr="00825862">
              <w:t>3.2.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darbus.</w:t>
            </w:r>
          </w:p>
        </w:tc>
        <w:tc>
          <w:tcPr>
            <w:tcW w:w="2924" w:type="pct"/>
          </w:tcPr>
          <w:p w14:paraId="0E41A7FC" w14:textId="0D4A3C93" w:rsidR="0090392F" w:rsidRPr="00825862" w:rsidRDefault="0090392F" w:rsidP="004919B6">
            <w:pPr>
              <w:widowControl w:val="0"/>
              <w:rPr>
                <w:b/>
                <w:i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37A5383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7A5383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7A5383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7A5383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1C0CE6C" w:rsidRPr="00825862">
              <w:rPr>
                <w:b/>
                <w:bCs/>
                <w:i/>
                <w:iCs/>
              </w:rPr>
              <w:t>priežiūr</w:t>
            </w:r>
            <w:r w:rsidR="49FCA6E7" w:rsidRPr="00825862">
              <w:rPr>
                <w:b/>
                <w:bCs/>
                <w:i/>
                <w:iCs/>
              </w:rPr>
              <w:t>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FCA6E7" w:rsidRPr="00825862">
              <w:rPr>
                <w:b/>
                <w:bCs/>
                <w:i/>
                <w:iCs/>
              </w:rPr>
              <w:t>būdai</w:t>
            </w:r>
          </w:p>
          <w:p w14:paraId="07D61DAE" w14:textId="4CC478CD" w:rsidR="0090392F" w:rsidRPr="00825862" w:rsidRDefault="35981426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lak</w:t>
            </w:r>
            <w:r w:rsidR="3331FBAB" w:rsidRPr="00825862">
              <w:t>o</w:t>
            </w:r>
            <w:r w:rsidR="00911151">
              <w:t xml:space="preserve"> </w:t>
            </w:r>
            <w:r w:rsidR="3331FBAB" w:rsidRPr="00825862">
              <w:t>atnaujinimas</w:t>
            </w:r>
          </w:p>
          <w:p w14:paraId="3C3D595A" w14:textId="58D4F8EA" w:rsidR="0090392F" w:rsidRPr="00825862" w:rsidRDefault="37BB60CE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</w:t>
            </w:r>
            <w:r w:rsidR="5F543474" w:rsidRPr="00825862">
              <w:t>s</w:t>
            </w:r>
            <w:r w:rsidR="00911151">
              <w:t xml:space="preserve"> </w:t>
            </w:r>
            <w:r w:rsidR="177B0818" w:rsidRPr="00825862">
              <w:t>poliravimas</w:t>
            </w:r>
          </w:p>
          <w:p w14:paraId="1899B3EE" w14:textId="278A3681" w:rsidR="0090392F" w:rsidRPr="00825862" w:rsidRDefault="0090392F" w:rsidP="004919B6">
            <w:pPr>
              <w:widowControl w:val="0"/>
              <w:rPr>
                <w:b/>
                <w:i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757E0AD5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57E0AD5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57E0AD5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57E0AD5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FE86C6A" w:rsidRPr="00825862">
              <w:rPr>
                <w:b/>
                <w:bCs/>
                <w:i/>
                <w:iCs/>
              </w:rPr>
              <w:t>priežiūros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F9D6017" w:rsidRPr="00825862">
              <w:rPr>
                <w:b/>
                <w:bCs/>
                <w:i/>
                <w:iCs/>
              </w:rPr>
              <w:t>būdų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F9D6017" w:rsidRPr="00825862">
              <w:rPr>
                <w:b/>
                <w:bCs/>
                <w:i/>
                <w:iCs/>
              </w:rPr>
              <w:t>parinkimo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F9D6017" w:rsidRPr="00825862">
              <w:rPr>
                <w:b/>
                <w:bCs/>
                <w:i/>
                <w:iCs/>
              </w:rPr>
              <w:t>kriterijai</w:t>
            </w:r>
          </w:p>
          <w:p w14:paraId="5B9869F5" w14:textId="411BB30E" w:rsidR="0090392F" w:rsidRPr="00825862" w:rsidRDefault="365C2168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būdų</w:t>
            </w:r>
            <w:r w:rsidR="00911151">
              <w:t xml:space="preserve"> </w:t>
            </w:r>
            <w:r w:rsidRPr="00825862">
              <w:t>parinkimas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metalo</w:t>
            </w:r>
            <w:r w:rsidR="00911151">
              <w:t xml:space="preserve"> </w:t>
            </w:r>
            <w:r w:rsidR="3E0AF9C1" w:rsidRPr="00825862">
              <w:t>tipą</w:t>
            </w:r>
          </w:p>
          <w:p w14:paraId="0125B433" w14:textId="180111A8" w:rsidR="0090392F" w:rsidRPr="00825862" w:rsidRDefault="3E0AF9C1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būdų</w:t>
            </w:r>
            <w:r w:rsidR="00911151">
              <w:t xml:space="preserve"> </w:t>
            </w:r>
            <w:r w:rsidRPr="00825862">
              <w:t>parinkimas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detalės</w:t>
            </w:r>
            <w:r w:rsidR="00911151">
              <w:t xml:space="preserve"> </w:t>
            </w:r>
            <w:r w:rsidRPr="00825862">
              <w:t>formą</w:t>
            </w:r>
          </w:p>
        </w:tc>
      </w:tr>
      <w:tr w:rsidR="00825862" w:rsidRPr="00825862" w14:paraId="254A2246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7DCBB1DF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0A73AFDD" w14:textId="6FC42973" w:rsidR="0090392F" w:rsidRPr="00825862" w:rsidRDefault="0090392F" w:rsidP="004919B6">
            <w:pPr>
              <w:widowControl w:val="0"/>
            </w:pPr>
            <w:r w:rsidRPr="00825862">
              <w:t>3.3.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apsaugos,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medžiagas.</w:t>
            </w:r>
          </w:p>
        </w:tc>
        <w:tc>
          <w:tcPr>
            <w:tcW w:w="2924" w:type="pct"/>
          </w:tcPr>
          <w:p w14:paraId="132E661D" w14:textId="48269B03" w:rsidR="0090392F" w:rsidRPr="00825862" w:rsidRDefault="0090392F" w:rsidP="004919B6">
            <w:pPr>
              <w:widowControl w:val="0"/>
              <w:rPr>
                <w:b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="5FE23BBB" w:rsidRPr="00825862">
              <w:rPr>
                <w:b/>
                <w:bCs/>
                <w:i/>
                <w:iCs/>
              </w:rPr>
              <w:t>Reikalingi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FE23BBB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FE23BBB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FE23BBB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FE23BBB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FE23BBB" w:rsidRPr="00825862">
              <w:rPr>
                <w:b/>
                <w:bCs/>
                <w:i/>
                <w:iCs/>
              </w:rPr>
              <w:t>ap</w:t>
            </w:r>
            <w:r w:rsidR="434CA767" w:rsidRPr="00825862">
              <w:rPr>
                <w:b/>
                <w:bCs/>
                <w:i/>
                <w:iCs/>
              </w:rPr>
              <w:t>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4CA767" w:rsidRPr="00825862">
              <w:rPr>
                <w:b/>
                <w:bCs/>
                <w:i/>
                <w:iCs/>
              </w:rPr>
              <w:t>darbai</w:t>
            </w:r>
          </w:p>
          <w:p w14:paraId="76101C2E" w14:textId="529C3FA6" w:rsidR="0090392F" w:rsidRPr="00825862" w:rsidRDefault="57B86A86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klasifikacija</w:t>
            </w:r>
          </w:p>
          <w:p w14:paraId="63161302" w14:textId="005EDF89" w:rsidR="0090392F" w:rsidRPr="00825862" w:rsidRDefault="57B86A86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parinkimo</w:t>
            </w:r>
            <w:r w:rsidR="00911151">
              <w:t xml:space="preserve"> </w:t>
            </w:r>
            <w:r w:rsidRPr="00825862">
              <w:t>kr</w:t>
            </w:r>
            <w:r w:rsidR="0189F44D" w:rsidRPr="00825862">
              <w:t>iterijai</w:t>
            </w:r>
          </w:p>
          <w:p w14:paraId="60E42F22" w14:textId="54ED2D53" w:rsidR="0090392F" w:rsidRPr="00825862" w:rsidRDefault="0090392F" w:rsidP="004919B6">
            <w:pPr>
              <w:widowControl w:val="0"/>
              <w:rPr>
                <w:b/>
                <w:i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="1C4DED14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C4DED14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C4DED14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C4DED14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C4DED14" w:rsidRPr="00825862">
              <w:rPr>
                <w:b/>
                <w:bCs/>
                <w:i/>
                <w:iCs/>
              </w:rPr>
              <w:t>priežiūros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C4DED14" w:rsidRPr="00825862">
              <w:rPr>
                <w:b/>
                <w:bCs/>
                <w:i/>
                <w:iCs/>
              </w:rPr>
              <w:t>medžiagų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C4DED14" w:rsidRPr="00825862">
              <w:rPr>
                <w:b/>
                <w:bCs/>
                <w:i/>
                <w:iCs/>
              </w:rPr>
              <w:t>parinkimas</w:t>
            </w:r>
          </w:p>
          <w:p w14:paraId="2CF10B69" w14:textId="55867E67" w:rsidR="0090392F" w:rsidRPr="00825862" w:rsidRDefault="7E485C2F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klasifikacija</w:t>
            </w:r>
          </w:p>
          <w:p w14:paraId="364F8FBD" w14:textId="086EA6DC" w:rsidR="0090392F" w:rsidRPr="00825862" w:rsidRDefault="7E485C2F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parinkimo</w:t>
            </w:r>
            <w:r w:rsidR="00911151">
              <w:t xml:space="preserve"> </w:t>
            </w:r>
            <w:r w:rsidRPr="00825862">
              <w:t>kriterijai</w:t>
            </w:r>
          </w:p>
        </w:tc>
      </w:tr>
      <w:tr w:rsidR="00825862" w:rsidRPr="00825862" w14:paraId="0F4843C5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28119E63" w14:textId="77777777" w:rsidR="0090392F" w:rsidRPr="00825862" w:rsidRDefault="0090392F" w:rsidP="004919B6">
            <w:pPr>
              <w:widowControl w:val="0"/>
            </w:pPr>
          </w:p>
        </w:tc>
        <w:tc>
          <w:tcPr>
            <w:tcW w:w="1129" w:type="pct"/>
          </w:tcPr>
          <w:p w14:paraId="46F61654" w14:textId="57BAD271" w:rsidR="004F4A00" w:rsidRPr="00825862" w:rsidRDefault="0090392F" w:rsidP="004919B6">
            <w:pPr>
              <w:widowControl w:val="0"/>
            </w:pPr>
            <w:r w:rsidRPr="00825862">
              <w:t>3.4.</w:t>
            </w:r>
            <w:r w:rsidR="00911151">
              <w:t xml:space="preserve"> </w:t>
            </w:r>
            <w:r w:rsidR="004F4A00" w:rsidRPr="00825862">
              <w:t>Atlikti</w:t>
            </w:r>
            <w:r w:rsidR="00911151">
              <w:t xml:space="preserve"> </w:t>
            </w:r>
            <w:r w:rsidR="004F4A00" w:rsidRPr="00825862">
              <w:t>įvairių</w:t>
            </w:r>
            <w:r w:rsidR="00911151">
              <w:t xml:space="preserve"> </w:t>
            </w:r>
            <w:r w:rsidR="004F4A00" w:rsidRPr="00825862">
              <w:t>dažytų</w:t>
            </w:r>
            <w:r w:rsidR="00911151">
              <w:t xml:space="preserve"> </w:t>
            </w:r>
            <w:r w:rsidR="004F4A00" w:rsidRPr="00825862">
              <w:t>(padengtų)</w:t>
            </w:r>
            <w:r w:rsidR="00911151">
              <w:t xml:space="preserve"> </w:t>
            </w:r>
            <w:r w:rsidR="004F4A00" w:rsidRPr="00825862">
              <w:t>metalinių</w:t>
            </w:r>
            <w:r w:rsidR="00911151">
              <w:t xml:space="preserve"> </w:t>
            </w:r>
            <w:r w:rsidR="004F4A00" w:rsidRPr="00825862">
              <w:t>paviršių</w:t>
            </w:r>
            <w:r w:rsidR="00911151">
              <w:t xml:space="preserve"> </w:t>
            </w:r>
            <w:r w:rsidR="004F4A00" w:rsidRPr="00825862">
              <w:t>priežiūros,</w:t>
            </w:r>
            <w:r w:rsidR="00911151">
              <w:t xml:space="preserve"> </w:t>
            </w:r>
            <w:r w:rsidR="004F4A00" w:rsidRPr="00825862">
              <w:t>džiovimo</w:t>
            </w:r>
            <w:r w:rsidR="00911151">
              <w:t xml:space="preserve"> </w:t>
            </w:r>
            <w:r w:rsidR="004F4A00" w:rsidRPr="00825862">
              <w:t>darbus.</w:t>
            </w:r>
          </w:p>
        </w:tc>
        <w:tc>
          <w:tcPr>
            <w:tcW w:w="2924" w:type="pct"/>
          </w:tcPr>
          <w:p w14:paraId="7459C87E" w14:textId="764F93E8" w:rsidR="00772A92" w:rsidRPr="00825862" w:rsidRDefault="00772A92" w:rsidP="004919B6">
            <w:pPr>
              <w:widowControl w:val="0"/>
              <w:rPr>
                <w:b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priežiūros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darbai</w:t>
            </w:r>
          </w:p>
          <w:p w14:paraId="336D7705" w14:textId="68F980C6" w:rsidR="00772A92" w:rsidRPr="00825862" w:rsidRDefault="00772A9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Pr="00825862">
              <w:t>priežiūros</w:t>
            </w:r>
            <w:r w:rsidR="00911151">
              <w:t xml:space="preserve"> </w:t>
            </w:r>
            <w:r w:rsidRPr="00825862">
              <w:t>darbų</w:t>
            </w:r>
            <w:r w:rsidR="00911151">
              <w:t xml:space="preserve"> </w:t>
            </w:r>
            <w:r w:rsidRPr="00825862">
              <w:t>atlikimas</w:t>
            </w:r>
          </w:p>
          <w:p w14:paraId="097BCE5D" w14:textId="45F54D30" w:rsidR="00772A92" w:rsidRPr="00825862" w:rsidRDefault="00772A92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Dažyto</w:t>
            </w:r>
            <w:r w:rsidR="00911151">
              <w:t xml:space="preserve"> </w:t>
            </w:r>
            <w:r w:rsidRPr="00825862">
              <w:t>(padengto)</w:t>
            </w:r>
            <w:r w:rsidR="00911151">
              <w:t xml:space="preserve"> </w:t>
            </w:r>
            <w:r w:rsidRPr="00825862">
              <w:t>metalinio</w:t>
            </w:r>
            <w:r w:rsidR="00911151">
              <w:t xml:space="preserve"> </w:t>
            </w:r>
            <w:r w:rsidRPr="00825862">
              <w:t>paviršiaus</w:t>
            </w:r>
            <w:r w:rsidR="00911151">
              <w:t xml:space="preserve"> </w:t>
            </w:r>
            <w:r w:rsidR="00BB0142" w:rsidRPr="00825862">
              <w:t>priežiūros</w:t>
            </w:r>
            <w:r w:rsidR="00911151">
              <w:t xml:space="preserve"> </w:t>
            </w:r>
            <w:r w:rsidR="00BB0142" w:rsidRPr="00825862">
              <w:t>darbų</w:t>
            </w:r>
            <w:r w:rsidR="00911151">
              <w:t xml:space="preserve"> </w:t>
            </w:r>
            <w:r w:rsidR="00BB0142" w:rsidRPr="00825862">
              <w:t>kokybės</w:t>
            </w:r>
            <w:r w:rsidR="00911151">
              <w:t xml:space="preserve"> </w:t>
            </w:r>
            <w:r w:rsidR="00BB0142" w:rsidRPr="00825862">
              <w:t>vertinimas</w:t>
            </w:r>
          </w:p>
          <w:p w14:paraId="69C3709A" w14:textId="2862F88D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C12E01" w:rsidRPr="00825862">
              <w:rPr>
                <w:b/>
                <w:bCs/>
                <w:i/>
                <w:iCs/>
              </w:rPr>
              <w:t>Dažytų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54ACD6B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54ACD6B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54ACD6B" w:rsidRPr="00825862">
              <w:rPr>
                <w:b/>
                <w:bCs/>
                <w:i/>
                <w:iCs/>
              </w:rPr>
              <w:t>džiovinimas</w:t>
            </w:r>
          </w:p>
          <w:p w14:paraId="5CAF9F1A" w14:textId="4D7C60C1" w:rsidR="654ACD6B" w:rsidRPr="00825862" w:rsidRDefault="654ACD6B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Džiovinimo</w:t>
            </w:r>
            <w:r w:rsidR="00911151">
              <w:t xml:space="preserve"> </w:t>
            </w:r>
            <w:r w:rsidR="777D5CB1" w:rsidRPr="00825862">
              <w:t>sąlygos</w:t>
            </w:r>
          </w:p>
          <w:p w14:paraId="6BFFC641" w14:textId="78C3F50C" w:rsidR="777D5CB1" w:rsidRPr="00825862" w:rsidRDefault="777D5CB1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K</w:t>
            </w:r>
            <w:r w:rsidR="654ACD6B" w:rsidRPr="00825862">
              <w:t>ietėjimo</w:t>
            </w:r>
            <w:r w:rsidR="00911151">
              <w:t xml:space="preserve"> </w:t>
            </w:r>
            <w:r w:rsidR="654ACD6B" w:rsidRPr="00825862">
              <w:t>sąlygos</w:t>
            </w:r>
          </w:p>
          <w:p w14:paraId="21D7274B" w14:textId="2083F42F" w:rsidR="0090392F" w:rsidRPr="00825862" w:rsidRDefault="0090392F" w:rsidP="004919B6">
            <w:pPr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(padengto)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metalinio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priežiūros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džiovinimo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325A8" w:rsidRPr="00825862">
              <w:rPr>
                <w:b/>
                <w:bCs/>
                <w:i/>
                <w:iCs/>
              </w:rPr>
              <w:t>a</w:t>
            </w:r>
            <w:r w:rsidR="009A28B3" w:rsidRPr="00825862">
              <w:rPr>
                <w:b/>
                <w:bCs/>
                <w:i/>
                <w:iCs/>
              </w:rPr>
              <w:t>plinkos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9A28B3" w:rsidRPr="00825862">
              <w:rPr>
                <w:b/>
                <w:bCs/>
                <w:i/>
                <w:iCs/>
              </w:rPr>
              <w:t>sąlygos</w:t>
            </w:r>
          </w:p>
          <w:p w14:paraId="4683F74B" w14:textId="49085CF2" w:rsidR="0090392F" w:rsidRPr="00825862" w:rsidRDefault="009A28B3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Šildymas</w:t>
            </w:r>
          </w:p>
          <w:p w14:paraId="6529CA71" w14:textId="0B683D56" w:rsidR="0090392F" w:rsidRPr="00825862" w:rsidRDefault="009A28B3" w:rsidP="004919B6">
            <w:pPr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Ventiliacija</w:t>
            </w:r>
          </w:p>
        </w:tc>
      </w:tr>
      <w:tr w:rsidR="00825862" w:rsidRPr="00825862" w14:paraId="54FC355F" w14:textId="77777777" w:rsidTr="00734E32">
        <w:trPr>
          <w:trHeight w:val="57"/>
          <w:jc w:val="center"/>
        </w:trPr>
        <w:tc>
          <w:tcPr>
            <w:tcW w:w="947" w:type="pct"/>
          </w:tcPr>
          <w:p w14:paraId="625C9390" w14:textId="0B573083" w:rsidR="0090392F" w:rsidRPr="00825862" w:rsidRDefault="0090392F" w:rsidP="00734E32">
            <w:pPr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Pr="00825862">
              <w:t>pasiekimų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kriterijai</w:t>
            </w:r>
            <w:r w:rsidR="00911151">
              <w:t xml:space="preserve"> </w:t>
            </w:r>
          </w:p>
        </w:tc>
        <w:tc>
          <w:tcPr>
            <w:tcW w:w="4053" w:type="pct"/>
            <w:gridSpan w:val="2"/>
          </w:tcPr>
          <w:p w14:paraId="1495E198" w14:textId="6D4F333A" w:rsidR="0090392F" w:rsidRPr="00825862" w:rsidRDefault="00CE648E" w:rsidP="00734E32">
            <w:pPr>
              <w:widowControl w:val="0"/>
              <w:jc w:val="both"/>
            </w:pPr>
            <w:r w:rsidRPr="00825862">
              <w:t>Apibūdinti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sveikatos,</w:t>
            </w:r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(purškimo)</w:t>
            </w:r>
            <w:r w:rsidR="00911151">
              <w:t xml:space="preserve"> </w:t>
            </w:r>
            <w:r w:rsidRPr="00825862">
              <w:t>darbus.</w:t>
            </w:r>
            <w:r w:rsidR="00911151">
              <w:t xml:space="preserve"> </w:t>
            </w:r>
            <w:r w:rsidR="00BF27F9" w:rsidRPr="00825862">
              <w:t>Paaiškinti</w:t>
            </w:r>
            <w:r w:rsidR="00911151">
              <w:t xml:space="preserve"> </w:t>
            </w:r>
            <w:r w:rsidR="00BF27F9" w:rsidRPr="00825862">
              <w:t>metalinių</w:t>
            </w:r>
            <w:r w:rsidR="00911151">
              <w:t xml:space="preserve"> </w:t>
            </w:r>
            <w:r w:rsidR="00BF27F9" w:rsidRPr="00825862">
              <w:t>paviršių</w:t>
            </w:r>
            <w:r w:rsidR="00911151">
              <w:t xml:space="preserve"> </w:t>
            </w:r>
            <w:r w:rsidR="00BF27F9" w:rsidRPr="00825862">
              <w:t>skirtingų</w:t>
            </w:r>
            <w:r w:rsidR="00911151">
              <w:t xml:space="preserve"> </w:t>
            </w:r>
            <w:r w:rsidR="00BF27F9" w:rsidRPr="00825862">
              <w:t>purškimo,</w:t>
            </w:r>
            <w:r w:rsidR="00911151">
              <w:t xml:space="preserve"> </w:t>
            </w:r>
            <w:r w:rsidR="00BF27F9" w:rsidRPr="00825862">
              <w:t>dažymo</w:t>
            </w:r>
            <w:r w:rsidR="00911151">
              <w:t xml:space="preserve"> </w:t>
            </w:r>
            <w:r w:rsidR="00BF27F9" w:rsidRPr="00825862">
              <w:t>būdų</w:t>
            </w:r>
            <w:r w:rsidR="00911151">
              <w:t xml:space="preserve"> </w:t>
            </w:r>
            <w:r w:rsidR="00BF27F9" w:rsidRPr="00825862">
              <w:t>technologinių</w:t>
            </w:r>
            <w:r w:rsidR="00911151">
              <w:t xml:space="preserve"> </w:t>
            </w:r>
            <w:r w:rsidR="00BF27F9" w:rsidRPr="00825862">
              <w:t>procesų</w:t>
            </w:r>
            <w:r w:rsidR="00911151">
              <w:t xml:space="preserve"> </w:t>
            </w:r>
            <w:r w:rsidR="00BF27F9" w:rsidRPr="00825862">
              <w:t>parinkimo</w:t>
            </w:r>
            <w:r w:rsidR="00911151">
              <w:t xml:space="preserve"> </w:t>
            </w:r>
            <w:r w:rsidR="00BF27F9" w:rsidRPr="00825862">
              <w:t>kriterijai.</w:t>
            </w:r>
            <w:r w:rsidR="00911151">
              <w:t xml:space="preserve"> </w:t>
            </w:r>
            <w:r w:rsidR="00BF27F9" w:rsidRPr="00825862">
              <w:t>Paaiškinti</w:t>
            </w:r>
            <w:r w:rsidR="00911151">
              <w:t xml:space="preserve"> </w:t>
            </w:r>
            <w:r w:rsidR="00BF27F9" w:rsidRPr="00825862">
              <w:t>reikalavimai</w:t>
            </w:r>
            <w:r w:rsidR="00911151">
              <w:t xml:space="preserve"> </w:t>
            </w:r>
            <w:r w:rsidR="00BF27F9" w:rsidRPr="00825862">
              <w:t>metalinių</w:t>
            </w:r>
            <w:r w:rsidR="00911151">
              <w:t xml:space="preserve"> </w:t>
            </w:r>
            <w:r w:rsidR="00BF27F9" w:rsidRPr="00825862">
              <w:t>paviršių</w:t>
            </w:r>
            <w:r w:rsidR="00911151">
              <w:t xml:space="preserve"> </w:t>
            </w:r>
            <w:r w:rsidR="00BF27F9" w:rsidRPr="00825862">
              <w:t>dažymo</w:t>
            </w:r>
            <w:r w:rsidR="00911151">
              <w:t xml:space="preserve"> </w:t>
            </w:r>
            <w:r w:rsidR="00BF27F9" w:rsidRPr="00825862">
              <w:t>(dengimo)</w:t>
            </w:r>
            <w:r w:rsidR="00911151">
              <w:t xml:space="preserve"> </w:t>
            </w:r>
            <w:r w:rsidR="00BF27F9" w:rsidRPr="00825862">
              <w:t>darbo</w:t>
            </w:r>
            <w:r w:rsidR="00911151">
              <w:t xml:space="preserve"> </w:t>
            </w:r>
            <w:r w:rsidR="00BF27F9" w:rsidRPr="00825862">
              <w:t>vietai.</w:t>
            </w:r>
            <w:r w:rsidR="00911151">
              <w:t xml:space="preserve"> </w:t>
            </w:r>
            <w:r w:rsidR="00BF27F9" w:rsidRPr="00825862">
              <w:t>Parinkti</w:t>
            </w:r>
            <w:r w:rsidR="00911151">
              <w:t xml:space="preserve"> </w:t>
            </w:r>
            <w:r w:rsidR="00BF27F9" w:rsidRPr="00825862">
              <w:t>metalinių</w:t>
            </w:r>
            <w:r w:rsidR="00911151">
              <w:t xml:space="preserve"> </w:t>
            </w:r>
            <w:r w:rsidR="00BF27F9" w:rsidRPr="00825862">
              <w:t>paviršių</w:t>
            </w:r>
            <w:r w:rsidR="00911151">
              <w:t xml:space="preserve"> </w:t>
            </w:r>
            <w:r w:rsidR="00BF27F9" w:rsidRPr="00825862">
              <w:t>da</w:t>
            </w:r>
            <w:r w:rsidR="00E63EC0" w:rsidRPr="00825862">
              <w:t>žymo</w:t>
            </w:r>
            <w:r w:rsidR="00911151">
              <w:t xml:space="preserve"> </w:t>
            </w:r>
            <w:r w:rsidR="00E63EC0" w:rsidRPr="00825862">
              <w:t>(dengimo)</w:t>
            </w:r>
            <w:r w:rsidR="00911151">
              <w:t xml:space="preserve"> </w:t>
            </w:r>
            <w:r w:rsidR="00E63EC0" w:rsidRPr="00825862">
              <w:t>įrankiai,</w:t>
            </w:r>
            <w:r w:rsidR="00911151">
              <w:t xml:space="preserve"> </w:t>
            </w:r>
            <w:r w:rsidR="00E63EC0" w:rsidRPr="00825862">
              <w:t>įranga.</w:t>
            </w:r>
            <w:r w:rsidR="00911151">
              <w:t xml:space="preserve"> </w:t>
            </w:r>
            <w:r w:rsidR="00E63EC0" w:rsidRPr="00825862">
              <w:t>Metalinių</w:t>
            </w:r>
            <w:r w:rsidR="00911151">
              <w:t xml:space="preserve"> </w:t>
            </w:r>
            <w:r w:rsidR="00E63EC0" w:rsidRPr="00825862">
              <w:t>paviršių</w:t>
            </w:r>
            <w:r w:rsidR="00911151">
              <w:t xml:space="preserve"> </w:t>
            </w:r>
            <w:r w:rsidR="00E63EC0" w:rsidRPr="00825862">
              <w:t>dažymo</w:t>
            </w:r>
            <w:r w:rsidR="00911151">
              <w:t xml:space="preserve"> </w:t>
            </w:r>
            <w:r w:rsidR="00E63EC0" w:rsidRPr="00825862">
              <w:t>(dengimo)</w:t>
            </w:r>
            <w:r w:rsidR="00911151">
              <w:t xml:space="preserve"> </w:t>
            </w:r>
            <w:r w:rsidR="00E63EC0" w:rsidRPr="00825862">
              <w:t>įrankiai,</w:t>
            </w:r>
            <w:r w:rsidR="00911151">
              <w:t xml:space="preserve"> </w:t>
            </w:r>
            <w:r w:rsidR="00E63EC0" w:rsidRPr="00825862">
              <w:t>įranga</w:t>
            </w:r>
            <w:r w:rsidR="00911151">
              <w:t xml:space="preserve"> </w:t>
            </w:r>
            <w:r w:rsidR="00BF27F9" w:rsidRPr="00825862">
              <w:t>paruošt</w:t>
            </w:r>
            <w:r w:rsidR="002E2378" w:rsidRPr="00825862">
              <w:t>a</w:t>
            </w:r>
            <w:r w:rsidR="00911151">
              <w:t xml:space="preserve"> </w:t>
            </w:r>
            <w:r w:rsidR="00BF27F9" w:rsidRPr="00825862">
              <w:t>metalinių</w:t>
            </w:r>
            <w:r w:rsidR="00911151">
              <w:t xml:space="preserve"> </w:t>
            </w:r>
            <w:r w:rsidR="00BF27F9" w:rsidRPr="00825862">
              <w:t>paviršių</w:t>
            </w:r>
            <w:r w:rsidR="00911151">
              <w:t xml:space="preserve"> </w:t>
            </w:r>
            <w:r w:rsidR="00BF27F9" w:rsidRPr="00825862">
              <w:t>dažymo</w:t>
            </w:r>
            <w:r w:rsidR="00911151">
              <w:t xml:space="preserve"> </w:t>
            </w:r>
            <w:r w:rsidR="00BF27F9" w:rsidRPr="00825862">
              <w:t>(dengimo)</w:t>
            </w:r>
            <w:r w:rsidR="00911151">
              <w:t xml:space="preserve"> </w:t>
            </w:r>
            <w:r w:rsidR="00BF27F9" w:rsidRPr="00825862">
              <w:t>darbams.</w:t>
            </w:r>
            <w:r w:rsidR="00911151">
              <w:t xml:space="preserve"> </w:t>
            </w:r>
            <w:r w:rsidR="002E2378" w:rsidRPr="00825862">
              <w:t>Laikantis</w:t>
            </w:r>
            <w:r w:rsidR="00911151">
              <w:t xml:space="preserve"> </w:t>
            </w:r>
            <w:r w:rsidR="002E2378" w:rsidRPr="00825862">
              <w:t>reikalavim</w:t>
            </w:r>
            <w:r w:rsidR="00E63EC0" w:rsidRPr="00825862">
              <w:t>ų</w:t>
            </w:r>
            <w:r w:rsidR="00911151">
              <w:t xml:space="preserve"> </w:t>
            </w:r>
            <w:r w:rsidR="002E2378" w:rsidRPr="00825862">
              <w:t>išdažyti</w:t>
            </w:r>
            <w:r w:rsidR="00911151">
              <w:t xml:space="preserve"> </w:t>
            </w:r>
            <w:r w:rsidR="002E2378" w:rsidRPr="00825862">
              <w:t>metaliniai</w:t>
            </w:r>
            <w:r w:rsidR="00911151">
              <w:t xml:space="preserve"> </w:t>
            </w:r>
            <w:r w:rsidR="002E2378" w:rsidRPr="00825862">
              <w:t>paviršiai.</w:t>
            </w:r>
            <w:r w:rsidR="00911151">
              <w:t xml:space="preserve"> </w:t>
            </w:r>
            <w:r w:rsidR="004178A8" w:rsidRPr="00825862">
              <w:t>Baigus</w:t>
            </w:r>
            <w:r w:rsidR="00911151">
              <w:t xml:space="preserve"> </w:t>
            </w:r>
            <w:r w:rsidR="004178A8" w:rsidRPr="00825862">
              <w:t>metalinių</w:t>
            </w:r>
            <w:r w:rsidR="00911151">
              <w:t xml:space="preserve"> </w:t>
            </w:r>
            <w:r w:rsidR="004178A8" w:rsidRPr="00825862">
              <w:t>paviršių</w:t>
            </w:r>
            <w:r w:rsidR="00911151">
              <w:t xml:space="preserve"> </w:t>
            </w:r>
            <w:r w:rsidR="004178A8" w:rsidRPr="00825862">
              <w:t>dažymą</w:t>
            </w:r>
            <w:r w:rsidR="00911151">
              <w:t xml:space="preserve"> </w:t>
            </w:r>
            <w:r w:rsidR="004178A8" w:rsidRPr="00825862">
              <w:t>a</w:t>
            </w:r>
            <w:r w:rsidR="002E2378" w:rsidRPr="00825862">
              <w:t>tlikt</w:t>
            </w:r>
            <w:r w:rsidR="004178A8" w:rsidRPr="00825862">
              <w:t>i</w:t>
            </w:r>
            <w:r w:rsidR="00911151">
              <w:t xml:space="preserve"> </w:t>
            </w:r>
            <w:r w:rsidR="002E2378" w:rsidRPr="00825862">
              <w:t>dažymo</w:t>
            </w:r>
            <w:r w:rsidR="00911151">
              <w:t xml:space="preserve"> </w:t>
            </w:r>
            <w:r w:rsidR="002E2378" w:rsidRPr="00825862">
              <w:t>įrangos</w:t>
            </w:r>
            <w:r w:rsidR="00911151">
              <w:t xml:space="preserve"> </w:t>
            </w:r>
            <w:r w:rsidR="002E2378" w:rsidRPr="00825862">
              <w:t>priežiūros</w:t>
            </w:r>
            <w:r w:rsidR="00911151">
              <w:t xml:space="preserve"> </w:t>
            </w:r>
            <w:r w:rsidR="002E2378" w:rsidRPr="00825862">
              <w:t>darb</w:t>
            </w:r>
            <w:r w:rsidR="004178A8" w:rsidRPr="00825862">
              <w:t>ai</w:t>
            </w:r>
            <w:r w:rsidR="002E2378" w:rsidRPr="00825862">
              <w:t>.</w:t>
            </w:r>
            <w:r w:rsidR="00911151">
              <w:t xml:space="preserve"> </w:t>
            </w:r>
            <w:r w:rsidR="004178A8" w:rsidRPr="00825862">
              <w:t>Apibūdinti</w:t>
            </w:r>
            <w:r w:rsidR="00911151">
              <w:t xml:space="preserve"> </w:t>
            </w:r>
            <w:r w:rsidR="004178A8" w:rsidRPr="00825862">
              <w:t>metalinių</w:t>
            </w:r>
            <w:r w:rsidR="00911151">
              <w:t xml:space="preserve"> </w:t>
            </w:r>
            <w:r w:rsidR="004178A8" w:rsidRPr="00825862">
              <w:t>paviršių</w:t>
            </w:r>
            <w:r w:rsidR="00911151">
              <w:t xml:space="preserve"> </w:t>
            </w:r>
            <w:r w:rsidR="004178A8" w:rsidRPr="00825862">
              <w:t>dažymo</w:t>
            </w:r>
            <w:r w:rsidR="00911151">
              <w:t xml:space="preserve"> </w:t>
            </w:r>
            <w:r w:rsidR="004178A8" w:rsidRPr="00825862">
              <w:t>(padengimo)</w:t>
            </w:r>
            <w:r w:rsidR="00911151">
              <w:t xml:space="preserve"> </w:t>
            </w:r>
            <w:r w:rsidR="004178A8" w:rsidRPr="00825862">
              <w:t>def</w:t>
            </w:r>
            <w:r w:rsidR="00E63EC0" w:rsidRPr="00825862">
              <w:t>ektai</w:t>
            </w:r>
            <w:r w:rsidR="00911151">
              <w:t xml:space="preserve"> </w:t>
            </w:r>
            <w:r w:rsidR="00E63EC0" w:rsidRPr="00825862">
              <w:t>ir</w:t>
            </w:r>
            <w:r w:rsidR="00911151">
              <w:t xml:space="preserve"> </w:t>
            </w:r>
            <w:r w:rsidR="00E63EC0" w:rsidRPr="00825862">
              <w:t>jų</w:t>
            </w:r>
            <w:r w:rsidR="00911151">
              <w:t xml:space="preserve"> </w:t>
            </w:r>
            <w:r w:rsidR="00E63EC0" w:rsidRPr="00825862">
              <w:t>atsiradimo</w:t>
            </w:r>
            <w:r w:rsidR="00911151">
              <w:t xml:space="preserve"> </w:t>
            </w:r>
            <w:r w:rsidR="00E63EC0" w:rsidRPr="00825862">
              <w:t>priežasty</w:t>
            </w:r>
            <w:r w:rsidR="004178A8" w:rsidRPr="00825862">
              <w:t>s.</w:t>
            </w:r>
            <w:r w:rsidR="00911151">
              <w:t xml:space="preserve"> </w:t>
            </w:r>
            <w:r w:rsidR="00C12E01" w:rsidRPr="00825862">
              <w:t>Įvertinta</w:t>
            </w:r>
            <w:r w:rsidR="00911151">
              <w:t xml:space="preserve"> </w:t>
            </w:r>
            <w:r w:rsidR="00C12E01" w:rsidRPr="00825862">
              <w:t>dažyto</w:t>
            </w:r>
            <w:r w:rsidR="00911151">
              <w:t xml:space="preserve"> </w:t>
            </w:r>
            <w:r w:rsidR="00C12E01" w:rsidRPr="00825862">
              <w:t>(padengto)</w:t>
            </w:r>
            <w:r w:rsidR="00911151">
              <w:t xml:space="preserve"> </w:t>
            </w:r>
            <w:r w:rsidR="00C12E01" w:rsidRPr="00825862">
              <w:t>metalinio</w:t>
            </w:r>
            <w:r w:rsidR="00911151">
              <w:t xml:space="preserve"> </w:t>
            </w:r>
            <w:r w:rsidR="00C12E01" w:rsidRPr="00825862">
              <w:t>paviršiaus</w:t>
            </w:r>
            <w:r w:rsidR="00911151">
              <w:t xml:space="preserve"> </w:t>
            </w:r>
            <w:r w:rsidR="00C12E01" w:rsidRPr="00825862">
              <w:t>kokybė.</w:t>
            </w:r>
            <w:r w:rsidR="00911151">
              <w:t xml:space="preserve"> </w:t>
            </w:r>
            <w:r w:rsidR="00C12E01" w:rsidRPr="00825862">
              <w:t>Parinkti</w:t>
            </w:r>
            <w:r w:rsidR="00911151">
              <w:t xml:space="preserve"> </w:t>
            </w:r>
            <w:r w:rsidR="00C12E01" w:rsidRPr="00825862">
              <w:t>dažyto</w:t>
            </w:r>
            <w:r w:rsidR="00911151">
              <w:t xml:space="preserve"> </w:t>
            </w:r>
            <w:r w:rsidR="00C12E01" w:rsidRPr="00825862">
              <w:t>(padengto)</w:t>
            </w:r>
            <w:r w:rsidR="00911151">
              <w:t xml:space="preserve"> </w:t>
            </w:r>
            <w:r w:rsidR="00C12E01" w:rsidRPr="00825862">
              <w:t>metalinio</w:t>
            </w:r>
            <w:r w:rsidR="00911151">
              <w:t xml:space="preserve"> </w:t>
            </w:r>
            <w:r w:rsidR="00C12E01" w:rsidRPr="00825862">
              <w:t>paviršiaus</w:t>
            </w:r>
            <w:r w:rsidR="00911151">
              <w:t xml:space="preserve"> </w:t>
            </w:r>
            <w:r w:rsidR="00C12E01" w:rsidRPr="00825862">
              <w:t>remonto</w:t>
            </w:r>
            <w:r w:rsidR="00911151">
              <w:t xml:space="preserve"> </w:t>
            </w:r>
            <w:r w:rsidR="00C12E01" w:rsidRPr="00825862">
              <w:t>darbai.</w:t>
            </w:r>
            <w:r w:rsidR="00911151">
              <w:t xml:space="preserve"> </w:t>
            </w:r>
            <w:r w:rsidR="00C12E01" w:rsidRPr="00825862">
              <w:t>Apibūdinti</w:t>
            </w:r>
            <w:r w:rsidR="00911151">
              <w:t xml:space="preserve"> </w:t>
            </w:r>
            <w:r w:rsidR="00C12E01" w:rsidRPr="00825862">
              <w:t>veiksniai</w:t>
            </w:r>
            <w:r w:rsidR="00911151">
              <w:t xml:space="preserve"> </w:t>
            </w:r>
            <w:r w:rsidR="00C12E01" w:rsidRPr="00825862">
              <w:t>veikiantys</w:t>
            </w:r>
            <w:r w:rsidR="00911151">
              <w:t xml:space="preserve"> </w:t>
            </w:r>
            <w:r w:rsidR="00C12E01" w:rsidRPr="00825862">
              <w:t>dažytą</w:t>
            </w:r>
            <w:r w:rsidR="00911151">
              <w:t xml:space="preserve"> </w:t>
            </w:r>
            <w:r w:rsidR="00C12E01" w:rsidRPr="00825862">
              <w:t>(padengtą)</w:t>
            </w:r>
            <w:r w:rsidR="00911151">
              <w:t xml:space="preserve"> </w:t>
            </w:r>
            <w:r w:rsidR="00C12E01" w:rsidRPr="00825862">
              <w:t>metalinį</w:t>
            </w:r>
            <w:r w:rsidR="00911151">
              <w:t xml:space="preserve"> </w:t>
            </w:r>
            <w:r w:rsidR="00C12E01" w:rsidRPr="00825862">
              <w:t>paviršių.</w:t>
            </w:r>
            <w:r w:rsidR="00911151">
              <w:t xml:space="preserve"> </w:t>
            </w:r>
            <w:r w:rsidR="00C12E01" w:rsidRPr="00825862">
              <w:t>Apibūdinti</w:t>
            </w:r>
            <w:r w:rsidR="00911151">
              <w:t xml:space="preserve"> </w:t>
            </w:r>
            <w:r w:rsidR="00C12E01" w:rsidRPr="00825862">
              <w:t>dažyto</w:t>
            </w:r>
            <w:r w:rsidR="00911151">
              <w:t xml:space="preserve"> </w:t>
            </w:r>
            <w:r w:rsidR="00C12E01" w:rsidRPr="00825862">
              <w:t>(padengto)</w:t>
            </w:r>
            <w:r w:rsidR="00911151">
              <w:t xml:space="preserve"> </w:t>
            </w:r>
            <w:r w:rsidR="00C12E01" w:rsidRPr="00825862">
              <w:t>metalinio</w:t>
            </w:r>
            <w:r w:rsidR="00911151">
              <w:t xml:space="preserve"> </w:t>
            </w:r>
            <w:r w:rsidR="00C12E01" w:rsidRPr="00825862">
              <w:t>paviršiaus</w:t>
            </w:r>
            <w:r w:rsidR="00911151">
              <w:t xml:space="preserve"> </w:t>
            </w:r>
            <w:r w:rsidR="00C12E01" w:rsidRPr="00825862">
              <w:t>priežiūros</w:t>
            </w:r>
            <w:r w:rsidR="00911151">
              <w:t xml:space="preserve"> </w:t>
            </w:r>
            <w:r w:rsidR="00C12E01" w:rsidRPr="00825862">
              <w:t>darbai.</w:t>
            </w:r>
            <w:r w:rsidR="00911151">
              <w:t xml:space="preserve"> </w:t>
            </w:r>
            <w:r w:rsidR="00C12E01" w:rsidRPr="00825862">
              <w:t>Parinktos</w:t>
            </w:r>
            <w:r w:rsidR="00911151">
              <w:t xml:space="preserve"> </w:t>
            </w:r>
            <w:r w:rsidR="00C12E01" w:rsidRPr="00825862">
              <w:t>dažyto</w:t>
            </w:r>
            <w:r w:rsidR="00911151">
              <w:t xml:space="preserve"> </w:t>
            </w:r>
            <w:r w:rsidR="00C12E01" w:rsidRPr="00825862">
              <w:t>(padengto)</w:t>
            </w:r>
            <w:r w:rsidR="00911151">
              <w:t xml:space="preserve"> </w:t>
            </w:r>
            <w:r w:rsidR="00C12E01" w:rsidRPr="00825862">
              <w:t>metalinio</w:t>
            </w:r>
            <w:r w:rsidR="00911151">
              <w:t xml:space="preserve"> </w:t>
            </w:r>
            <w:r w:rsidR="00C12E01" w:rsidRPr="00825862">
              <w:t>paviršiaus</w:t>
            </w:r>
            <w:r w:rsidR="00911151">
              <w:t xml:space="preserve"> </w:t>
            </w:r>
            <w:r w:rsidR="00C12E01" w:rsidRPr="00825862">
              <w:t>apsaugos,</w:t>
            </w:r>
            <w:r w:rsidR="00911151">
              <w:t xml:space="preserve"> </w:t>
            </w:r>
            <w:r w:rsidR="00C12E01" w:rsidRPr="00825862">
              <w:t>priežiūros</w:t>
            </w:r>
            <w:r w:rsidR="00911151">
              <w:t xml:space="preserve"> </w:t>
            </w:r>
            <w:r w:rsidR="00C12E01" w:rsidRPr="00825862">
              <w:t>medžiagos.</w:t>
            </w:r>
            <w:r w:rsidR="00911151">
              <w:t xml:space="preserve"> </w:t>
            </w:r>
            <w:r w:rsidR="00C12E01" w:rsidRPr="00825862">
              <w:t>Atlikti</w:t>
            </w:r>
            <w:r w:rsidR="00911151">
              <w:t xml:space="preserve"> </w:t>
            </w:r>
            <w:r w:rsidR="00C12E01" w:rsidRPr="00825862">
              <w:t>įvairių</w:t>
            </w:r>
            <w:r w:rsidR="00911151">
              <w:t xml:space="preserve"> </w:t>
            </w:r>
            <w:r w:rsidR="00C12E01" w:rsidRPr="00825862">
              <w:t>dažytų</w:t>
            </w:r>
            <w:r w:rsidR="00911151">
              <w:t xml:space="preserve"> </w:t>
            </w:r>
            <w:r w:rsidR="00C12E01" w:rsidRPr="00825862">
              <w:t>(padengtų)</w:t>
            </w:r>
            <w:r w:rsidR="00911151">
              <w:t xml:space="preserve"> </w:t>
            </w:r>
            <w:r w:rsidR="00C12E01" w:rsidRPr="00825862">
              <w:t>metalinių</w:t>
            </w:r>
            <w:r w:rsidR="00911151">
              <w:t xml:space="preserve"> </w:t>
            </w:r>
            <w:r w:rsidR="00C12E01" w:rsidRPr="00825862">
              <w:t>paviršių</w:t>
            </w:r>
            <w:r w:rsidR="00911151">
              <w:t xml:space="preserve"> </w:t>
            </w:r>
            <w:r w:rsidR="00C12E01" w:rsidRPr="00825862">
              <w:t>priežiūros,</w:t>
            </w:r>
            <w:r w:rsidR="00911151">
              <w:t xml:space="preserve"> </w:t>
            </w:r>
            <w:r w:rsidR="00C12E01" w:rsidRPr="00825862">
              <w:t>džiovinimo</w:t>
            </w:r>
            <w:r w:rsidR="00911151">
              <w:t xml:space="preserve"> </w:t>
            </w:r>
            <w:r w:rsidR="00C12E01" w:rsidRPr="00825862">
              <w:t>darbai.</w:t>
            </w:r>
          </w:p>
        </w:tc>
      </w:tr>
      <w:tr w:rsidR="00825862" w:rsidRPr="00825862" w14:paraId="2B45B6D6" w14:textId="77777777" w:rsidTr="00734E32">
        <w:trPr>
          <w:trHeight w:val="57"/>
          <w:jc w:val="center"/>
        </w:trPr>
        <w:tc>
          <w:tcPr>
            <w:tcW w:w="947" w:type="pct"/>
          </w:tcPr>
          <w:p w14:paraId="6A985D58" w14:textId="7AFB4FAC" w:rsidR="0090392F" w:rsidRPr="00825862" w:rsidRDefault="0090392F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mokymui</w:t>
            </w:r>
            <w:r w:rsidR="00911151">
              <w:t xml:space="preserve"> </w:t>
            </w:r>
            <w:r w:rsidRPr="00825862">
              <w:t>skirtiems</w:t>
            </w:r>
            <w:r w:rsidR="00911151">
              <w:t xml:space="preserve"> </w:t>
            </w:r>
            <w:r w:rsidRPr="00825862">
              <w:t>metodiniams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materialiesiems</w:t>
            </w:r>
            <w:r w:rsidR="00911151">
              <w:t xml:space="preserve"> </w:t>
            </w:r>
            <w:r w:rsidRPr="00825862">
              <w:t>ištekliams</w:t>
            </w:r>
          </w:p>
        </w:tc>
        <w:tc>
          <w:tcPr>
            <w:tcW w:w="4053" w:type="pct"/>
            <w:gridSpan w:val="2"/>
          </w:tcPr>
          <w:p w14:paraId="7241DF05" w14:textId="409345B9" w:rsidR="0090392F" w:rsidRPr="00825862" w:rsidRDefault="0090392F" w:rsidP="00734E32">
            <w:pPr>
              <w:widowControl w:val="0"/>
              <w:rPr>
                <w:rFonts w:eastAsia="Calibri"/>
                <w:i/>
              </w:rPr>
            </w:pPr>
            <w:r w:rsidRPr="00825862">
              <w:rPr>
                <w:rFonts w:eastAsia="Calibri"/>
                <w:i/>
                <w:iCs/>
              </w:rPr>
              <w:t>Mokymo(</w:t>
            </w:r>
            <w:proofErr w:type="spellStart"/>
            <w:r w:rsidRPr="00825862">
              <w:rPr>
                <w:rFonts w:eastAsia="Calibri"/>
                <w:i/>
                <w:iCs/>
              </w:rPr>
              <w:t>si</w:t>
            </w:r>
            <w:proofErr w:type="spellEnd"/>
            <w:r w:rsidRPr="00825862">
              <w:rPr>
                <w:rFonts w:eastAsia="Calibri"/>
                <w:i/>
                <w:iCs/>
              </w:rPr>
              <w:t>)</w:t>
            </w:r>
            <w:r w:rsidR="00911151">
              <w:rPr>
                <w:rFonts w:eastAsia="Calibri"/>
                <w:i/>
                <w:iCs/>
              </w:rPr>
              <w:t xml:space="preserve"> </w:t>
            </w:r>
            <w:r w:rsidRPr="00825862">
              <w:rPr>
                <w:rFonts w:eastAsia="Calibri"/>
                <w:i/>
                <w:iCs/>
              </w:rPr>
              <w:t>medžiaga:</w:t>
            </w:r>
          </w:p>
          <w:p w14:paraId="6415ABCA" w14:textId="5B59B638" w:rsidR="0090392F" w:rsidRPr="00825862" w:rsidRDefault="0090392F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Vadovėliai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kita</w:t>
            </w:r>
            <w:r w:rsidR="00911151">
              <w:t xml:space="preserve"> </w:t>
            </w:r>
            <w:r w:rsidRPr="00825862">
              <w:t>mokomoji</w:t>
            </w:r>
            <w:r w:rsidR="00911151">
              <w:t xml:space="preserve"> </w:t>
            </w:r>
            <w:r w:rsidRPr="00825862">
              <w:t>medžiaga</w:t>
            </w:r>
          </w:p>
          <w:p w14:paraId="2E6C50A8" w14:textId="6A4044C6" w:rsidR="0090392F" w:rsidRPr="00825862" w:rsidRDefault="0090392F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Testas</w:t>
            </w:r>
            <w:r w:rsidR="00911151">
              <w:t xml:space="preserve"> </w:t>
            </w:r>
            <w:r w:rsidRPr="00825862">
              <w:t>turimiems</w:t>
            </w:r>
            <w:r w:rsidR="00911151">
              <w:t xml:space="preserve"> </w:t>
            </w:r>
            <w:r w:rsidRPr="00825862">
              <w:t>gebėjimams</w:t>
            </w:r>
            <w:r w:rsidR="00911151">
              <w:t xml:space="preserve"> </w:t>
            </w:r>
            <w:r w:rsidRPr="00825862">
              <w:t>vertinti</w:t>
            </w:r>
          </w:p>
          <w:p w14:paraId="1A5B62EA" w14:textId="140B20AF" w:rsidR="00CE3550" w:rsidRPr="00825862" w:rsidRDefault="00CE3550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lastRenderedPageBreak/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2808:2019</w:t>
            </w:r>
            <w:r w:rsidR="00911151">
              <w:t xml:space="preserve"> </w:t>
            </w:r>
            <w:r w:rsidRPr="00825862">
              <w:t>Dažai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lakai.</w:t>
            </w:r>
            <w:r w:rsidR="00911151">
              <w:t xml:space="preserve"> </w:t>
            </w:r>
            <w:r w:rsidRPr="00825862">
              <w:t>Plėvelės</w:t>
            </w:r>
            <w:r w:rsidR="00911151">
              <w:t xml:space="preserve"> </w:t>
            </w:r>
            <w:r w:rsidRPr="00825862">
              <w:t>storio</w:t>
            </w:r>
            <w:r w:rsidR="00911151">
              <w:t xml:space="preserve"> </w:t>
            </w:r>
            <w:r w:rsidRPr="00825862">
              <w:t>nustatymas</w:t>
            </w:r>
          </w:p>
          <w:p w14:paraId="0CF4DAD7" w14:textId="50E82F40" w:rsidR="00BE2348" w:rsidRPr="00825862" w:rsidRDefault="00BE2348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2409:2020</w:t>
            </w:r>
            <w:r w:rsidR="00911151">
              <w:t xml:space="preserve"> </w:t>
            </w:r>
            <w:r w:rsidRPr="00825862">
              <w:t>Dažai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lakai.</w:t>
            </w:r>
            <w:r w:rsidR="00911151">
              <w:t xml:space="preserve"> </w:t>
            </w:r>
            <w:r w:rsidRPr="00825862">
              <w:t>Bandymas</w:t>
            </w:r>
            <w:r w:rsidR="00911151">
              <w:t xml:space="preserve"> </w:t>
            </w:r>
            <w:proofErr w:type="spellStart"/>
            <w:r w:rsidRPr="00825862">
              <w:t>tinklelinių</w:t>
            </w:r>
            <w:proofErr w:type="spellEnd"/>
            <w:r w:rsidR="00911151">
              <w:t xml:space="preserve"> </w:t>
            </w:r>
            <w:r w:rsidRPr="00825862">
              <w:t>įpjovų</w:t>
            </w:r>
            <w:r w:rsidR="00911151">
              <w:t xml:space="preserve"> </w:t>
            </w:r>
            <w:r w:rsidRPr="00825862">
              <w:t>būdu</w:t>
            </w:r>
          </w:p>
          <w:p w14:paraId="46B3594F" w14:textId="490C8EE9" w:rsidR="000D13E6" w:rsidRPr="00825862" w:rsidRDefault="000D13E6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4624:2016</w:t>
            </w:r>
            <w:r w:rsidR="00911151">
              <w:t xml:space="preserve"> </w:t>
            </w:r>
            <w:r w:rsidRPr="00825862">
              <w:t>Dažai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lakai.</w:t>
            </w:r>
            <w:r w:rsidR="00911151">
              <w:t xml:space="preserve"> </w:t>
            </w:r>
            <w:r w:rsidRPr="00825862">
              <w:t>Atplėšimo</w:t>
            </w:r>
            <w:r w:rsidR="00911151">
              <w:t xml:space="preserve"> </w:t>
            </w:r>
            <w:r w:rsidRPr="00825862">
              <w:t>bandymas</w:t>
            </w:r>
            <w:r w:rsidR="00911151">
              <w:t xml:space="preserve"> </w:t>
            </w:r>
            <w:r w:rsidRPr="00825862">
              <w:t>adhezijai</w:t>
            </w:r>
            <w:r w:rsidR="00911151">
              <w:t xml:space="preserve"> </w:t>
            </w:r>
            <w:r w:rsidRPr="00825862">
              <w:t>nustatyti</w:t>
            </w:r>
          </w:p>
          <w:p w14:paraId="54084697" w14:textId="37CBAA3C" w:rsidR="00F60E39" w:rsidRPr="00825862" w:rsidRDefault="00F60E39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Pr="00825862">
              <w:t>12944</w:t>
            </w:r>
            <w:r w:rsidR="00911151">
              <w:t xml:space="preserve"> </w:t>
            </w:r>
            <w:r w:rsidRPr="00825862">
              <w:t>Dažai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lakai.</w:t>
            </w:r>
            <w:r w:rsidR="00911151">
              <w:t xml:space="preserve"> </w:t>
            </w:r>
            <w:r w:rsidRPr="00825862">
              <w:t>Plieninių</w:t>
            </w:r>
            <w:r w:rsidR="00911151">
              <w:t xml:space="preserve"> </w:t>
            </w:r>
            <w:r w:rsidRPr="00825862">
              <w:t>konstrukcijų</w:t>
            </w:r>
            <w:r w:rsidR="00911151">
              <w:t xml:space="preserve"> </w:t>
            </w:r>
            <w:r w:rsidRPr="00825862">
              <w:t>apsauga</w:t>
            </w:r>
            <w:r w:rsidR="00911151">
              <w:t xml:space="preserve"> </w:t>
            </w:r>
            <w:r w:rsidRPr="00825862">
              <w:t>nuo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apsauginėmis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sistemomis.</w:t>
            </w:r>
          </w:p>
          <w:p w14:paraId="33F23DBB" w14:textId="2F384D1B" w:rsidR="0090392F" w:rsidRPr="00825862" w:rsidRDefault="0090392F" w:rsidP="00734E32">
            <w:pPr>
              <w:widowControl w:val="0"/>
            </w:pPr>
            <w:r w:rsidRPr="00825862">
              <w:rPr>
                <w:i/>
                <w:iCs/>
              </w:rPr>
              <w:t>Mokymo(</w:t>
            </w:r>
            <w:proofErr w:type="spellStart"/>
            <w:r w:rsidRPr="00825862">
              <w:rPr>
                <w:i/>
                <w:iCs/>
              </w:rPr>
              <w:t>si</w:t>
            </w:r>
            <w:proofErr w:type="spellEnd"/>
            <w:r w:rsidRPr="00825862">
              <w:rPr>
                <w:i/>
                <w:iCs/>
              </w:rPr>
              <w:t>)</w:t>
            </w:r>
            <w:r w:rsidR="00911151">
              <w:rPr>
                <w:i/>
                <w:iCs/>
              </w:rPr>
              <w:t xml:space="preserve"> </w:t>
            </w:r>
            <w:r w:rsidRPr="00825862">
              <w:rPr>
                <w:i/>
                <w:iCs/>
              </w:rPr>
              <w:t>priemonės:</w:t>
            </w:r>
          </w:p>
          <w:p w14:paraId="6F370C97" w14:textId="039A0BA9" w:rsidR="0090392F" w:rsidRPr="00825862" w:rsidRDefault="0090392F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Techninės</w:t>
            </w:r>
            <w:r w:rsidR="00911151">
              <w:t xml:space="preserve"> </w:t>
            </w:r>
            <w:r w:rsidRPr="00825862">
              <w:t>priemonės</w:t>
            </w:r>
            <w:r w:rsidR="00911151">
              <w:t xml:space="preserve"> </w:t>
            </w:r>
            <w:r w:rsidRPr="00825862">
              <w:t>mokymo(</w:t>
            </w:r>
            <w:proofErr w:type="spellStart"/>
            <w:r w:rsidRPr="00825862">
              <w:t>si</w:t>
            </w:r>
            <w:proofErr w:type="spellEnd"/>
            <w:r w:rsidRPr="00825862">
              <w:t>)</w:t>
            </w:r>
            <w:r w:rsidR="00911151">
              <w:t xml:space="preserve"> </w:t>
            </w:r>
            <w:r w:rsidRPr="00825862">
              <w:t>medžiagai</w:t>
            </w:r>
            <w:r w:rsidR="00911151">
              <w:t xml:space="preserve"> </w:t>
            </w:r>
            <w:r w:rsidRPr="00825862">
              <w:t>iliustruoti,</w:t>
            </w:r>
            <w:r w:rsidR="00911151">
              <w:t xml:space="preserve"> </w:t>
            </w:r>
            <w:r w:rsidRPr="00825862">
              <w:t>vizualizuoti,</w:t>
            </w:r>
            <w:r w:rsidR="00911151">
              <w:t xml:space="preserve"> </w:t>
            </w:r>
            <w:r w:rsidRPr="00825862">
              <w:t>pristatyti</w:t>
            </w:r>
          </w:p>
          <w:p w14:paraId="2DEAFF02" w14:textId="40203B54" w:rsidR="0090392F" w:rsidRPr="00825862" w:rsidRDefault="0090392F" w:rsidP="00734E32">
            <w:pPr>
              <w:widowControl w:val="0"/>
              <w:numPr>
                <w:ilvl w:val="0"/>
                <w:numId w:val="29"/>
              </w:numPr>
              <w:ind w:left="0" w:firstLine="0"/>
            </w:pPr>
            <w:r w:rsidRPr="00825862">
              <w:t>Kompiuterinė</w:t>
            </w:r>
            <w:r w:rsidR="00911151">
              <w:t xml:space="preserve"> </w:t>
            </w:r>
            <w:r w:rsidRPr="00825862">
              <w:t>techninė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programinė</w:t>
            </w:r>
            <w:r w:rsidR="00911151">
              <w:t xml:space="preserve"> </w:t>
            </w:r>
            <w:r w:rsidRPr="00825862">
              <w:t>įranga</w:t>
            </w:r>
          </w:p>
        </w:tc>
      </w:tr>
      <w:tr w:rsidR="00825862" w:rsidRPr="00825862" w14:paraId="21F4E2D4" w14:textId="77777777" w:rsidTr="00734E32">
        <w:trPr>
          <w:trHeight w:val="57"/>
          <w:jc w:val="center"/>
        </w:trPr>
        <w:tc>
          <w:tcPr>
            <w:tcW w:w="947" w:type="pct"/>
          </w:tcPr>
          <w:p w14:paraId="2C83F1AE" w14:textId="0C799A4D" w:rsidR="0090392F" w:rsidRPr="00825862" w:rsidRDefault="0090392F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teorinio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vietai</w:t>
            </w:r>
          </w:p>
        </w:tc>
        <w:tc>
          <w:tcPr>
            <w:tcW w:w="4053" w:type="pct"/>
            <w:gridSpan w:val="2"/>
          </w:tcPr>
          <w:p w14:paraId="4E16F99D" w14:textId="0415ED9D" w:rsidR="00723A0F" w:rsidRPr="00825862" w:rsidRDefault="1F94551E" w:rsidP="00734E32">
            <w:pPr>
              <w:widowControl w:val="0"/>
              <w:jc w:val="both"/>
            </w:pPr>
            <w:r w:rsidRPr="00825862">
              <w:rPr>
                <w:position w:val="-1"/>
              </w:rPr>
              <w:t>Klasė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ar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kita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mokymui(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pritaikyta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patalpa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su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techninėmis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priemonėmis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(kompiuteriu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prieiga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interneto,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vaizdo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projektoriumi)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mokymo(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medžiagai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pateikti.</w:t>
            </w:r>
          </w:p>
          <w:p w14:paraId="6A0020BD" w14:textId="416AD550" w:rsidR="0090392F" w:rsidRPr="00825862" w:rsidRDefault="75D1B6FD" w:rsidP="00734E32">
            <w:pPr>
              <w:widowControl w:val="0"/>
              <w:jc w:val="both"/>
            </w:pP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klasė</w:t>
            </w:r>
            <w:r w:rsidR="00911151">
              <w:t xml:space="preserve"> </w:t>
            </w:r>
            <w:r w:rsidRPr="00825862">
              <w:t>(patalpa),</w:t>
            </w:r>
            <w:r w:rsidR="00911151">
              <w:t xml:space="preserve"> </w:t>
            </w:r>
            <w:r w:rsidRPr="00825862">
              <w:t>aprūpinta</w:t>
            </w:r>
            <w:r w:rsidR="00911151">
              <w:t xml:space="preserve"> </w:t>
            </w:r>
            <w:r w:rsidR="4F2F59E3" w:rsidRPr="00825862">
              <w:t>rankinio,</w:t>
            </w:r>
            <w:r w:rsidR="00911151">
              <w:t xml:space="preserve"> </w:t>
            </w:r>
            <w:r w:rsidR="4F2F59E3" w:rsidRPr="00825862">
              <w:t>automatizuoto</w:t>
            </w:r>
            <w:r w:rsidR="00911151">
              <w:t xml:space="preserve"> </w:t>
            </w:r>
            <w:r w:rsidR="74C84766" w:rsidRPr="00825862">
              <w:t>dažymo</w:t>
            </w:r>
            <w:r w:rsidR="00911151">
              <w:t xml:space="preserve"> </w:t>
            </w:r>
            <w:r w:rsidR="74C84766" w:rsidRPr="00825862">
              <w:t>įranga</w:t>
            </w:r>
            <w:r w:rsidR="768BAB7A" w:rsidRPr="00825862">
              <w:t>,</w:t>
            </w:r>
            <w:r w:rsidR="00911151">
              <w:t xml:space="preserve"> </w:t>
            </w:r>
            <w:r w:rsidR="768BAB7A" w:rsidRPr="00825862">
              <w:t>dažymo</w:t>
            </w:r>
            <w:r w:rsidR="00911151">
              <w:t xml:space="preserve"> </w:t>
            </w:r>
            <w:r w:rsidR="768BAB7A" w:rsidRPr="00825862">
              <w:t>įrangos</w:t>
            </w:r>
            <w:r w:rsidR="00911151">
              <w:t xml:space="preserve"> </w:t>
            </w:r>
            <w:r w:rsidR="768BAB7A" w:rsidRPr="00825862">
              <w:t>priedais,</w:t>
            </w:r>
            <w:r w:rsidR="00911151">
              <w:t xml:space="preserve"> </w:t>
            </w:r>
            <w:r w:rsidR="768BAB7A" w:rsidRPr="00825862">
              <w:t>dažymo</w:t>
            </w:r>
            <w:r w:rsidR="00911151">
              <w:t xml:space="preserve"> </w:t>
            </w:r>
            <w:r w:rsidR="768BAB7A" w:rsidRPr="00825862">
              <w:t>medžiagomis,</w:t>
            </w:r>
            <w:r w:rsidR="00911151">
              <w:t xml:space="preserve"> </w:t>
            </w:r>
            <w:r w:rsidR="768BAB7A" w:rsidRPr="00825862">
              <w:t>dažytojo</w:t>
            </w:r>
            <w:r w:rsidR="00911151">
              <w:t xml:space="preserve"> </w:t>
            </w:r>
            <w:r w:rsidR="768BAB7A" w:rsidRPr="00825862">
              <w:t>asmen</w:t>
            </w:r>
            <w:r w:rsidR="00E63EC0" w:rsidRPr="00825862">
              <w:t>inėmi</w:t>
            </w:r>
            <w:r w:rsidR="768BAB7A" w:rsidRPr="00825862">
              <w:t>s</w:t>
            </w:r>
            <w:r w:rsidR="00911151">
              <w:t xml:space="preserve"> </w:t>
            </w:r>
            <w:r w:rsidR="768BAB7A" w:rsidRPr="00825862">
              <w:t>apsaugos</w:t>
            </w:r>
            <w:r w:rsidR="00911151">
              <w:t xml:space="preserve"> </w:t>
            </w:r>
            <w:r w:rsidR="768BAB7A" w:rsidRPr="00825862">
              <w:t>priemonėmis</w:t>
            </w:r>
            <w:r w:rsidR="4F19BE2A" w:rsidRPr="00825862">
              <w:t>,</w:t>
            </w:r>
            <w:r w:rsidR="00911151">
              <w:t xml:space="preserve"> </w:t>
            </w:r>
            <w:r w:rsidR="5ED8491F" w:rsidRPr="00825862">
              <w:t>kokybės</w:t>
            </w:r>
            <w:r w:rsidR="00911151">
              <w:t xml:space="preserve"> </w:t>
            </w:r>
            <w:r w:rsidR="5ED8491F" w:rsidRPr="00825862">
              <w:t>nustatymo</w:t>
            </w:r>
            <w:r w:rsidR="00911151">
              <w:t xml:space="preserve"> </w:t>
            </w:r>
            <w:r w:rsidR="5ED8491F" w:rsidRPr="00825862">
              <w:t>priemonėmis</w:t>
            </w:r>
            <w:r w:rsidR="627CBE43" w:rsidRPr="00825862">
              <w:t>,</w:t>
            </w:r>
            <w:r w:rsidR="00911151">
              <w:t xml:space="preserve"> </w:t>
            </w:r>
            <w:r w:rsidR="627CBE43" w:rsidRPr="00825862">
              <w:t>šlifuokliais,</w:t>
            </w:r>
            <w:r w:rsidR="00911151">
              <w:t xml:space="preserve"> </w:t>
            </w:r>
            <w:proofErr w:type="spellStart"/>
            <w:r w:rsidR="627CBE43" w:rsidRPr="00825862">
              <w:t>poliruokliais</w:t>
            </w:r>
            <w:proofErr w:type="spellEnd"/>
            <w:r w:rsidR="78592C2D" w:rsidRPr="00825862">
              <w:t>,</w:t>
            </w:r>
            <w:r w:rsidR="00911151">
              <w:t xml:space="preserve"> </w:t>
            </w:r>
            <w:r w:rsidR="01D44C72" w:rsidRPr="00825862">
              <w:t>oro</w:t>
            </w:r>
            <w:r w:rsidR="00911151">
              <w:t xml:space="preserve"> </w:t>
            </w:r>
            <w:r w:rsidR="01D44C72" w:rsidRPr="00825862">
              <w:t>filtravimo</w:t>
            </w:r>
            <w:r w:rsidR="00911151">
              <w:t xml:space="preserve"> </w:t>
            </w:r>
            <w:r w:rsidR="01D44C72" w:rsidRPr="00825862">
              <w:t>ir</w:t>
            </w:r>
            <w:r w:rsidR="00911151">
              <w:t xml:space="preserve"> </w:t>
            </w:r>
            <w:r w:rsidR="01D44C72" w:rsidRPr="00825862">
              <w:t>šviežio</w:t>
            </w:r>
            <w:r w:rsidR="00911151">
              <w:t xml:space="preserve"> </w:t>
            </w:r>
            <w:r w:rsidR="01D44C72" w:rsidRPr="00825862">
              <w:t>oro</w:t>
            </w:r>
            <w:r w:rsidR="00911151">
              <w:t xml:space="preserve"> </w:t>
            </w:r>
            <w:r w:rsidR="01D44C72" w:rsidRPr="00825862">
              <w:t>padavimo</w:t>
            </w:r>
            <w:r w:rsidR="00911151">
              <w:t xml:space="preserve"> </w:t>
            </w:r>
            <w:r w:rsidR="01D44C72" w:rsidRPr="00825862">
              <w:t>sistema</w:t>
            </w:r>
            <w:r w:rsidR="26143B46" w:rsidRPr="00825862">
              <w:t>,</w:t>
            </w:r>
            <w:r w:rsidR="00911151">
              <w:t xml:space="preserve"> </w:t>
            </w:r>
            <w:r w:rsidR="26143B46" w:rsidRPr="00825862">
              <w:t>įrankių</w:t>
            </w:r>
            <w:r w:rsidR="00911151">
              <w:t xml:space="preserve"> </w:t>
            </w:r>
            <w:r w:rsidR="26143B46" w:rsidRPr="00825862">
              <w:t>plovimui</w:t>
            </w:r>
            <w:r w:rsidR="00911151">
              <w:t xml:space="preserve"> </w:t>
            </w:r>
            <w:r w:rsidR="26143B46" w:rsidRPr="00825862">
              <w:t>skirta</w:t>
            </w:r>
            <w:r w:rsidR="00911151">
              <w:t xml:space="preserve"> </w:t>
            </w:r>
            <w:r w:rsidR="26143B46" w:rsidRPr="00825862">
              <w:t>stotele.</w:t>
            </w:r>
          </w:p>
        </w:tc>
      </w:tr>
      <w:tr w:rsidR="0090392F" w:rsidRPr="00825862" w14:paraId="5935299F" w14:textId="77777777" w:rsidTr="00734E32">
        <w:trPr>
          <w:trHeight w:val="57"/>
          <w:jc w:val="center"/>
        </w:trPr>
        <w:tc>
          <w:tcPr>
            <w:tcW w:w="947" w:type="pct"/>
          </w:tcPr>
          <w:p w14:paraId="4AAEB5A2" w14:textId="391FBDDC" w:rsidR="0090392F" w:rsidRPr="00825862" w:rsidRDefault="0090392F" w:rsidP="00734E32">
            <w:pPr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dalykiniam</w:t>
            </w:r>
            <w:r w:rsidR="00911151">
              <w:t xml:space="preserve"> </w:t>
            </w:r>
            <w:r w:rsidRPr="00825862">
              <w:t>pasirengimui</w:t>
            </w:r>
            <w:r w:rsidR="00911151">
              <w:t xml:space="preserve"> </w:t>
            </w:r>
            <w:r w:rsidRPr="00825862">
              <w:t>(dalykinei</w:t>
            </w:r>
            <w:r w:rsidR="00911151">
              <w:t xml:space="preserve"> </w:t>
            </w:r>
            <w:r w:rsidRPr="00825862">
              <w:t>kvalifikacijai)</w:t>
            </w:r>
          </w:p>
        </w:tc>
        <w:tc>
          <w:tcPr>
            <w:tcW w:w="4053" w:type="pct"/>
            <w:gridSpan w:val="2"/>
          </w:tcPr>
          <w:p w14:paraId="2B7AE0CB" w14:textId="2F7516DC" w:rsidR="0090392F" w:rsidRPr="00825862" w:rsidRDefault="0090392F" w:rsidP="00734E32">
            <w:pPr>
              <w:widowControl w:val="0"/>
              <w:jc w:val="both"/>
            </w:pPr>
            <w:r w:rsidRPr="00825862">
              <w:t>Modulį</w:t>
            </w:r>
            <w:r w:rsidR="00911151">
              <w:t xml:space="preserve"> </w:t>
            </w:r>
            <w:r w:rsidRPr="00825862">
              <w:t>gali</w:t>
            </w:r>
            <w:r w:rsidR="00911151">
              <w:t xml:space="preserve"> </w:t>
            </w:r>
            <w:r w:rsidRPr="00825862">
              <w:t>vesti</w:t>
            </w:r>
            <w:r w:rsidR="00911151">
              <w:t xml:space="preserve"> </w:t>
            </w:r>
            <w:r w:rsidRPr="00825862">
              <w:t>mokytojas,</w:t>
            </w:r>
            <w:r w:rsidR="00911151">
              <w:t xml:space="preserve"> </w:t>
            </w:r>
            <w:r w:rsidRPr="00825862">
              <w:t>turintis:</w:t>
            </w:r>
          </w:p>
          <w:p w14:paraId="240E9687" w14:textId="660DEFD1" w:rsidR="0090392F" w:rsidRPr="00825862" w:rsidRDefault="0090392F" w:rsidP="00734E32">
            <w:pPr>
              <w:widowControl w:val="0"/>
              <w:jc w:val="both"/>
            </w:pPr>
            <w:r w:rsidRPr="00825862">
              <w:t>1)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įstatyme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apraše,</w:t>
            </w:r>
            <w:r w:rsidR="00911151">
              <w:t xml:space="preserve"> </w:t>
            </w:r>
            <w:r w:rsidRPr="00825862">
              <w:t>patvirtintame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mokslo</w:t>
            </w:r>
            <w:r w:rsidR="00911151">
              <w:t xml:space="preserve"> </w:t>
            </w:r>
            <w:r w:rsidRPr="00825862">
              <w:t>ministro</w:t>
            </w:r>
            <w:r w:rsidR="00911151">
              <w:t xml:space="preserve"> </w:t>
            </w:r>
            <w:r w:rsidRPr="00825862">
              <w:t>2014</w:t>
            </w:r>
            <w:r w:rsidR="00911151">
              <w:t xml:space="preserve"> </w:t>
            </w:r>
            <w:r w:rsidRPr="00825862">
              <w:t>m.</w:t>
            </w:r>
            <w:r w:rsidR="00911151">
              <w:t xml:space="preserve"> </w:t>
            </w:r>
            <w:r w:rsidRPr="00825862">
              <w:t>rugpjūčio</w:t>
            </w:r>
            <w:r w:rsidR="00911151">
              <w:t xml:space="preserve"> </w:t>
            </w:r>
            <w:r w:rsidRPr="00825862">
              <w:t>29</w:t>
            </w:r>
            <w:r w:rsidR="00911151">
              <w:t xml:space="preserve"> </w:t>
            </w:r>
            <w:r w:rsidRPr="00825862">
              <w:t>d.</w:t>
            </w:r>
            <w:r w:rsidR="00911151">
              <w:t xml:space="preserve"> </w:t>
            </w:r>
            <w:r w:rsidRPr="00825862">
              <w:t>įsakymu</w:t>
            </w:r>
            <w:r w:rsidR="00911151">
              <w:t xml:space="preserve"> </w:t>
            </w:r>
            <w:r w:rsidRPr="00825862">
              <w:t>Nr.</w:t>
            </w:r>
            <w:r w:rsidR="00911151">
              <w:t xml:space="preserve"> </w:t>
            </w:r>
            <w:r w:rsidRPr="00825862">
              <w:t>V-774</w:t>
            </w:r>
            <w:r w:rsidR="00911151">
              <w:t xml:space="preserve"> </w:t>
            </w:r>
            <w:r w:rsidRPr="00825862">
              <w:t>„Dėl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aprašo</w:t>
            </w:r>
            <w:r w:rsidR="00911151">
              <w:t xml:space="preserve"> </w:t>
            </w:r>
            <w:r w:rsidRPr="00825862">
              <w:t>patvirtinimo“,</w:t>
            </w:r>
            <w:r w:rsidR="00911151">
              <w:t xml:space="preserve"> </w:t>
            </w:r>
            <w:r w:rsidRPr="00825862">
              <w:t>nustatytą</w:t>
            </w:r>
            <w:r w:rsidR="00911151">
              <w:t xml:space="preserve"> </w:t>
            </w:r>
            <w:r w:rsidRPr="00825862">
              <w:t>išsilavinimą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kvalifikaciją;</w:t>
            </w:r>
          </w:p>
          <w:p w14:paraId="5EB17728" w14:textId="4BCA1D13" w:rsidR="005A4A18" w:rsidRPr="00825862" w:rsidRDefault="134B26A3" w:rsidP="00734E32">
            <w:pPr>
              <w:widowControl w:val="0"/>
              <w:jc w:val="both"/>
            </w:pPr>
            <w:r w:rsidRPr="00825862">
              <w:t>2)</w:t>
            </w:r>
            <w:r w:rsidR="00911151">
              <w:t xml:space="preserve"> </w:t>
            </w:r>
            <w:r w:rsidR="005A4A18" w:rsidRPr="00825862">
              <w:t>medžiagų</w:t>
            </w:r>
            <w:r w:rsidR="00911151">
              <w:t xml:space="preserve"> </w:t>
            </w:r>
            <w:r w:rsidR="005A4A18" w:rsidRPr="00825862">
              <w:t>technologijos</w:t>
            </w:r>
            <w:r w:rsidR="00911151">
              <w:t xml:space="preserve"> </w:t>
            </w:r>
            <w:r w:rsidR="005A4A18" w:rsidRPr="00825862">
              <w:t>studijų</w:t>
            </w:r>
            <w:r w:rsidR="00911151">
              <w:t xml:space="preserve"> </w:t>
            </w:r>
            <w:r w:rsidR="005A4A18" w:rsidRPr="00825862">
              <w:t>krypties</w:t>
            </w:r>
            <w:r w:rsidR="00911151">
              <w:t xml:space="preserve"> </w:t>
            </w:r>
            <w:r w:rsidR="005A4A18" w:rsidRPr="00825862">
              <w:t>ar</w:t>
            </w:r>
            <w:r w:rsidR="00911151">
              <w:t xml:space="preserve"> </w:t>
            </w:r>
            <w:r w:rsidR="005A4A18" w:rsidRPr="00825862">
              <w:t>lygiavertį</w:t>
            </w:r>
            <w:r w:rsidR="00911151">
              <w:t xml:space="preserve"> </w:t>
            </w:r>
            <w:r w:rsidR="005A4A18" w:rsidRPr="00825862">
              <w:t>išsilavinimą</w:t>
            </w:r>
            <w:r w:rsidR="00911151">
              <w:t xml:space="preserve"> </w:t>
            </w:r>
            <w:r w:rsidR="005A4A18" w:rsidRPr="00825862">
              <w:t>arba</w:t>
            </w:r>
            <w:r w:rsidR="00911151">
              <w:t xml:space="preserve"> </w:t>
            </w:r>
            <w:r w:rsidR="005A4A18" w:rsidRPr="00825862">
              <w:rPr>
                <w:bCs/>
              </w:rPr>
              <w:t>vidurinį</w:t>
            </w:r>
            <w:r w:rsidR="00911151">
              <w:rPr>
                <w:bCs/>
              </w:rPr>
              <w:t xml:space="preserve"> </w:t>
            </w:r>
            <w:r w:rsidR="005A4A18" w:rsidRPr="00825862">
              <w:rPr>
                <w:bCs/>
              </w:rPr>
              <w:t>išsilavinimą</w:t>
            </w:r>
            <w:r w:rsidR="00911151">
              <w:t xml:space="preserve"> </w:t>
            </w:r>
            <w:r w:rsidR="005A4A18" w:rsidRPr="00825862">
              <w:t>ir</w:t>
            </w:r>
            <w:r w:rsidR="00911151">
              <w:t xml:space="preserve"> </w:t>
            </w: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ar</w:t>
            </w:r>
            <w:r w:rsidR="00911151">
              <w:t xml:space="preserve"> </w:t>
            </w:r>
            <w:r w:rsidRPr="00825862">
              <w:t>lygiavertę</w:t>
            </w:r>
            <w:r w:rsidR="00911151">
              <w:t xml:space="preserve"> </w:t>
            </w:r>
            <w:r w:rsidRPr="00825862">
              <w:t>kvalifikaciją,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mažesnę</w:t>
            </w:r>
            <w:r w:rsidR="00911151">
              <w:t xml:space="preserve"> </w:t>
            </w:r>
            <w:r w:rsidRPr="00825862">
              <w:t>kaip</w:t>
            </w:r>
            <w:r w:rsidR="00911151">
              <w:t xml:space="preserve"> </w:t>
            </w:r>
            <w:r w:rsidRPr="00825862">
              <w:t>3</w:t>
            </w:r>
            <w:r w:rsidR="00911151">
              <w:t xml:space="preserve"> </w:t>
            </w:r>
            <w:r w:rsidRPr="00825862">
              <w:t>metų</w:t>
            </w:r>
            <w:r w:rsidR="00911151">
              <w:t xml:space="preserve"> </w:t>
            </w:r>
            <w:r w:rsidRPr="00825862">
              <w:t>pramoninių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profesinės</w:t>
            </w:r>
            <w:r w:rsidR="00911151">
              <w:t xml:space="preserve"> </w:t>
            </w:r>
            <w:r w:rsidRPr="00825862">
              <w:t>veiklos</w:t>
            </w:r>
            <w:r w:rsidR="00911151">
              <w:t xml:space="preserve"> </w:t>
            </w:r>
            <w:r w:rsidRPr="00825862">
              <w:t>patirtį</w:t>
            </w:r>
            <w:r w:rsidR="00911151">
              <w:rPr>
                <w:bCs/>
              </w:rPr>
              <w:t xml:space="preserve"> </w:t>
            </w:r>
            <w:r w:rsidR="005A4A18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5A4A18" w:rsidRPr="00825862">
              <w:rPr>
                <w:bCs/>
              </w:rPr>
              <w:t>pedagoginių</w:t>
            </w:r>
            <w:r w:rsidR="00911151">
              <w:rPr>
                <w:bCs/>
              </w:rPr>
              <w:t xml:space="preserve"> </w:t>
            </w:r>
            <w:r w:rsidR="005A4A18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5A4A18" w:rsidRPr="00825862">
              <w:rPr>
                <w:bCs/>
              </w:rPr>
              <w:t>psichologinių</w:t>
            </w:r>
            <w:r w:rsidR="00911151">
              <w:rPr>
                <w:bCs/>
              </w:rPr>
              <w:t xml:space="preserve"> </w:t>
            </w:r>
            <w:r w:rsidR="005A4A18" w:rsidRPr="00825862">
              <w:rPr>
                <w:bCs/>
              </w:rPr>
              <w:t>žinių</w:t>
            </w:r>
            <w:r w:rsidR="00911151">
              <w:rPr>
                <w:bCs/>
              </w:rPr>
              <w:t xml:space="preserve"> </w:t>
            </w:r>
            <w:r w:rsidR="005A4A18" w:rsidRPr="00825862">
              <w:rPr>
                <w:bCs/>
              </w:rPr>
              <w:t>kurso</w:t>
            </w:r>
            <w:r w:rsidR="00911151">
              <w:rPr>
                <w:bCs/>
              </w:rPr>
              <w:t xml:space="preserve"> </w:t>
            </w:r>
            <w:r w:rsidR="005A4A18" w:rsidRPr="00825862">
              <w:t>baigimo</w:t>
            </w:r>
            <w:r w:rsidR="00911151">
              <w:t xml:space="preserve"> </w:t>
            </w:r>
            <w:r w:rsidR="005A4A18" w:rsidRPr="00825862">
              <w:t>pažymėjimą.</w:t>
            </w:r>
            <w:r w:rsidR="00911151">
              <w:rPr>
                <w:bCs/>
              </w:rPr>
              <w:t xml:space="preserve"> </w:t>
            </w:r>
          </w:p>
        </w:tc>
      </w:tr>
    </w:tbl>
    <w:p w14:paraId="036E34DA" w14:textId="77777777" w:rsidR="005F49DC" w:rsidRPr="00825862" w:rsidRDefault="005F49DC" w:rsidP="00734E32">
      <w:pPr>
        <w:widowControl w:val="0"/>
      </w:pPr>
    </w:p>
    <w:p w14:paraId="0C855FD1" w14:textId="77777777" w:rsidR="00CB2A65" w:rsidRPr="00825862" w:rsidRDefault="00CB2A65" w:rsidP="00734E32">
      <w:pPr>
        <w:widowControl w:val="0"/>
        <w:rPr>
          <w:b/>
          <w:bCs/>
        </w:rPr>
      </w:pPr>
      <w:r w:rsidRPr="00825862">
        <w:rPr>
          <w:b/>
          <w:bCs/>
        </w:rPr>
        <w:br w:type="page"/>
      </w:r>
    </w:p>
    <w:p w14:paraId="35EE472B" w14:textId="49A9FFA8" w:rsidR="005F49DC" w:rsidRPr="00825862" w:rsidRDefault="005F49DC" w:rsidP="00734E32">
      <w:pPr>
        <w:widowControl w:val="0"/>
        <w:jc w:val="center"/>
        <w:rPr>
          <w:b/>
          <w:bCs/>
        </w:rPr>
      </w:pPr>
      <w:r w:rsidRPr="00825862">
        <w:rPr>
          <w:b/>
          <w:bCs/>
        </w:rPr>
        <w:lastRenderedPageBreak/>
        <w:t>6.3.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PASIRENKAMIEJI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MODULIAI</w:t>
      </w:r>
    </w:p>
    <w:p w14:paraId="112D0A66" w14:textId="77777777" w:rsidR="005F49DC" w:rsidRPr="00825862" w:rsidRDefault="005F49DC" w:rsidP="00734E32">
      <w:pPr>
        <w:widowControl w:val="0"/>
      </w:pPr>
    </w:p>
    <w:p w14:paraId="07F4B35D" w14:textId="197131AD" w:rsidR="005F49DC" w:rsidRPr="00825862" w:rsidRDefault="005F49DC" w:rsidP="00734E32">
      <w:pPr>
        <w:widowControl w:val="0"/>
        <w:rPr>
          <w:b/>
          <w:bCs/>
        </w:rPr>
      </w:pPr>
      <w:r w:rsidRPr="00825862">
        <w:rPr>
          <w:b/>
          <w:bCs/>
        </w:rPr>
        <w:t>Modulio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pavadinimas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–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„Metalinių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paviršių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dažymas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milteliniu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būdu“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825862" w:rsidRPr="00825862" w14:paraId="38C5ACA0" w14:textId="77777777" w:rsidTr="64090762">
        <w:trPr>
          <w:trHeight w:val="57"/>
          <w:jc w:val="center"/>
        </w:trPr>
        <w:tc>
          <w:tcPr>
            <w:tcW w:w="947" w:type="pct"/>
          </w:tcPr>
          <w:p w14:paraId="5191B520" w14:textId="4FED83CE" w:rsidR="005F49DC" w:rsidRPr="00825862" w:rsidRDefault="005F49DC" w:rsidP="00734E32">
            <w:pPr>
              <w:pStyle w:val="NoSpacing"/>
              <w:widowControl w:val="0"/>
            </w:pPr>
            <w:r w:rsidRPr="00825862">
              <w:t>Valstybinis</w:t>
            </w:r>
            <w:r w:rsidR="00911151">
              <w:t xml:space="preserve"> </w:t>
            </w:r>
            <w:r w:rsidRPr="00825862">
              <w:t>kodas</w:t>
            </w:r>
          </w:p>
        </w:tc>
        <w:tc>
          <w:tcPr>
            <w:tcW w:w="4053" w:type="pct"/>
            <w:gridSpan w:val="2"/>
          </w:tcPr>
          <w:p w14:paraId="5DDE6B42" w14:textId="0D55A2FA" w:rsidR="005F49DC" w:rsidRPr="00825862" w:rsidRDefault="00445413" w:rsidP="00734E32">
            <w:pPr>
              <w:pStyle w:val="NoSpacing"/>
              <w:widowControl w:val="0"/>
            </w:pPr>
            <w:r w:rsidRPr="00701723">
              <w:t>307151544</w:t>
            </w:r>
          </w:p>
        </w:tc>
      </w:tr>
      <w:tr w:rsidR="00825862" w:rsidRPr="00825862" w14:paraId="18B5AE78" w14:textId="77777777" w:rsidTr="64090762">
        <w:trPr>
          <w:trHeight w:val="57"/>
          <w:jc w:val="center"/>
        </w:trPr>
        <w:tc>
          <w:tcPr>
            <w:tcW w:w="947" w:type="pct"/>
          </w:tcPr>
          <w:p w14:paraId="127C5450" w14:textId="293DA431" w:rsidR="005F49DC" w:rsidRPr="00825862" w:rsidRDefault="005F49DC" w:rsidP="00734E32">
            <w:pPr>
              <w:pStyle w:val="NoSpacing"/>
              <w:widowControl w:val="0"/>
            </w:pPr>
            <w:r w:rsidRPr="00825862">
              <w:t>Modulio</w:t>
            </w:r>
            <w:r w:rsidR="00911151">
              <w:t xml:space="preserve"> </w:t>
            </w:r>
            <w:r w:rsidRPr="00825862">
              <w:t>LTKS</w:t>
            </w:r>
            <w:r w:rsidR="00911151">
              <w:t xml:space="preserve"> </w:t>
            </w:r>
            <w:r w:rsidRPr="00825862">
              <w:t>lygis</w:t>
            </w:r>
          </w:p>
        </w:tc>
        <w:tc>
          <w:tcPr>
            <w:tcW w:w="4053" w:type="pct"/>
            <w:gridSpan w:val="2"/>
          </w:tcPr>
          <w:p w14:paraId="46BB40E7" w14:textId="77777777" w:rsidR="005F49DC" w:rsidRPr="00825862" w:rsidRDefault="005F49DC" w:rsidP="00734E32">
            <w:pPr>
              <w:pStyle w:val="NoSpacing"/>
              <w:widowControl w:val="0"/>
            </w:pPr>
            <w:r w:rsidRPr="00825862">
              <w:t>III</w:t>
            </w:r>
          </w:p>
        </w:tc>
      </w:tr>
      <w:tr w:rsidR="00825862" w:rsidRPr="00825862" w14:paraId="3D38893F" w14:textId="77777777" w:rsidTr="64090762">
        <w:trPr>
          <w:trHeight w:val="57"/>
          <w:jc w:val="center"/>
        </w:trPr>
        <w:tc>
          <w:tcPr>
            <w:tcW w:w="947" w:type="pct"/>
          </w:tcPr>
          <w:p w14:paraId="0CF2EF30" w14:textId="63C12AD3" w:rsidR="005F49DC" w:rsidRPr="00825862" w:rsidRDefault="005F49DC" w:rsidP="00734E32">
            <w:pPr>
              <w:pStyle w:val="NoSpacing"/>
              <w:widowControl w:val="0"/>
            </w:pPr>
            <w:r w:rsidRPr="00825862">
              <w:t>Apimtis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kreditais</w:t>
            </w:r>
          </w:p>
        </w:tc>
        <w:tc>
          <w:tcPr>
            <w:tcW w:w="4053" w:type="pct"/>
            <w:gridSpan w:val="2"/>
          </w:tcPr>
          <w:p w14:paraId="5ECEC3C0" w14:textId="77777777" w:rsidR="005F49DC" w:rsidRPr="00825862" w:rsidRDefault="005F49DC" w:rsidP="00734E32">
            <w:pPr>
              <w:pStyle w:val="NoSpacing"/>
              <w:widowControl w:val="0"/>
            </w:pPr>
            <w:r w:rsidRPr="00825862">
              <w:t>5</w:t>
            </w:r>
          </w:p>
        </w:tc>
      </w:tr>
      <w:tr w:rsidR="00825862" w:rsidRPr="00825862" w14:paraId="2C9C870A" w14:textId="77777777" w:rsidTr="64090762">
        <w:trPr>
          <w:trHeight w:val="57"/>
          <w:jc w:val="center"/>
        </w:trPr>
        <w:tc>
          <w:tcPr>
            <w:tcW w:w="947" w:type="pct"/>
          </w:tcPr>
          <w:p w14:paraId="3CF61053" w14:textId="17CCD80E" w:rsidR="005F49DC" w:rsidRPr="00825862" w:rsidRDefault="005F49DC" w:rsidP="00734E32">
            <w:pPr>
              <w:pStyle w:val="NoSpacing"/>
              <w:widowControl w:val="0"/>
            </w:pPr>
            <w:r w:rsidRPr="00825862">
              <w:t>Asmens</w:t>
            </w:r>
            <w:r w:rsidR="00911151">
              <w:t xml:space="preserve"> </w:t>
            </w:r>
            <w:r w:rsidRPr="00825862">
              <w:t>pasirengimo</w:t>
            </w:r>
            <w:r w:rsidR="00911151">
              <w:t xml:space="preserve"> </w:t>
            </w:r>
            <w:r w:rsidRPr="00825862">
              <w:t>mokytis</w:t>
            </w:r>
            <w:r w:rsidR="00911151">
              <w:t xml:space="preserve"> </w:t>
            </w:r>
            <w:r w:rsidRPr="00825862">
              <w:t>modulyje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(jei</w:t>
            </w:r>
            <w:r w:rsidR="00911151">
              <w:t xml:space="preserve"> </w:t>
            </w:r>
            <w:r w:rsidRPr="00825862">
              <w:t>taikoma)</w:t>
            </w:r>
          </w:p>
        </w:tc>
        <w:tc>
          <w:tcPr>
            <w:tcW w:w="4053" w:type="pct"/>
            <w:gridSpan w:val="2"/>
          </w:tcPr>
          <w:p w14:paraId="46DD2335" w14:textId="77777777" w:rsidR="005F49DC" w:rsidRPr="00825862" w:rsidRDefault="005F49DC" w:rsidP="00734E32">
            <w:pPr>
              <w:pStyle w:val="NoSpacing"/>
              <w:widowControl w:val="0"/>
            </w:pPr>
            <w:r w:rsidRPr="00825862">
              <w:t>Netaikoma</w:t>
            </w:r>
          </w:p>
        </w:tc>
      </w:tr>
      <w:tr w:rsidR="00825862" w:rsidRPr="00825862" w14:paraId="48E9B2A5" w14:textId="77777777" w:rsidTr="64090762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0BF55BDC" w14:textId="77777777" w:rsidR="005F49DC" w:rsidRPr="00825862" w:rsidRDefault="005F49DC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5ED1B680" w14:textId="35FE0FA4" w:rsidR="005F49DC" w:rsidRPr="00825862" w:rsidRDefault="005F49DC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2E533374" w14:textId="0B037EC9" w:rsidR="005F49DC" w:rsidRPr="00825862" w:rsidRDefault="005F49DC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Rekomenduojamas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turinys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rezultatams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pasiekti</w:t>
            </w:r>
          </w:p>
        </w:tc>
      </w:tr>
      <w:tr w:rsidR="00825862" w:rsidRPr="00825862" w14:paraId="78E6B972" w14:textId="77777777" w:rsidTr="64090762">
        <w:trPr>
          <w:trHeight w:val="57"/>
          <w:jc w:val="center"/>
        </w:trPr>
        <w:tc>
          <w:tcPr>
            <w:tcW w:w="947" w:type="pct"/>
            <w:vMerge w:val="restart"/>
          </w:tcPr>
          <w:p w14:paraId="4877450C" w14:textId="46CF7F47" w:rsidR="005F49DC" w:rsidRPr="00825862" w:rsidRDefault="005F49DC" w:rsidP="004919B6">
            <w:pPr>
              <w:pStyle w:val="NoSpacing"/>
              <w:widowControl w:val="0"/>
            </w:pPr>
            <w:r w:rsidRPr="00825862">
              <w:t>1.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paviršius,</w:t>
            </w:r>
            <w:r w:rsidR="00911151">
              <w:t xml:space="preserve"> </w:t>
            </w:r>
            <w:r w:rsidRPr="00825862">
              <w:t>įrenginius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medžiagas</w:t>
            </w:r>
            <w:r w:rsidR="00911151">
              <w:t xml:space="preserve"> </w:t>
            </w:r>
            <w:r w:rsidRPr="00825862">
              <w:t>metaliniams</w:t>
            </w:r>
            <w:r w:rsidR="00911151">
              <w:t xml:space="preserve"> </w:t>
            </w:r>
            <w:r w:rsidRPr="00825862">
              <w:t>paviršiams</w:t>
            </w:r>
            <w:r w:rsidR="00911151">
              <w:t xml:space="preserve"> </w:t>
            </w:r>
            <w:r w:rsidRPr="00825862">
              <w:t>dažyti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</w:p>
        </w:tc>
        <w:tc>
          <w:tcPr>
            <w:tcW w:w="1129" w:type="pct"/>
          </w:tcPr>
          <w:p w14:paraId="22A0C6C9" w14:textId="688A0F1D" w:rsidR="005F49DC" w:rsidRPr="00825862" w:rsidRDefault="005F49DC" w:rsidP="004919B6">
            <w:pPr>
              <w:widowControl w:val="0"/>
            </w:pPr>
            <w:r w:rsidRPr="00825862">
              <w:t>1.1.</w:t>
            </w:r>
            <w:r w:rsidR="00911151">
              <w:t xml:space="preserve"> </w:t>
            </w:r>
            <w:r w:rsidR="004D5130" w:rsidRPr="00825862">
              <w:t>Paaiškinti</w:t>
            </w:r>
            <w:r w:rsidR="00911151">
              <w:t xml:space="preserve"> </w:t>
            </w:r>
            <w:r w:rsidR="004D5130" w:rsidRPr="00825862">
              <w:t>miltelinio</w:t>
            </w:r>
            <w:r w:rsidR="00911151">
              <w:t xml:space="preserve"> </w:t>
            </w:r>
            <w:r w:rsidR="004D5130" w:rsidRPr="00825862">
              <w:t>dažymo</w:t>
            </w:r>
            <w:r w:rsidR="00911151">
              <w:t xml:space="preserve"> </w:t>
            </w:r>
            <w:r w:rsidR="004D5130" w:rsidRPr="00825862">
              <w:t>technologiją,</w:t>
            </w:r>
            <w:r w:rsidR="00911151">
              <w:t xml:space="preserve"> </w:t>
            </w:r>
            <w:r w:rsidR="004D5130" w:rsidRPr="00825862">
              <w:t>įrenginius,</w:t>
            </w:r>
            <w:r w:rsidR="00911151">
              <w:t xml:space="preserve"> </w:t>
            </w:r>
            <w:r w:rsidR="004D5130" w:rsidRPr="00825862">
              <w:t>dangas,</w:t>
            </w:r>
            <w:r w:rsidR="00911151">
              <w:t xml:space="preserve"> </w:t>
            </w:r>
            <w:r w:rsidR="004D5130" w:rsidRPr="00825862">
              <w:t>standartus</w:t>
            </w:r>
            <w:r w:rsidR="00911151">
              <w:t xml:space="preserve"> </w:t>
            </w:r>
            <w:r w:rsidR="004D5130" w:rsidRPr="00825862">
              <w:t>ir</w:t>
            </w:r>
            <w:r w:rsidR="00911151">
              <w:t xml:space="preserve"> </w:t>
            </w:r>
            <w:r w:rsidR="004D5130" w:rsidRPr="00825862">
              <w:t>jų</w:t>
            </w:r>
            <w:r w:rsidR="00911151">
              <w:t xml:space="preserve"> </w:t>
            </w:r>
            <w:r w:rsidR="004D5130" w:rsidRPr="00825862">
              <w:t>parinkimą.</w:t>
            </w:r>
          </w:p>
        </w:tc>
        <w:tc>
          <w:tcPr>
            <w:tcW w:w="2924" w:type="pct"/>
          </w:tcPr>
          <w:p w14:paraId="2E6001D3" w14:textId="2D1C1161" w:rsidR="00127B9F" w:rsidRPr="00825862" w:rsidRDefault="00127B9F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Miltelinio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technologija</w:t>
            </w:r>
          </w:p>
          <w:p w14:paraId="3432BE90" w14:textId="17B7606C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privalumai</w:t>
            </w:r>
          </w:p>
          <w:p w14:paraId="19C57C06" w14:textId="479B2DD6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metodai</w:t>
            </w:r>
          </w:p>
          <w:p w14:paraId="4833A043" w14:textId="706FD6E6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etapai</w:t>
            </w:r>
          </w:p>
          <w:p w14:paraId="7F97F903" w14:textId="2DFFEDE1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Pagrindiniai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parametrai</w:t>
            </w:r>
          </w:p>
          <w:p w14:paraId="0438DDA8" w14:textId="502D4EE2" w:rsidR="00127B9F" w:rsidRPr="00825862" w:rsidRDefault="3CC7E912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Miltelinio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įrenginiai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91ADCBF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91ADCBF"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91ADCBF" w:rsidRPr="00825862">
              <w:rPr>
                <w:b/>
                <w:bCs/>
                <w:i/>
                <w:iCs/>
              </w:rPr>
              <w:t>parinkimas</w:t>
            </w:r>
          </w:p>
          <w:p w14:paraId="149C295C" w14:textId="0F56B2F5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Rankinės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purškimo</w:t>
            </w:r>
            <w:r w:rsidR="00911151">
              <w:t xml:space="preserve"> </w:t>
            </w:r>
            <w:r w:rsidRPr="00825862">
              <w:t>sistemos</w:t>
            </w:r>
          </w:p>
          <w:p w14:paraId="45EB7228" w14:textId="2B870D27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Dažymo</w:t>
            </w:r>
            <w:r w:rsidR="00911151">
              <w:t xml:space="preserve"> </w:t>
            </w:r>
            <w:r w:rsidRPr="00825862">
              <w:t>kameros</w:t>
            </w:r>
          </w:p>
          <w:p w14:paraId="74874A29" w14:textId="02E5E1BB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polimerizacijos</w:t>
            </w:r>
            <w:r w:rsidR="00911151">
              <w:t xml:space="preserve"> </w:t>
            </w:r>
            <w:r w:rsidRPr="00825862">
              <w:t>krosnys</w:t>
            </w:r>
          </w:p>
          <w:p w14:paraId="0534FABD" w14:textId="1B9D4EAD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Transportavimo</w:t>
            </w:r>
            <w:r w:rsidR="00911151">
              <w:t xml:space="preserve"> </w:t>
            </w:r>
            <w:r w:rsidRPr="00825862">
              <w:t>sistemos:</w:t>
            </w:r>
            <w:r w:rsidR="00911151">
              <w:t xml:space="preserve"> </w:t>
            </w:r>
            <w:r w:rsidRPr="00825862">
              <w:t>vežimėliai,</w:t>
            </w:r>
            <w:r w:rsidR="00911151">
              <w:t xml:space="preserve"> </w:t>
            </w:r>
            <w:r w:rsidRPr="00825862">
              <w:t>pakabinamos</w:t>
            </w:r>
            <w:r w:rsidR="00911151">
              <w:t xml:space="preserve"> </w:t>
            </w:r>
            <w:r w:rsidRPr="00825862">
              <w:t>sistemos</w:t>
            </w:r>
          </w:p>
          <w:p w14:paraId="5C83D13E" w14:textId="5FE43565" w:rsidR="00127B9F" w:rsidRPr="00825862" w:rsidRDefault="00127B9F" w:rsidP="004919B6">
            <w:pPr>
              <w:pStyle w:val="ListParagraph"/>
              <w:widowControl w:val="0"/>
              <w:numPr>
                <w:ilvl w:val="0"/>
                <w:numId w:val="32"/>
              </w:numPr>
              <w:ind w:left="0" w:firstLine="0"/>
            </w:pPr>
            <w:r w:rsidRPr="00825862">
              <w:t>Atliekų</w:t>
            </w:r>
            <w:r w:rsidR="00911151">
              <w:t xml:space="preserve"> </w:t>
            </w:r>
            <w:r w:rsidRPr="00825862">
              <w:t>surinkimo-</w:t>
            </w:r>
            <w:r w:rsidR="00A04587" w:rsidRPr="00825862">
              <w:t>regeneravimo</w:t>
            </w:r>
            <w:r w:rsidR="00911151">
              <w:t xml:space="preserve"> </w:t>
            </w:r>
            <w:r w:rsidRPr="00825862">
              <w:t>sistema</w:t>
            </w:r>
          </w:p>
          <w:p w14:paraId="47FF1449" w14:textId="77A42979" w:rsidR="00127B9F" w:rsidRPr="00825862" w:rsidRDefault="00127B9F" w:rsidP="004919B6">
            <w:pPr>
              <w:pStyle w:val="ListParagraph"/>
              <w:widowControl w:val="0"/>
              <w:numPr>
                <w:ilvl w:val="0"/>
                <w:numId w:val="32"/>
              </w:numPr>
              <w:ind w:left="0" w:firstLine="0"/>
            </w:pPr>
            <w:r w:rsidRPr="00825862">
              <w:t>Nedažo</w:t>
            </w:r>
            <w:r w:rsidR="00903072" w:rsidRPr="00825862">
              <w:t>mų</w:t>
            </w:r>
            <w:r w:rsidR="00911151">
              <w:t xml:space="preserve"> </w:t>
            </w:r>
            <w:r w:rsidR="00903072" w:rsidRPr="00825862">
              <w:t>paviršių</w:t>
            </w:r>
            <w:r w:rsidR="00911151">
              <w:t xml:space="preserve"> </w:t>
            </w:r>
            <w:r w:rsidR="00903072" w:rsidRPr="00825862">
              <w:t>maskavimo</w:t>
            </w:r>
            <w:r w:rsidR="00911151">
              <w:t xml:space="preserve"> </w:t>
            </w:r>
            <w:r w:rsidR="00903072" w:rsidRPr="00825862">
              <w:t>priemonės</w:t>
            </w:r>
          </w:p>
          <w:p w14:paraId="1FBA096A" w14:textId="3E5A3F7F" w:rsidR="00127B9F" w:rsidRPr="00825862" w:rsidRDefault="00127B9F" w:rsidP="004919B6">
            <w:pPr>
              <w:pStyle w:val="ListParagraph"/>
              <w:widowControl w:val="0"/>
              <w:numPr>
                <w:ilvl w:val="0"/>
                <w:numId w:val="32"/>
              </w:numPr>
              <w:ind w:left="0" w:firstLine="0"/>
            </w:pPr>
            <w:r w:rsidRPr="00825862">
              <w:t>Robotų</w:t>
            </w:r>
            <w:r w:rsidR="00911151">
              <w:t xml:space="preserve"> </w:t>
            </w:r>
            <w:r w:rsidRPr="00825862">
              <w:t>panaudojimo</w:t>
            </w:r>
            <w:r w:rsidR="00911151">
              <w:t xml:space="preserve"> </w:t>
            </w:r>
            <w:r w:rsidRPr="00825862">
              <w:t>galimybės</w:t>
            </w:r>
          </w:p>
          <w:p w14:paraId="3F07F9A1" w14:textId="11A8CB6B" w:rsidR="00127B9F" w:rsidRPr="00825862" w:rsidRDefault="3CC7E912" w:rsidP="004919B6">
            <w:pPr>
              <w:pStyle w:val="NoSpacing"/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Miltelinio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dangos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56BD5E1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56BD5E1"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56BD5E1" w:rsidRPr="00825862">
              <w:rPr>
                <w:b/>
                <w:bCs/>
                <w:i/>
                <w:iCs/>
              </w:rPr>
              <w:t>parinkimas</w:t>
            </w:r>
          </w:p>
          <w:p w14:paraId="2ADCC325" w14:textId="200C53A0" w:rsidR="00557A7D" w:rsidRDefault="00D450C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Miltelinės</w:t>
            </w:r>
            <w:r w:rsidR="00911151">
              <w:t xml:space="preserve"> </w:t>
            </w:r>
            <w:r w:rsidRPr="00825862">
              <w:t>dengimo</w:t>
            </w:r>
            <w:r w:rsidR="00911151">
              <w:t xml:space="preserve"> </w:t>
            </w:r>
            <w:r w:rsidRPr="00825862">
              <w:t>medžiagos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8130)</w:t>
            </w:r>
          </w:p>
          <w:p w14:paraId="30007253" w14:textId="1E6C75F3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proofErr w:type="spellStart"/>
            <w:r w:rsidRPr="00825862">
              <w:t>Termoplastiniai</w:t>
            </w:r>
            <w:proofErr w:type="spellEnd"/>
            <w:r w:rsidR="00911151">
              <w:t xml:space="preserve"> </w:t>
            </w:r>
            <w:r w:rsidRPr="00825862">
              <w:t>milteliniai</w:t>
            </w:r>
            <w:r w:rsidR="00911151">
              <w:t xml:space="preserve"> </w:t>
            </w:r>
            <w:r w:rsidRPr="00825862">
              <w:t>dažai</w:t>
            </w:r>
          </w:p>
          <w:p w14:paraId="1C2EB604" w14:textId="4AC413A3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proofErr w:type="spellStart"/>
            <w:r w:rsidRPr="00825862">
              <w:t>Termoreaktyviniai</w:t>
            </w:r>
            <w:proofErr w:type="spellEnd"/>
            <w:r w:rsidR="00911151">
              <w:t xml:space="preserve"> </w:t>
            </w:r>
            <w:r w:rsidRPr="00825862">
              <w:t>milteliniai</w:t>
            </w:r>
            <w:r w:rsidR="00911151">
              <w:t xml:space="preserve"> </w:t>
            </w:r>
            <w:r w:rsidRPr="00825862">
              <w:t>dažai</w:t>
            </w:r>
          </w:p>
          <w:p w14:paraId="47098574" w14:textId="45A355EE" w:rsidR="00127B9F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savybės</w:t>
            </w:r>
          </w:p>
          <w:p w14:paraId="0AE47199" w14:textId="5374557C" w:rsidR="005F49DC" w:rsidRPr="00825862" w:rsidRDefault="00127B9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Miltelinių</w:t>
            </w:r>
            <w:r w:rsidR="00911151">
              <w:t xml:space="preserve"> </w:t>
            </w:r>
            <w:r w:rsidRPr="00825862">
              <w:t>dengimo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dangos</w:t>
            </w:r>
            <w:r w:rsidR="00911151">
              <w:t xml:space="preserve"> </w:t>
            </w:r>
            <w:r w:rsidRPr="00825862">
              <w:t>(LST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12206-1)</w:t>
            </w:r>
          </w:p>
        </w:tc>
      </w:tr>
      <w:tr w:rsidR="00825862" w:rsidRPr="00825862" w14:paraId="5024644C" w14:textId="77777777" w:rsidTr="64090762">
        <w:trPr>
          <w:trHeight w:val="57"/>
          <w:jc w:val="center"/>
        </w:trPr>
        <w:tc>
          <w:tcPr>
            <w:tcW w:w="947" w:type="pct"/>
            <w:vMerge/>
          </w:tcPr>
          <w:p w14:paraId="46653377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3374292F" w14:textId="171861B2" w:rsidR="005F49DC" w:rsidRPr="00825862" w:rsidRDefault="005F49DC" w:rsidP="004919B6">
            <w:pPr>
              <w:widowControl w:val="0"/>
            </w:pPr>
            <w:r w:rsidRPr="00825862">
              <w:t>1.2.</w:t>
            </w:r>
            <w:r w:rsidR="00911151">
              <w:t xml:space="preserve"> </w:t>
            </w:r>
            <w:r w:rsidR="004D5130" w:rsidRPr="00825862">
              <w:t>Paruošti</w:t>
            </w:r>
            <w:r w:rsidR="00911151">
              <w:t xml:space="preserve"> </w:t>
            </w:r>
            <w:r w:rsidR="004D5130" w:rsidRPr="00825862">
              <w:t>metalinius</w:t>
            </w:r>
            <w:r w:rsidR="00911151">
              <w:t xml:space="preserve"> </w:t>
            </w:r>
            <w:r w:rsidR="004D5130" w:rsidRPr="00825862">
              <w:t>paviršius</w:t>
            </w:r>
            <w:r w:rsidR="00911151">
              <w:t xml:space="preserve"> </w:t>
            </w:r>
            <w:r w:rsidR="004D5130" w:rsidRPr="00825862">
              <w:t>dažyti</w:t>
            </w:r>
            <w:r w:rsidR="00911151">
              <w:t xml:space="preserve"> </w:t>
            </w:r>
            <w:r w:rsidR="004D5130" w:rsidRPr="00825862">
              <w:t>milteliniu</w:t>
            </w:r>
            <w:r w:rsidR="00911151">
              <w:t xml:space="preserve"> </w:t>
            </w:r>
            <w:r w:rsidR="004D5130" w:rsidRPr="00825862">
              <w:t>būdu.</w:t>
            </w:r>
          </w:p>
        </w:tc>
        <w:tc>
          <w:tcPr>
            <w:tcW w:w="2924" w:type="pct"/>
          </w:tcPr>
          <w:p w14:paraId="79802C8A" w14:textId="1A7AF74D" w:rsidR="00D867E1" w:rsidRPr="00825862" w:rsidRDefault="4E283F35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paruošim</w:t>
            </w:r>
            <w:r w:rsidR="009E5E2D" w:rsidRPr="00825862">
              <w:rPr>
                <w:b/>
                <w:bCs/>
                <w:i/>
                <w:iCs/>
              </w:rPr>
              <w:t>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D867E1" w:rsidRPr="00825862">
              <w:rPr>
                <w:b/>
                <w:bCs/>
                <w:i/>
                <w:iCs/>
              </w:rPr>
              <w:t>dažyti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D867E1" w:rsidRPr="00825862">
              <w:rPr>
                <w:b/>
                <w:bCs/>
                <w:i/>
                <w:iCs/>
              </w:rPr>
              <w:t>milteliniu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D867E1" w:rsidRPr="00825862">
              <w:rPr>
                <w:b/>
                <w:bCs/>
                <w:i/>
                <w:iCs/>
              </w:rPr>
              <w:t>būdu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9E5E2D" w:rsidRPr="00825862">
              <w:rPr>
                <w:b/>
                <w:bCs/>
                <w:i/>
                <w:iCs/>
              </w:rPr>
              <w:t>tikslai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9E5E2D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9E5E2D" w:rsidRPr="00825862">
              <w:rPr>
                <w:b/>
                <w:bCs/>
                <w:i/>
                <w:iCs/>
              </w:rPr>
              <w:t>būdai</w:t>
            </w:r>
          </w:p>
          <w:p w14:paraId="0417FC23" w14:textId="3B2EFCE9" w:rsidR="00C872C8" w:rsidRPr="00825862" w:rsidRDefault="00C872C8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Metalo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="009169D3" w:rsidRPr="00825862">
              <w:t>tikslai</w:t>
            </w:r>
          </w:p>
          <w:p w14:paraId="0C4E11C2" w14:textId="3A707CE0" w:rsidR="00812A3A" w:rsidRPr="00825862" w:rsidRDefault="00812A3A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Metalo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būdai</w:t>
            </w:r>
          </w:p>
          <w:p w14:paraId="218C5A45" w14:textId="1E28C83F" w:rsidR="00B77BC6" w:rsidRPr="00825862" w:rsidRDefault="00B77BC6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Metalo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paruošimas</w:t>
            </w:r>
          </w:p>
          <w:p w14:paraId="7CB48EBB" w14:textId="0415152B" w:rsidR="00B77BC6" w:rsidRPr="00825862" w:rsidRDefault="00B77BC6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Cheminis</w:t>
            </w:r>
            <w:r w:rsidR="00911151">
              <w:t xml:space="preserve"> </w:t>
            </w:r>
            <w:r w:rsidRPr="00825862">
              <w:t>metalo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paruošimas</w:t>
            </w:r>
          </w:p>
          <w:p w14:paraId="35D48B0E" w14:textId="3F95EE38" w:rsidR="00B77BC6" w:rsidRPr="00825862" w:rsidRDefault="00B77BC6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lastRenderedPageBreak/>
              <w:t>Paviršių</w:t>
            </w:r>
            <w:r w:rsidR="00911151">
              <w:t xml:space="preserve"> </w:t>
            </w:r>
            <w:proofErr w:type="spellStart"/>
            <w:r w:rsidRPr="00825862">
              <w:t>fosfatavimas</w:t>
            </w:r>
            <w:proofErr w:type="spellEnd"/>
            <w:r w:rsidRPr="00825862">
              <w:t>,</w:t>
            </w:r>
            <w:r w:rsidR="00911151">
              <w:t xml:space="preserve"> </w:t>
            </w:r>
            <w:proofErr w:type="spellStart"/>
            <w:r w:rsidRPr="00825862">
              <w:t>chromatavimas</w:t>
            </w:r>
            <w:proofErr w:type="spellEnd"/>
          </w:p>
          <w:p w14:paraId="6BA5BBD9" w14:textId="2DC1A05E" w:rsidR="005F49DC" w:rsidRPr="00825862" w:rsidRDefault="00B77BC6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Mechaninis</w:t>
            </w:r>
            <w:r w:rsidR="00911151">
              <w:t xml:space="preserve"> </w:t>
            </w:r>
            <w:r w:rsidRPr="00825862">
              <w:t>metalo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paruošimas</w:t>
            </w:r>
          </w:p>
        </w:tc>
      </w:tr>
      <w:tr w:rsidR="00825862" w:rsidRPr="00825862" w14:paraId="20E4F6DF" w14:textId="77777777" w:rsidTr="64090762">
        <w:trPr>
          <w:trHeight w:val="57"/>
          <w:jc w:val="center"/>
        </w:trPr>
        <w:tc>
          <w:tcPr>
            <w:tcW w:w="947" w:type="pct"/>
            <w:vMerge/>
          </w:tcPr>
          <w:p w14:paraId="1F28AA2D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6154FC5" w14:textId="27356583" w:rsidR="005F49DC" w:rsidRPr="00825862" w:rsidRDefault="005F49DC" w:rsidP="004919B6">
            <w:pPr>
              <w:widowControl w:val="0"/>
            </w:pPr>
            <w:r w:rsidRPr="00825862">
              <w:t>1.3.</w:t>
            </w:r>
            <w:r w:rsidR="00911151">
              <w:t xml:space="preserve"> </w:t>
            </w:r>
            <w:r w:rsidR="004D5130" w:rsidRPr="00825862">
              <w:t>Paruošti</w:t>
            </w:r>
            <w:r w:rsidR="00911151">
              <w:t xml:space="preserve"> </w:t>
            </w:r>
            <w:r w:rsidR="004D5130" w:rsidRPr="00825862">
              <w:t>įrenginius</w:t>
            </w:r>
            <w:r w:rsidR="00911151">
              <w:t xml:space="preserve"> </w:t>
            </w:r>
            <w:r w:rsidR="004D5130" w:rsidRPr="00825862">
              <w:t>ir</w:t>
            </w:r>
            <w:r w:rsidR="00911151">
              <w:t xml:space="preserve"> </w:t>
            </w:r>
            <w:r w:rsidR="004D5130" w:rsidRPr="00825862">
              <w:t>medžiagas</w:t>
            </w:r>
            <w:r w:rsidR="00911151">
              <w:t xml:space="preserve"> </w:t>
            </w:r>
            <w:r w:rsidR="004D5130" w:rsidRPr="00825862">
              <w:t>metalinių</w:t>
            </w:r>
            <w:r w:rsidR="00911151">
              <w:t xml:space="preserve"> </w:t>
            </w:r>
            <w:r w:rsidR="004D5130" w:rsidRPr="00825862">
              <w:t>paviršių</w:t>
            </w:r>
            <w:r w:rsidR="00911151">
              <w:t xml:space="preserve"> </w:t>
            </w:r>
            <w:r w:rsidR="004D5130" w:rsidRPr="00825862">
              <w:t>milteliniam</w:t>
            </w:r>
            <w:r w:rsidR="00911151">
              <w:t xml:space="preserve"> </w:t>
            </w:r>
            <w:r w:rsidR="004D5130" w:rsidRPr="00825862">
              <w:t>dažymui.</w:t>
            </w:r>
          </w:p>
        </w:tc>
        <w:tc>
          <w:tcPr>
            <w:tcW w:w="2924" w:type="pct"/>
          </w:tcPr>
          <w:p w14:paraId="55C43CCF" w14:textId="2C009F23" w:rsidR="008F44BF" w:rsidRPr="00825862" w:rsidRDefault="31E1C14F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medžiagų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</w:t>
            </w:r>
            <w:r w:rsidR="744D85FE" w:rsidRPr="00825862">
              <w:rPr>
                <w:b/>
                <w:bCs/>
                <w:i/>
                <w:iCs/>
              </w:rPr>
              <w:t>aruošimas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9549AF" w:rsidRPr="00825862">
              <w:rPr>
                <w:b/>
                <w:bCs/>
                <w:i/>
                <w:iCs/>
              </w:rPr>
              <w:t>dažymui</w:t>
            </w:r>
          </w:p>
          <w:p w14:paraId="645DB4C7" w14:textId="5A338F86" w:rsidR="008F44BF" w:rsidRPr="00825862" w:rsidRDefault="008F44B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parinkimas</w:t>
            </w:r>
            <w:r w:rsidR="00911151">
              <w:t xml:space="preserve"> </w:t>
            </w:r>
            <w:r w:rsidRPr="00825862">
              <w:t>pagal</w:t>
            </w:r>
            <w:r w:rsidR="00911151">
              <w:t xml:space="preserve"> </w:t>
            </w:r>
            <w:r w:rsidRPr="00825862">
              <w:t>dažomų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paskirtį</w:t>
            </w:r>
          </w:p>
          <w:p w14:paraId="79ED1F7D" w14:textId="7625DBA1" w:rsidR="008F44BF" w:rsidRPr="00825862" w:rsidRDefault="008F44B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Dažomų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apsauga</w:t>
            </w:r>
            <w:r w:rsidR="00911151">
              <w:t xml:space="preserve"> </w:t>
            </w:r>
            <w:r w:rsidRPr="00825862">
              <w:t>nuo</w:t>
            </w:r>
            <w:r w:rsidR="00911151">
              <w:t xml:space="preserve"> </w:t>
            </w:r>
            <w:r w:rsidRPr="00825862">
              <w:t>korozijos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dizainas</w:t>
            </w:r>
          </w:p>
          <w:p w14:paraId="18DDFF84" w14:textId="686AA6B8" w:rsidR="008F44BF" w:rsidRPr="00825862" w:rsidRDefault="008F44B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RAL</w:t>
            </w:r>
            <w:r w:rsidR="00911151">
              <w:t xml:space="preserve"> </w:t>
            </w:r>
            <w:r w:rsidRPr="00825862">
              <w:t>spalvų</w:t>
            </w:r>
            <w:r w:rsidR="00911151">
              <w:t xml:space="preserve"> </w:t>
            </w:r>
            <w:r w:rsidRPr="00825862">
              <w:t>skalė.</w:t>
            </w:r>
            <w:r w:rsidR="00911151">
              <w:t xml:space="preserve"> </w:t>
            </w:r>
            <w:r w:rsidRPr="00825862">
              <w:t>„Euro-</w:t>
            </w:r>
            <w:proofErr w:type="spellStart"/>
            <w:r w:rsidRPr="00825862">
              <w:t>Dekor</w:t>
            </w:r>
            <w:proofErr w:type="spellEnd"/>
            <w:r w:rsidRPr="00825862">
              <w:t>“</w:t>
            </w:r>
            <w:r w:rsidR="00911151">
              <w:t xml:space="preserve"> </w:t>
            </w:r>
            <w:r w:rsidRPr="00825862">
              <w:t>katalogas</w:t>
            </w:r>
          </w:p>
          <w:p w14:paraId="17A01D3C" w14:textId="2A6D37DF" w:rsidR="008F44BF" w:rsidRPr="00825862" w:rsidRDefault="31E1C14F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įrenginių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</w:t>
            </w:r>
            <w:r w:rsidR="0A1E47FE" w:rsidRPr="00825862">
              <w:rPr>
                <w:b/>
                <w:bCs/>
                <w:i/>
                <w:iCs/>
              </w:rPr>
              <w:t>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9549AF" w:rsidRPr="00825862">
              <w:rPr>
                <w:b/>
                <w:bCs/>
                <w:i/>
                <w:iCs/>
              </w:rPr>
              <w:t>dažymui</w:t>
            </w:r>
          </w:p>
          <w:p w14:paraId="748E35B3" w14:textId="1121F10F" w:rsidR="008F44BF" w:rsidRPr="00825862" w:rsidRDefault="008F44BF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išpurškimo</w:t>
            </w:r>
            <w:r w:rsidR="00911151">
              <w:t xml:space="preserve"> </w:t>
            </w:r>
            <w:r w:rsidRPr="00825862">
              <w:t>įrenginio</w:t>
            </w:r>
            <w:r w:rsidR="00911151">
              <w:t xml:space="preserve"> </w:t>
            </w:r>
            <w:r w:rsidRPr="00825862">
              <w:t>techninių</w:t>
            </w:r>
            <w:r w:rsidR="00911151">
              <w:t xml:space="preserve"> </w:t>
            </w:r>
            <w:r w:rsidRPr="00825862">
              <w:t>parametrų</w:t>
            </w:r>
            <w:r w:rsidR="00911151">
              <w:t xml:space="preserve"> </w:t>
            </w:r>
            <w:r w:rsidRPr="00825862">
              <w:t>parinkimas</w:t>
            </w:r>
          </w:p>
          <w:p w14:paraId="0EAF08FE" w14:textId="376DA8AD" w:rsidR="008F44BF" w:rsidRPr="00825862" w:rsidRDefault="008F44BF" w:rsidP="004919B6">
            <w:pPr>
              <w:pStyle w:val="ListParagraph"/>
              <w:widowControl w:val="0"/>
              <w:numPr>
                <w:ilvl w:val="0"/>
                <w:numId w:val="32"/>
              </w:numPr>
              <w:ind w:left="0" w:firstLine="0"/>
            </w:pPr>
            <w:r w:rsidRPr="00825862">
              <w:t>Dažų</w:t>
            </w:r>
            <w:r w:rsidR="00911151">
              <w:t xml:space="preserve"> </w:t>
            </w:r>
            <w:r w:rsidRPr="00825862">
              <w:t>tiekimo</w:t>
            </w:r>
            <w:r w:rsidR="00911151">
              <w:t xml:space="preserve"> </w:t>
            </w:r>
            <w:r w:rsidRPr="00825862">
              <w:t>siurblys,</w:t>
            </w:r>
            <w:r w:rsidR="00911151">
              <w:t xml:space="preserve"> </w:t>
            </w:r>
            <w:r w:rsidRPr="00825862">
              <w:t>elektrostatinis</w:t>
            </w:r>
            <w:r w:rsidR="00911151">
              <w:t xml:space="preserve"> </w:t>
            </w:r>
            <w:r w:rsidRPr="00825862">
              <w:t>modulis,</w:t>
            </w:r>
            <w:r w:rsidR="00911151">
              <w:t xml:space="preserve"> </w:t>
            </w:r>
            <w:r w:rsidRPr="00825862">
              <w:t>purkštuvas,</w:t>
            </w:r>
            <w:r w:rsidR="00911151">
              <w:t xml:space="preserve"> </w:t>
            </w:r>
            <w:r w:rsidRPr="00825862">
              <w:t>atliekų</w:t>
            </w:r>
            <w:r w:rsidR="00911151">
              <w:t xml:space="preserve"> </w:t>
            </w:r>
            <w:r w:rsidRPr="00825862">
              <w:t>surinkimo</w:t>
            </w:r>
            <w:r w:rsidR="00911151">
              <w:t xml:space="preserve"> </w:t>
            </w:r>
            <w:r w:rsidRPr="00825862">
              <w:t>sistema</w:t>
            </w:r>
          </w:p>
          <w:p w14:paraId="6BF8C094" w14:textId="15302001" w:rsidR="008F44BF" w:rsidRPr="00825862" w:rsidRDefault="008F44BF" w:rsidP="004919B6">
            <w:pPr>
              <w:pStyle w:val="ListParagraph"/>
              <w:widowControl w:val="0"/>
              <w:numPr>
                <w:ilvl w:val="0"/>
                <w:numId w:val="32"/>
              </w:numPr>
              <w:ind w:left="0" w:firstLine="0"/>
            </w:pPr>
            <w:r w:rsidRPr="00825862">
              <w:t>Dažymo</w:t>
            </w:r>
            <w:r w:rsidR="00911151">
              <w:t xml:space="preserve"> </w:t>
            </w:r>
            <w:r w:rsidRPr="00825862">
              <w:t>kabinų</w:t>
            </w:r>
            <w:r w:rsidR="00911151">
              <w:t xml:space="preserve"> </w:t>
            </w:r>
            <w:r w:rsidRPr="00825862">
              <w:t>filtravimo</w:t>
            </w:r>
            <w:r w:rsidR="00911151">
              <w:t xml:space="preserve"> </w:t>
            </w:r>
            <w:r w:rsidRPr="00825862">
              <w:t>sistemų</w:t>
            </w:r>
            <w:r w:rsidR="00911151">
              <w:t xml:space="preserve"> </w:t>
            </w:r>
            <w:r w:rsidRPr="00825862">
              <w:t>parinkimas</w:t>
            </w:r>
          </w:p>
          <w:p w14:paraId="6F68C1F0" w14:textId="2ED37243" w:rsidR="005F49DC" w:rsidRPr="00825862" w:rsidRDefault="008F44BF" w:rsidP="004919B6">
            <w:pPr>
              <w:pStyle w:val="ListParagraph"/>
              <w:widowControl w:val="0"/>
              <w:numPr>
                <w:ilvl w:val="0"/>
                <w:numId w:val="32"/>
              </w:numPr>
              <w:ind w:left="0" w:firstLine="0"/>
            </w:pPr>
            <w:r w:rsidRPr="00825862">
              <w:t>Dažomų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kabinimo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transportavimo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parinkimas</w:t>
            </w:r>
          </w:p>
        </w:tc>
      </w:tr>
      <w:tr w:rsidR="00825862" w:rsidRPr="00825862" w14:paraId="332863E9" w14:textId="77777777" w:rsidTr="64090762">
        <w:trPr>
          <w:trHeight w:val="57"/>
          <w:jc w:val="center"/>
        </w:trPr>
        <w:tc>
          <w:tcPr>
            <w:tcW w:w="947" w:type="pct"/>
            <w:vMerge w:val="restart"/>
          </w:tcPr>
          <w:p w14:paraId="0ADF8508" w14:textId="645496A2" w:rsidR="005F49DC" w:rsidRPr="00825862" w:rsidRDefault="005F49DC" w:rsidP="004919B6">
            <w:pPr>
              <w:pStyle w:val="NoSpacing"/>
              <w:widowControl w:val="0"/>
            </w:pPr>
            <w:r w:rsidRPr="00825862">
              <w:t>2.</w:t>
            </w:r>
            <w:r w:rsidR="00911151">
              <w:t xml:space="preserve"> </w:t>
            </w:r>
            <w:r w:rsidRPr="00825862">
              <w:t>Dažyti</w:t>
            </w:r>
            <w:r w:rsidR="00911151">
              <w:t xml:space="preserve"> </w:t>
            </w:r>
            <w:r w:rsidRPr="00825862">
              <w:t>įvairius</w:t>
            </w:r>
            <w:r w:rsidR="00911151">
              <w:t xml:space="preserve"> </w:t>
            </w:r>
            <w:r w:rsidRPr="00825862">
              <w:t>metalinius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</w:p>
        </w:tc>
        <w:tc>
          <w:tcPr>
            <w:tcW w:w="1129" w:type="pct"/>
          </w:tcPr>
          <w:p w14:paraId="3BFF4A57" w14:textId="69D41375" w:rsidR="005F49DC" w:rsidRPr="00825862" w:rsidRDefault="005F49DC" w:rsidP="004919B6">
            <w:pPr>
              <w:widowControl w:val="0"/>
            </w:pPr>
            <w:r w:rsidRPr="00825862">
              <w:t>2.1.</w:t>
            </w:r>
            <w:r w:rsidR="00911151">
              <w:t xml:space="preserve"> </w:t>
            </w:r>
            <w:r w:rsidR="002876C7" w:rsidRPr="00825862">
              <w:t>Apibūdinti</w:t>
            </w:r>
            <w:r w:rsidR="00911151">
              <w:t xml:space="preserve"> </w:t>
            </w:r>
            <w:r w:rsidR="002876C7" w:rsidRPr="00825862">
              <w:t>darbuotojų</w:t>
            </w:r>
            <w:r w:rsidR="00911151">
              <w:t xml:space="preserve"> </w:t>
            </w:r>
            <w:r w:rsidR="002876C7" w:rsidRPr="00825862">
              <w:t>saugos</w:t>
            </w:r>
            <w:r w:rsidR="00911151">
              <w:t xml:space="preserve"> </w:t>
            </w:r>
            <w:r w:rsidR="002876C7" w:rsidRPr="00825862">
              <w:t>ir</w:t>
            </w:r>
            <w:r w:rsidR="00911151">
              <w:t xml:space="preserve"> </w:t>
            </w:r>
            <w:r w:rsidR="002876C7" w:rsidRPr="00825862">
              <w:t>sveikatos,</w:t>
            </w:r>
            <w:r w:rsidR="00911151">
              <w:t xml:space="preserve"> </w:t>
            </w:r>
            <w:r w:rsidR="002876C7" w:rsidRPr="00825862">
              <w:t>aplinkos</w:t>
            </w:r>
            <w:r w:rsidR="00911151">
              <w:t xml:space="preserve"> </w:t>
            </w:r>
            <w:r w:rsidR="002876C7" w:rsidRPr="00825862">
              <w:t>apsaugos</w:t>
            </w:r>
            <w:r w:rsidR="00911151">
              <w:t xml:space="preserve"> </w:t>
            </w:r>
            <w:r w:rsidR="002876C7" w:rsidRPr="00825862">
              <w:t>reikalavimus</w:t>
            </w:r>
            <w:r w:rsidR="00911151">
              <w:t xml:space="preserve"> </w:t>
            </w:r>
            <w:r w:rsidR="002876C7" w:rsidRPr="00825862">
              <w:t>atliekant</w:t>
            </w:r>
            <w:r w:rsidR="00911151">
              <w:t xml:space="preserve"> </w:t>
            </w:r>
            <w:r w:rsidR="002876C7" w:rsidRPr="00825862">
              <w:t>dažymą</w:t>
            </w:r>
            <w:r w:rsidR="00911151">
              <w:t xml:space="preserve"> </w:t>
            </w:r>
            <w:r w:rsidR="002876C7" w:rsidRPr="00825862">
              <w:t>milteliniu</w:t>
            </w:r>
            <w:r w:rsidR="00911151">
              <w:t xml:space="preserve"> </w:t>
            </w:r>
            <w:r w:rsidR="002876C7" w:rsidRPr="00825862">
              <w:t>būdu.</w:t>
            </w:r>
          </w:p>
        </w:tc>
        <w:tc>
          <w:tcPr>
            <w:tcW w:w="2924" w:type="pct"/>
          </w:tcPr>
          <w:p w14:paraId="643FF3BD" w14:textId="1E99FC94" w:rsidR="00F3623C" w:rsidRPr="00825862" w:rsidRDefault="444F6473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F0F08F5" w:rsidRPr="00825862">
              <w:rPr>
                <w:b/>
                <w:bCs/>
                <w:i/>
                <w:iCs/>
              </w:rPr>
              <w:t>Kenksmingi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F0F08F5" w:rsidRPr="00825862">
              <w:rPr>
                <w:b/>
                <w:bCs/>
                <w:i/>
                <w:iCs/>
              </w:rPr>
              <w:t>veiksniai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atliekant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miltelinio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darbus</w:t>
            </w:r>
          </w:p>
          <w:p w14:paraId="04768CAE" w14:textId="5E76B10E" w:rsidR="00F3623C" w:rsidRPr="00825862" w:rsidRDefault="4903BA0B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Kenksmingi</w:t>
            </w:r>
            <w:r w:rsidR="00911151">
              <w:t xml:space="preserve"> </w:t>
            </w:r>
            <w:r w:rsidR="444F6473" w:rsidRPr="00825862">
              <w:t>veiksniai</w:t>
            </w:r>
          </w:p>
          <w:p w14:paraId="4BCB6AEE" w14:textId="02C5FC6A" w:rsidR="00557A7D" w:rsidRDefault="00F3623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Saugaus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taisyklės</w:t>
            </w:r>
          </w:p>
          <w:p w14:paraId="3305B7A3" w14:textId="74C61B62" w:rsidR="00F3623C" w:rsidRPr="00825862" w:rsidRDefault="444F6473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Elektrosaugos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gaisrinės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taisyklės</w:t>
            </w:r>
          </w:p>
          <w:p w14:paraId="6FC0EF02" w14:textId="339FCFC7" w:rsidR="004C0179" w:rsidRPr="00825862" w:rsidRDefault="3F0F08F5" w:rsidP="004919B6">
            <w:pPr>
              <w:pStyle w:val="NoSpacing"/>
              <w:widowControl w:val="0"/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4E8CEFFE" w:rsidRPr="00825862">
              <w:rPr>
                <w:b/>
                <w:bCs/>
                <w:i/>
                <w:iCs/>
              </w:rPr>
              <w:t>Darbuotojų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E8CEFFE" w:rsidRPr="00825862">
              <w:rPr>
                <w:b/>
                <w:bCs/>
                <w:i/>
                <w:iCs/>
              </w:rPr>
              <w:t>s</w:t>
            </w:r>
            <w:r w:rsidRPr="00825862">
              <w:rPr>
                <w:b/>
                <w:bCs/>
                <w:i/>
                <w:iCs/>
              </w:rPr>
              <w:t>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sveikatos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reikalavimai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atliekant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miltelinio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darbus</w:t>
            </w:r>
          </w:p>
          <w:p w14:paraId="7D62C13A" w14:textId="66A7CE1C" w:rsidR="00F3623C" w:rsidRPr="00825862" w:rsidRDefault="00F3623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Kolektyvinės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individualios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priemonės</w:t>
            </w:r>
          </w:p>
          <w:p w14:paraId="509BC62E" w14:textId="413F5789" w:rsidR="00F3623C" w:rsidRPr="00825862" w:rsidRDefault="00F3623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Darbuotojo</w:t>
            </w:r>
            <w:r w:rsidR="00911151">
              <w:t xml:space="preserve"> </w:t>
            </w:r>
            <w:r w:rsidRPr="00825862">
              <w:t>veiksmai</w:t>
            </w:r>
            <w:r w:rsidR="00911151">
              <w:t xml:space="preserve"> </w:t>
            </w:r>
            <w:r w:rsidRPr="00825862">
              <w:t>pradedant</w:t>
            </w:r>
            <w:r w:rsidR="00911151">
              <w:t xml:space="preserve"> </w:t>
            </w:r>
            <w:r w:rsidRPr="00825862">
              <w:t>darbą,</w:t>
            </w:r>
            <w:r w:rsidR="00911151">
              <w:t xml:space="preserve"> </w:t>
            </w:r>
            <w:r w:rsidRPr="00825862">
              <w:t>dirbant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baigus</w:t>
            </w:r>
            <w:r w:rsidR="00911151">
              <w:t xml:space="preserve"> </w:t>
            </w:r>
            <w:r w:rsidRPr="00825862">
              <w:t>darbą</w:t>
            </w:r>
          </w:p>
          <w:p w14:paraId="1974DBFE" w14:textId="66B7F467" w:rsidR="005F49DC" w:rsidRPr="00825862" w:rsidRDefault="444F6473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Aplinkosaug</w:t>
            </w:r>
            <w:r w:rsidR="28562CA4" w:rsidRPr="00825862">
              <w:t>os</w:t>
            </w:r>
            <w:r w:rsidR="00911151">
              <w:t xml:space="preserve"> </w:t>
            </w:r>
            <w:r w:rsidRPr="00825862">
              <w:t>reikalavimai,</w:t>
            </w:r>
            <w:r w:rsidR="00911151">
              <w:t xml:space="preserve"> </w:t>
            </w:r>
            <w:r w:rsidRPr="00825862">
              <w:t>dirbant</w:t>
            </w:r>
            <w:r w:rsidR="00911151">
              <w:t xml:space="preserve"> </w:t>
            </w:r>
            <w:r w:rsidRPr="00825862">
              <w:t>su</w:t>
            </w:r>
            <w:r w:rsidR="00911151">
              <w:t xml:space="preserve"> </w:t>
            </w:r>
            <w:r w:rsidRPr="00825862">
              <w:t>cheminėmis</w:t>
            </w:r>
            <w:r w:rsidR="00911151">
              <w:t xml:space="preserve"> </w:t>
            </w:r>
            <w:r w:rsidRPr="00825862">
              <w:t>medžiagomis</w:t>
            </w:r>
          </w:p>
        </w:tc>
      </w:tr>
      <w:tr w:rsidR="00825862" w:rsidRPr="00825862" w14:paraId="192869E9" w14:textId="77777777" w:rsidTr="64090762">
        <w:trPr>
          <w:trHeight w:val="57"/>
          <w:jc w:val="center"/>
        </w:trPr>
        <w:tc>
          <w:tcPr>
            <w:tcW w:w="947" w:type="pct"/>
            <w:vMerge/>
          </w:tcPr>
          <w:p w14:paraId="2F8DA3CF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67D1FE95" w14:textId="174DBC4A" w:rsidR="005F49DC" w:rsidRPr="00825862" w:rsidRDefault="005F49DC" w:rsidP="004919B6">
            <w:pPr>
              <w:widowControl w:val="0"/>
            </w:pPr>
            <w:r w:rsidRPr="00825862">
              <w:t>2.2.</w:t>
            </w:r>
            <w:r w:rsidR="00911151">
              <w:t xml:space="preserve"> </w:t>
            </w:r>
            <w:r w:rsidR="002876C7" w:rsidRPr="00825862">
              <w:t>Naudotis</w:t>
            </w:r>
            <w:r w:rsidR="00911151">
              <w:t xml:space="preserve"> </w:t>
            </w:r>
            <w:r w:rsidR="002876C7" w:rsidRPr="00825862">
              <w:t>miltelinio</w:t>
            </w:r>
            <w:r w:rsidR="00911151">
              <w:t xml:space="preserve"> </w:t>
            </w:r>
            <w:r w:rsidR="002876C7" w:rsidRPr="00825862">
              <w:t>dažymo</w:t>
            </w:r>
            <w:r w:rsidR="00911151">
              <w:t xml:space="preserve"> </w:t>
            </w:r>
            <w:r w:rsidR="002876C7" w:rsidRPr="00825862">
              <w:t>įrenginiais</w:t>
            </w:r>
            <w:r w:rsidR="00911151">
              <w:t xml:space="preserve"> </w:t>
            </w:r>
            <w:r w:rsidR="002876C7" w:rsidRPr="00825862">
              <w:t>dažant</w:t>
            </w:r>
            <w:r w:rsidR="00911151">
              <w:t xml:space="preserve"> </w:t>
            </w:r>
            <w:r w:rsidR="002876C7" w:rsidRPr="00825862">
              <w:t>įvairius</w:t>
            </w:r>
            <w:r w:rsidR="00911151">
              <w:t xml:space="preserve"> </w:t>
            </w:r>
            <w:r w:rsidR="002876C7" w:rsidRPr="00825862">
              <w:t>metalinius</w:t>
            </w:r>
            <w:r w:rsidR="00911151">
              <w:t xml:space="preserve"> </w:t>
            </w:r>
            <w:r w:rsidR="002876C7" w:rsidRPr="00825862">
              <w:t>paviršius.</w:t>
            </w:r>
          </w:p>
        </w:tc>
        <w:tc>
          <w:tcPr>
            <w:tcW w:w="2924" w:type="pct"/>
          </w:tcPr>
          <w:p w14:paraId="281A4D4C" w14:textId="77371875" w:rsidR="006656E4" w:rsidRPr="00825862" w:rsidRDefault="006656E4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BD3328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BD3328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BD3328" w:rsidRPr="00825862">
              <w:rPr>
                <w:b/>
                <w:bCs/>
                <w:i/>
                <w:iCs/>
              </w:rPr>
              <w:t>pa</w:t>
            </w:r>
            <w:r w:rsidR="00863726" w:rsidRPr="00825862">
              <w:rPr>
                <w:b/>
                <w:bCs/>
                <w:i/>
                <w:iCs/>
              </w:rPr>
              <w:t>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</w:t>
            </w:r>
            <w:r w:rsidR="00863726" w:rsidRPr="00825862">
              <w:rPr>
                <w:b/>
                <w:bCs/>
                <w:i/>
                <w:iCs/>
              </w:rPr>
              <w:t>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milteliu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būdu</w:t>
            </w:r>
          </w:p>
          <w:p w14:paraId="1414176E" w14:textId="76437E2D" w:rsidR="006656E4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Dažomų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paruošimas</w:t>
            </w:r>
          </w:p>
          <w:p w14:paraId="61D3A0FD" w14:textId="326511D1" w:rsidR="006656E4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Dažymo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techniniai</w:t>
            </w:r>
            <w:r w:rsidR="00911151">
              <w:t xml:space="preserve"> </w:t>
            </w:r>
            <w:r w:rsidRPr="00825862">
              <w:t>parametrai</w:t>
            </w:r>
          </w:p>
          <w:p w14:paraId="76710A79" w14:textId="09B930A6" w:rsidR="00863726" w:rsidRPr="00825862" w:rsidRDefault="00863726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BD3328" w:rsidRPr="00825862">
              <w:rPr>
                <w:b/>
                <w:bCs/>
                <w:i/>
                <w:iCs/>
              </w:rPr>
              <w:t>Metalinių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BD3328" w:rsidRPr="00825862">
              <w:rPr>
                <w:b/>
                <w:bCs/>
                <w:i/>
                <w:iCs/>
              </w:rPr>
              <w:t>p</w:t>
            </w:r>
            <w:r w:rsidRPr="00825862">
              <w:rPr>
                <w:b/>
                <w:bCs/>
                <w:i/>
                <w:iCs/>
              </w:rPr>
              <w:t>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dažymas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milteliu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būdu</w:t>
            </w:r>
          </w:p>
          <w:p w14:paraId="0ED3F570" w14:textId="2866F4B8" w:rsidR="006656E4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rankinėmis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purškimo</w:t>
            </w:r>
            <w:r w:rsidR="00911151">
              <w:t xml:space="preserve"> </w:t>
            </w:r>
            <w:r w:rsidRPr="00825862">
              <w:t>sistemomis</w:t>
            </w:r>
          </w:p>
          <w:p w14:paraId="747B6FE6" w14:textId="716FBC90" w:rsidR="006656E4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Dažymo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valdymas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proceso</w:t>
            </w:r>
            <w:r w:rsidR="00911151">
              <w:t xml:space="preserve"> </w:t>
            </w:r>
            <w:r w:rsidRPr="00825862">
              <w:t>parametrų</w:t>
            </w:r>
            <w:r w:rsidR="00911151">
              <w:t xml:space="preserve"> </w:t>
            </w:r>
            <w:r w:rsidRPr="00825862">
              <w:t>nustatymas</w:t>
            </w:r>
          </w:p>
          <w:p w14:paraId="3E80BCD2" w14:textId="7FCE31EB" w:rsidR="006656E4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Polimerizacijos</w:t>
            </w:r>
            <w:r w:rsidR="00911151">
              <w:t xml:space="preserve"> </w:t>
            </w:r>
            <w:r w:rsidRPr="00825862">
              <w:t>krosnių</w:t>
            </w:r>
            <w:r w:rsidR="00911151">
              <w:t xml:space="preserve"> </w:t>
            </w:r>
            <w:r w:rsidRPr="00825862">
              <w:t>valdymas.</w:t>
            </w:r>
            <w:r w:rsidR="00911151">
              <w:t xml:space="preserve"> </w:t>
            </w:r>
            <w:r w:rsidRPr="00825862">
              <w:t>Programų</w:t>
            </w:r>
            <w:r w:rsidR="00911151">
              <w:t xml:space="preserve"> </w:t>
            </w:r>
            <w:r w:rsidRPr="00825862">
              <w:t>parinkimas</w:t>
            </w:r>
          </w:p>
          <w:p w14:paraId="6BD89E47" w14:textId="3CA8C7C1" w:rsidR="006656E4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Operatoriaus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priemonių</w:t>
            </w:r>
            <w:r w:rsidR="00911151">
              <w:t xml:space="preserve"> </w:t>
            </w:r>
            <w:r w:rsidRPr="00825862">
              <w:t>naudojimas</w:t>
            </w:r>
          </w:p>
          <w:p w14:paraId="703CE966" w14:textId="50136EA8" w:rsidR="006656E4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Įvairių</w:t>
            </w:r>
            <w:r w:rsidR="00911151">
              <w:t xml:space="preserve"> </w:t>
            </w:r>
            <w:r w:rsidR="003708E3" w:rsidRPr="00825862">
              <w:t>formų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dažymas</w:t>
            </w:r>
          </w:p>
          <w:p w14:paraId="78FCE69F" w14:textId="06E05393" w:rsidR="005F49DC" w:rsidRPr="00825862" w:rsidRDefault="006656E4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Dažymas</w:t>
            </w:r>
            <w:r w:rsidR="00911151">
              <w:t xml:space="preserve"> </w:t>
            </w:r>
            <w:r w:rsidRPr="00825862">
              <w:t>automatinėse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kamerose</w:t>
            </w:r>
          </w:p>
        </w:tc>
      </w:tr>
      <w:tr w:rsidR="00825862" w:rsidRPr="00825862" w14:paraId="61729855" w14:textId="77777777" w:rsidTr="64090762">
        <w:trPr>
          <w:trHeight w:val="1525"/>
          <w:jc w:val="center"/>
        </w:trPr>
        <w:tc>
          <w:tcPr>
            <w:tcW w:w="947" w:type="pct"/>
            <w:vMerge/>
          </w:tcPr>
          <w:p w14:paraId="3E73C4C5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7A508B16" w14:textId="002B4C7C" w:rsidR="005F49DC" w:rsidRPr="00825862" w:rsidRDefault="005F49DC" w:rsidP="004919B6">
            <w:pPr>
              <w:widowControl w:val="0"/>
            </w:pPr>
            <w:r w:rsidRPr="00825862">
              <w:t>2.3.</w:t>
            </w:r>
            <w:r w:rsidR="00911151">
              <w:t xml:space="preserve"> </w:t>
            </w:r>
            <w:r w:rsidR="002876C7" w:rsidRPr="00825862">
              <w:t>Kontroliuoti</w:t>
            </w:r>
            <w:r w:rsidR="00911151">
              <w:t xml:space="preserve"> </w:t>
            </w:r>
            <w:r w:rsidR="002876C7" w:rsidRPr="00825862">
              <w:t>miltelinio</w:t>
            </w:r>
            <w:r w:rsidR="00911151">
              <w:t xml:space="preserve"> </w:t>
            </w:r>
            <w:r w:rsidR="002876C7" w:rsidRPr="00825862">
              <w:t>dažymo</w:t>
            </w:r>
            <w:r w:rsidR="00911151">
              <w:t xml:space="preserve"> </w:t>
            </w:r>
            <w:r w:rsidR="002876C7" w:rsidRPr="00825862">
              <w:t>kokybę.</w:t>
            </w:r>
          </w:p>
        </w:tc>
        <w:tc>
          <w:tcPr>
            <w:tcW w:w="2924" w:type="pct"/>
          </w:tcPr>
          <w:p w14:paraId="7EF4BCCE" w14:textId="2BF870E4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Dažyto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kokybės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vertinimas</w:t>
            </w:r>
          </w:p>
          <w:p w14:paraId="0DFC27BF" w14:textId="3CB342A5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Tikrinimas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bandymai</w:t>
            </w:r>
          </w:p>
          <w:p w14:paraId="1D8D7613" w14:textId="0915D32F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Vizualinė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kontrolė</w:t>
            </w:r>
          </w:p>
          <w:p w14:paraId="56F76668" w14:textId="27CBE4A1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  <w:rPr>
                <w:b/>
                <w:bCs/>
                <w:i/>
                <w:iCs/>
              </w:rPr>
            </w:pPr>
            <w:r w:rsidRPr="00825862">
              <w:t>Matavimai: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storis,</w:t>
            </w:r>
            <w:r w:rsidR="00911151">
              <w:t xml:space="preserve"> </w:t>
            </w:r>
            <w:r w:rsidRPr="00825862">
              <w:t>kietumas</w:t>
            </w:r>
          </w:p>
          <w:p w14:paraId="6C2083C3" w14:textId="0A12658B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Paviršiaus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kokybės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matavimo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Pr="00825862">
              <w:rPr>
                <w:b/>
                <w:bCs/>
                <w:i/>
                <w:iCs/>
              </w:rPr>
              <w:t>įrenginiai</w:t>
            </w:r>
          </w:p>
          <w:p w14:paraId="366BC3D4" w14:textId="16C3168B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storio</w:t>
            </w:r>
            <w:r w:rsidR="00911151">
              <w:t xml:space="preserve"> </w:t>
            </w:r>
            <w:r w:rsidRPr="00825862">
              <w:t>matuoklis</w:t>
            </w:r>
          </w:p>
          <w:p w14:paraId="5F447CBF" w14:textId="76ACFAB3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31"/>
              </w:numPr>
              <w:ind w:left="0" w:firstLine="0"/>
            </w:pPr>
            <w:r w:rsidRPr="00825862">
              <w:t>Miltelinių</w:t>
            </w:r>
            <w:r w:rsidR="00911151">
              <w:t xml:space="preserve"> </w:t>
            </w:r>
            <w:r w:rsidRPr="00825862">
              <w:t>dažų</w:t>
            </w:r>
            <w:r w:rsidR="00911151">
              <w:t xml:space="preserve"> </w:t>
            </w:r>
            <w:r w:rsidRPr="00825862">
              <w:t>matavimo</w:t>
            </w:r>
            <w:r w:rsidR="00911151">
              <w:t xml:space="preserve"> </w:t>
            </w:r>
            <w:r w:rsidRPr="00825862">
              <w:t>šukos</w:t>
            </w:r>
          </w:p>
        </w:tc>
      </w:tr>
      <w:tr w:rsidR="00825862" w:rsidRPr="00825862" w14:paraId="05510971" w14:textId="77777777" w:rsidTr="64090762">
        <w:trPr>
          <w:trHeight w:val="57"/>
          <w:jc w:val="center"/>
        </w:trPr>
        <w:tc>
          <w:tcPr>
            <w:tcW w:w="947" w:type="pct"/>
          </w:tcPr>
          <w:p w14:paraId="044AD2C5" w14:textId="22979E47" w:rsidR="005F49DC" w:rsidRPr="00825862" w:rsidRDefault="005F49DC" w:rsidP="00734E32">
            <w:pPr>
              <w:pStyle w:val="NoSpacing"/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Pr="00825862">
              <w:t>pasiekimų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kriterijai</w:t>
            </w:r>
          </w:p>
        </w:tc>
        <w:tc>
          <w:tcPr>
            <w:tcW w:w="4053" w:type="pct"/>
            <w:gridSpan w:val="2"/>
          </w:tcPr>
          <w:p w14:paraId="7F344050" w14:textId="0A1DC0E6" w:rsidR="005F49DC" w:rsidRPr="00825862" w:rsidRDefault="61911B8C" w:rsidP="00734E32">
            <w:pPr>
              <w:widowControl w:val="0"/>
              <w:jc w:val="both"/>
            </w:pPr>
            <w:r w:rsidRPr="00825862">
              <w:t>Tinkamai</w:t>
            </w:r>
            <w:r w:rsidR="00911151">
              <w:t xml:space="preserve"> </w:t>
            </w:r>
            <w:r w:rsidRPr="00825862">
              <w:t>parengta</w:t>
            </w:r>
            <w:r w:rsidR="00911151">
              <w:t xml:space="preserve"> </w:t>
            </w:r>
            <w:r w:rsidRPr="00825862">
              <w:t>metalų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vieta</w:t>
            </w:r>
            <w:r w:rsidR="00911151">
              <w:t xml:space="preserve"> </w:t>
            </w:r>
            <w:r w:rsidR="206481B2" w:rsidRPr="00825862">
              <w:t>ir</w:t>
            </w:r>
            <w:r w:rsidR="00911151">
              <w:t xml:space="preserve"> </w:t>
            </w:r>
            <w:r w:rsidR="206481B2" w:rsidRPr="00825862">
              <w:t>parinktos</w:t>
            </w:r>
            <w:r w:rsidR="00911151">
              <w:t xml:space="preserve"> </w:t>
            </w:r>
            <w:r w:rsidR="206481B2" w:rsidRPr="00825862">
              <w:t>darbo</w:t>
            </w:r>
            <w:r w:rsidR="00911151">
              <w:t xml:space="preserve"> </w:t>
            </w:r>
            <w:r w:rsidR="206481B2" w:rsidRPr="00825862">
              <w:t>priemonės</w:t>
            </w:r>
            <w:r w:rsidRPr="00825862">
              <w:t>.</w:t>
            </w:r>
            <w:r w:rsidR="00911151">
              <w:t xml:space="preserve"> </w:t>
            </w:r>
            <w:r w:rsidRPr="00825862">
              <w:t>Apibūdinta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technologija</w:t>
            </w:r>
            <w:r w:rsidR="00911151">
              <w:t xml:space="preserve"> </w:t>
            </w:r>
            <w:r w:rsidRPr="00825862">
              <w:t>(metodai,</w:t>
            </w:r>
            <w:r w:rsidR="00911151">
              <w:t xml:space="preserve"> </w:t>
            </w:r>
            <w:r w:rsidRPr="00825862">
              <w:t>etapai),</w:t>
            </w:r>
            <w:r w:rsidR="00911151">
              <w:t xml:space="preserve"> </w:t>
            </w:r>
            <w:r w:rsidRPr="00825862">
              <w:t>įrenginiai,</w:t>
            </w:r>
            <w:r w:rsidR="00911151">
              <w:t xml:space="preserve"> </w:t>
            </w:r>
            <w:r w:rsidRPr="00825862">
              <w:t>dangos,</w:t>
            </w:r>
            <w:r w:rsidR="00911151">
              <w:t xml:space="preserve"> </w:t>
            </w:r>
            <w:r w:rsidRPr="00825862">
              <w:t>standartai.</w:t>
            </w:r>
            <w:r w:rsidR="00911151">
              <w:t xml:space="preserve"> </w:t>
            </w:r>
            <w:r w:rsidRPr="00825862">
              <w:t>Metaliniai</w:t>
            </w:r>
            <w:r w:rsidR="00911151">
              <w:t xml:space="preserve"> </w:t>
            </w:r>
            <w:r w:rsidRPr="00825862">
              <w:t>paviršiai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milteliniam</w:t>
            </w:r>
            <w:r w:rsidR="00911151">
              <w:t xml:space="preserve"> </w:t>
            </w:r>
            <w:r w:rsidRPr="00825862">
              <w:t>dažymui.</w:t>
            </w:r>
            <w:r w:rsidR="00911151">
              <w:t xml:space="preserve"> </w:t>
            </w:r>
            <w:r w:rsidRPr="00825862">
              <w:t>Parinktos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medžiagos.</w:t>
            </w:r>
            <w:r w:rsidR="00911151">
              <w:t xml:space="preserve"> </w:t>
            </w:r>
            <w:r w:rsidRPr="00825862">
              <w:t>Parinkti</w:t>
            </w:r>
            <w:r w:rsidR="00911151">
              <w:t xml:space="preserve"> </w:t>
            </w:r>
            <w:r w:rsidRPr="00825862">
              <w:t>įrenginiai</w:t>
            </w:r>
            <w:r w:rsidR="00911151">
              <w:t xml:space="preserve"> </w:t>
            </w:r>
            <w:r w:rsidRPr="00825862">
              <w:t>milteliniam</w:t>
            </w:r>
            <w:r w:rsidR="00911151">
              <w:t xml:space="preserve"> </w:t>
            </w:r>
            <w:r w:rsidRPr="00825862">
              <w:t>dažymui.</w:t>
            </w:r>
            <w:r w:rsidR="00911151">
              <w:t xml:space="preserve"> </w:t>
            </w:r>
            <w:r w:rsidRPr="00825862">
              <w:t>Apibūdinta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</w:t>
            </w:r>
            <w:r w:rsidR="00911151">
              <w:t xml:space="preserve"> </w:t>
            </w:r>
            <w:r w:rsidRPr="00825862">
              <w:t>priemonės,</w:t>
            </w:r>
            <w:r w:rsidR="00911151">
              <w:t xml:space="preserve"> </w:t>
            </w:r>
            <w:r w:rsidRPr="00825862">
              <w:t>aplinkos</w:t>
            </w:r>
            <w:r w:rsidR="048770D8" w:rsidRPr="00825862">
              <w:t>augos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dažymą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  <w:r w:rsidR="00911151">
              <w:t xml:space="preserve"> </w:t>
            </w:r>
            <w:r w:rsidRPr="00825862">
              <w:t>Tinkamai</w:t>
            </w:r>
            <w:r w:rsidR="00911151">
              <w:t xml:space="preserve"> </w:t>
            </w:r>
            <w:r w:rsidRPr="00825862">
              <w:t>atliktas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dažymas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Pr="00825862">
              <w:t>būdu.</w:t>
            </w:r>
            <w:r w:rsidR="00911151">
              <w:t xml:space="preserve"> </w:t>
            </w:r>
            <w:r w:rsidRPr="00825862">
              <w:t>Atlikta</w:t>
            </w:r>
            <w:r w:rsidR="00DD3D54" w:rsidRPr="00825862">
              <w:t>s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dangos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vertinimas.</w:t>
            </w:r>
            <w:r w:rsidR="00911151">
              <w:t xml:space="preserve"> </w:t>
            </w:r>
            <w:r w:rsidR="17963681" w:rsidRPr="00825862">
              <w:t>Pasirūpinta</w:t>
            </w:r>
            <w:r w:rsidR="00911151">
              <w:t xml:space="preserve"> </w:t>
            </w:r>
            <w:r w:rsidR="00CB2A65" w:rsidRPr="00825862">
              <w:t>tinkamais</w:t>
            </w:r>
            <w:r w:rsidR="00911151">
              <w:t xml:space="preserve"> </w:t>
            </w:r>
            <w:r w:rsidR="17963681" w:rsidRPr="00825862">
              <w:t>darbo</w:t>
            </w:r>
            <w:r w:rsidR="00911151">
              <w:t xml:space="preserve"> </w:t>
            </w:r>
            <w:r w:rsidR="17963681" w:rsidRPr="00825862">
              <w:t>drabužiais</w:t>
            </w:r>
            <w:r w:rsidR="00911151">
              <w:t xml:space="preserve"> </w:t>
            </w:r>
            <w:r w:rsidR="17963681" w:rsidRPr="00825862">
              <w:t>ir</w:t>
            </w:r>
            <w:r w:rsidR="00911151">
              <w:t xml:space="preserve"> </w:t>
            </w:r>
            <w:r w:rsidR="17963681" w:rsidRPr="00825862">
              <w:t>asmeninėmis</w:t>
            </w:r>
            <w:r w:rsidR="00911151">
              <w:t xml:space="preserve"> </w:t>
            </w:r>
            <w:r w:rsidR="17963681" w:rsidRPr="00825862">
              <w:t>apsaugos</w:t>
            </w:r>
            <w:r w:rsidR="00911151">
              <w:t xml:space="preserve"> </w:t>
            </w:r>
            <w:r w:rsidR="17963681" w:rsidRPr="00825862">
              <w:t>priemonėmis</w:t>
            </w:r>
            <w:r w:rsidR="00911151">
              <w:t xml:space="preserve"> </w:t>
            </w:r>
            <w:r w:rsidR="17963681" w:rsidRPr="00825862">
              <w:t>a</w:t>
            </w:r>
            <w:r w:rsidR="32E591C8" w:rsidRPr="00825862">
              <w:t>tliekant</w:t>
            </w:r>
            <w:r w:rsidR="00911151">
              <w:t xml:space="preserve"> </w:t>
            </w:r>
            <w:r w:rsidR="32E591C8" w:rsidRPr="00825862">
              <w:t>miltelinio</w:t>
            </w:r>
            <w:r w:rsidR="00911151">
              <w:t xml:space="preserve"> </w:t>
            </w:r>
            <w:r w:rsidR="32E591C8" w:rsidRPr="00825862">
              <w:t>dažymo</w:t>
            </w:r>
            <w:r w:rsidR="00911151">
              <w:t xml:space="preserve"> </w:t>
            </w:r>
            <w:r w:rsidR="32E591C8" w:rsidRPr="00825862">
              <w:t>darbus.</w:t>
            </w:r>
            <w:r w:rsidR="00911151">
              <w:t xml:space="preserve"> </w:t>
            </w:r>
            <w:r w:rsidRPr="00825862">
              <w:t>Tinkamai</w:t>
            </w:r>
            <w:r w:rsidR="00911151">
              <w:t xml:space="preserve"> </w:t>
            </w:r>
            <w:r w:rsidRPr="00825862">
              <w:t>sutvarkyta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vieta.</w:t>
            </w:r>
          </w:p>
          <w:p w14:paraId="45847388" w14:textId="6C765F21" w:rsidR="005F49DC" w:rsidRPr="00825862" w:rsidRDefault="59674A57" w:rsidP="00734E32">
            <w:pPr>
              <w:widowControl w:val="0"/>
              <w:jc w:val="both"/>
            </w:pPr>
            <w:r w:rsidRPr="00825862">
              <w:t>Atliekant</w:t>
            </w:r>
            <w:r w:rsidR="00911151">
              <w:t xml:space="preserve"> </w:t>
            </w:r>
            <w:r w:rsidRPr="00825862">
              <w:t>metalinių</w:t>
            </w:r>
            <w:r w:rsidR="00911151">
              <w:t xml:space="preserve"> </w:t>
            </w:r>
            <w:r w:rsidRPr="00825862">
              <w:t>paviršių</w:t>
            </w:r>
            <w:r w:rsidR="00911151">
              <w:t xml:space="preserve"> </w:t>
            </w:r>
            <w:r w:rsidRPr="00825862">
              <w:t>miltelinio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darbus,</w:t>
            </w:r>
            <w:r w:rsidR="00911151">
              <w:t xml:space="preserve"> </w:t>
            </w:r>
            <w:r w:rsidRPr="00825862">
              <w:t>vadovautasi</w:t>
            </w:r>
            <w:r w:rsidR="00911151">
              <w:t xml:space="preserve"> </w:t>
            </w: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12206-1,</w:t>
            </w:r>
            <w:r w:rsidR="00911151">
              <w:t xml:space="preserve"> </w:t>
            </w:r>
            <w:r w:rsidRPr="00825862">
              <w:t>LST</w:t>
            </w:r>
            <w:r w:rsidR="00911151">
              <w:t xml:space="preserve"> </w:t>
            </w:r>
            <w:r w:rsidRPr="00825862">
              <w:t>EN</w:t>
            </w:r>
            <w:r w:rsidR="00911151">
              <w:t xml:space="preserve"> </w:t>
            </w:r>
            <w:r w:rsidRPr="00825862">
              <w:t>ISO</w:t>
            </w:r>
            <w:r w:rsidR="00911151">
              <w:t xml:space="preserve"> </w:t>
            </w:r>
            <w:r w:rsidR="4B694DFA" w:rsidRPr="00825862">
              <w:t>8130</w:t>
            </w:r>
            <w:r w:rsidR="00911151">
              <w:t xml:space="preserve"> </w:t>
            </w:r>
            <w:r w:rsidRPr="00825862">
              <w:t>standartais.</w:t>
            </w:r>
          </w:p>
        </w:tc>
      </w:tr>
      <w:tr w:rsidR="00825862" w:rsidRPr="00825862" w14:paraId="0FA9ECF9" w14:textId="77777777" w:rsidTr="64090762">
        <w:trPr>
          <w:trHeight w:val="57"/>
          <w:jc w:val="center"/>
        </w:trPr>
        <w:tc>
          <w:tcPr>
            <w:tcW w:w="947" w:type="pct"/>
          </w:tcPr>
          <w:p w14:paraId="10E3F025" w14:textId="6B5B4788" w:rsidR="005F49DC" w:rsidRPr="00825862" w:rsidRDefault="005F49DC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mokymui</w:t>
            </w:r>
            <w:r w:rsidR="00911151">
              <w:t xml:space="preserve"> </w:t>
            </w:r>
            <w:r w:rsidRPr="00825862">
              <w:t>skirtiems</w:t>
            </w:r>
            <w:r w:rsidR="00911151">
              <w:t xml:space="preserve"> </w:t>
            </w:r>
            <w:r w:rsidRPr="00825862">
              <w:t>metodiniams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materialiesiems</w:t>
            </w:r>
            <w:r w:rsidR="00911151">
              <w:t xml:space="preserve"> </w:t>
            </w:r>
            <w:r w:rsidRPr="00825862">
              <w:t>ištekliams</w:t>
            </w:r>
          </w:p>
        </w:tc>
        <w:tc>
          <w:tcPr>
            <w:tcW w:w="4053" w:type="pct"/>
            <w:gridSpan w:val="2"/>
          </w:tcPr>
          <w:p w14:paraId="00ECD0AE" w14:textId="11DFCD13" w:rsidR="00CE7D5B" w:rsidRPr="00825862" w:rsidRDefault="00CE7D5B" w:rsidP="00734E32">
            <w:pPr>
              <w:widowControl w:val="0"/>
              <w:rPr>
                <w:rFonts w:eastAsia="Calibri"/>
                <w:i/>
                <w:iCs/>
              </w:rPr>
            </w:pPr>
            <w:r w:rsidRPr="00825862">
              <w:rPr>
                <w:rFonts w:eastAsia="Calibri"/>
                <w:i/>
                <w:iCs/>
              </w:rPr>
              <w:t>Mokymo(</w:t>
            </w:r>
            <w:proofErr w:type="spellStart"/>
            <w:r w:rsidRPr="00825862">
              <w:rPr>
                <w:rFonts w:eastAsia="Calibri"/>
                <w:i/>
                <w:iCs/>
              </w:rPr>
              <w:t>si</w:t>
            </w:r>
            <w:proofErr w:type="spellEnd"/>
            <w:r w:rsidRPr="00825862">
              <w:rPr>
                <w:rFonts w:eastAsia="Calibri"/>
                <w:i/>
                <w:iCs/>
              </w:rPr>
              <w:t>)</w:t>
            </w:r>
            <w:r w:rsidR="00911151">
              <w:rPr>
                <w:rFonts w:eastAsia="Calibri"/>
                <w:i/>
                <w:iCs/>
              </w:rPr>
              <w:t xml:space="preserve"> </w:t>
            </w:r>
            <w:r w:rsidRPr="00825862">
              <w:rPr>
                <w:rFonts w:eastAsia="Calibri"/>
                <w:i/>
                <w:iCs/>
              </w:rPr>
              <w:t>medžiaga:</w:t>
            </w:r>
          </w:p>
          <w:p w14:paraId="180E46F4" w14:textId="721451AC" w:rsidR="00CE7D5B" w:rsidRPr="00825862" w:rsidRDefault="00CE7D5B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34" w:firstLine="0"/>
              <w:rPr>
                <w:rFonts w:eastAsia="Calibri"/>
                <w:iCs/>
              </w:rPr>
            </w:pPr>
            <w:r w:rsidRPr="00825862">
              <w:t>Vadovėliai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ir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kita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mokomoji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medžiaga</w:t>
            </w:r>
          </w:p>
          <w:p w14:paraId="788FE3E1" w14:textId="77777777" w:rsidR="00557A7D" w:rsidRDefault="00CE7D5B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34" w:firstLine="0"/>
            </w:pPr>
            <w:r w:rsidRPr="00825862">
              <w:t>Standartai</w:t>
            </w:r>
          </w:p>
          <w:p w14:paraId="76A3BB85" w14:textId="39E2F442" w:rsidR="00CE7D5B" w:rsidRPr="00825862" w:rsidRDefault="00CE7D5B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34" w:firstLine="0"/>
            </w:pPr>
            <w:r w:rsidRPr="00825862">
              <w:t>Teorinių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praktinių</w:t>
            </w:r>
            <w:r w:rsidR="00911151">
              <w:t xml:space="preserve"> </w:t>
            </w:r>
            <w:r w:rsidRPr="00825862">
              <w:t>užduočių</w:t>
            </w:r>
            <w:r w:rsidR="00911151">
              <w:t xml:space="preserve"> </w:t>
            </w:r>
            <w:r w:rsidRPr="00825862">
              <w:t>sąsiuvinis</w:t>
            </w:r>
          </w:p>
          <w:p w14:paraId="663606FE" w14:textId="785CC790" w:rsidR="00CE7D5B" w:rsidRPr="00825862" w:rsidRDefault="006E4891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34" w:firstLine="0"/>
            </w:pPr>
            <w:r w:rsidRPr="00825862">
              <w:t>Standartas.</w:t>
            </w:r>
            <w:r w:rsidR="00911151">
              <w:t xml:space="preserve"> </w:t>
            </w:r>
            <w:r w:rsidR="006705E6" w:rsidRPr="00825862">
              <w:t>Dažai</w:t>
            </w:r>
            <w:r w:rsidR="00911151">
              <w:t xml:space="preserve"> </w:t>
            </w:r>
            <w:r w:rsidR="006705E6" w:rsidRPr="00825862">
              <w:t>ir</w:t>
            </w:r>
            <w:r w:rsidR="00911151">
              <w:t xml:space="preserve"> </w:t>
            </w:r>
            <w:r w:rsidR="006705E6" w:rsidRPr="00825862">
              <w:t>lakai.</w:t>
            </w:r>
            <w:r w:rsidR="00911151">
              <w:t xml:space="preserve"> </w:t>
            </w:r>
            <w:r w:rsidR="006705E6" w:rsidRPr="00825862">
              <w:t>Statyboje</w:t>
            </w:r>
            <w:r w:rsidR="00911151">
              <w:t xml:space="preserve"> </w:t>
            </w:r>
            <w:r w:rsidR="006705E6" w:rsidRPr="00825862">
              <w:t>naudojamų</w:t>
            </w:r>
            <w:r w:rsidR="00911151">
              <w:t xml:space="preserve"> </w:t>
            </w:r>
            <w:r w:rsidR="006705E6" w:rsidRPr="00825862">
              <w:t>aliuminio</w:t>
            </w:r>
            <w:r w:rsidR="00911151">
              <w:t xml:space="preserve"> </w:t>
            </w:r>
            <w:r w:rsidR="006705E6" w:rsidRPr="00825862">
              <w:t>ir</w:t>
            </w:r>
            <w:r w:rsidR="00911151">
              <w:t xml:space="preserve"> </w:t>
            </w:r>
            <w:r w:rsidR="006705E6" w:rsidRPr="00825862">
              <w:t>aliuminio</w:t>
            </w:r>
            <w:r w:rsidR="00911151">
              <w:t xml:space="preserve"> </w:t>
            </w:r>
            <w:r w:rsidR="006705E6" w:rsidRPr="00825862">
              <w:t>lydinių</w:t>
            </w:r>
            <w:r w:rsidR="00911151">
              <w:t xml:space="preserve"> </w:t>
            </w:r>
            <w:r w:rsidR="006705E6" w:rsidRPr="00825862">
              <w:t>dengimas.</w:t>
            </w:r>
            <w:r w:rsidR="00911151">
              <w:t xml:space="preserve"> </w:t>
            </w:r>
            <w:r w:rsidR="006705E6" w:rsidRPr="00825862">
              <w:t>1</w:t>
            </w:r>
            <w:r w:rsidR="00911151">
              <w:t xml:space="preserve"> </w:t>
            </w:r>
            <w:r w:rsidR="006705E6" w:rsidRPr="00825862">
              <w:t>dalis.</w:t>
            </w:r>
            <w:r w:rsidR="00911151">
              <w:t xml:space="preserve"> </w:t>
            </w:r>
            <w:r w:rsidR="006705E6" w:rsidRPr="00825862">
              <w:t>Miltelinių</w:t>
            </w:r>
            <w:r w:rsidR="00911151">
              <w:t xml:space="preserve"> </w:t>
            </w:r>
            <w:r w:rsidR="006705E6" w:rsidRPr="00825862">
              <w:t>dengimo</w:t>
            </w:r>
            <w:r w:rsidR="00911151">
              <w:t xml:space="preserve"> </w:t>
            </w:r>
            <w:r w:rsidR="006705E6" w:rsidRPr="00825862">
              <w:t>medžiagų</w:t>
            </w:r>
            <w:r w:rsidR="00911151">
              <w:t xml:space="preserve"> </w:t>
            </w:r>
            <w:r w:rsidR="006705E6" w:rsidRPr="00825862">
              <w:t>dangos.</w:t>
            </w:r>
            <w:r w:rsidR="00911151">
              <w:t xml:space="preserve"> </w:t>
            </w:r>
            <w:r w:rsidR="00CE7D5B" w:rsidRPr="00825862">
              <w:t>(LST</w:t>
            </w:r>
            <w:r w:rsidR="00911151">
              <w:t xml:space="preserve"> </w:t>
            </w:r>
            <w:r w:rsidR="00CE7D5B" w:rsidRPr="00825862">
              <w:t>EN</w:t>
            </w:r>
            <w:r w:rsidR="00911151">
              <w:t xml:space="preserve"> </w:t>
            </w:r>
            <w:r w:rsidR="00CE7D5B" w:rsidRPr="00825862">
              <w:t>12206-1)</w:t>
            </w:r>
          </w:p>
          <w:p w14:paraId="6CD8FFF3" w14:textId="2474F225" w:rsidR="00D450CF" w:rsidRPr="00825862" w:rsidRDefault="00D450CF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34" w:firstLine="0"/>
            </w:pPr>
            <w:r w:rsidRPr="00825862">
              <w:t>Standartas.</w:t>
            </w:r>
            <w:r w:rsidR="00911151">
              <w:t xml:space="preserve"> </w:t>
            </w:r>
            <w:r w:rsidRPr="00825862">
              <w:t>Miltelinės</w:t>
            </w:r>
            <w:r w:rsidR="00911151">
              <w:t xml:space="preserve"> </w:t>
            </w:r>
            <w:r w:rsidRPr="00825862">
              <w:t>dengimo</w:t>
            </w:r>
            <w:r w:rsidR="00911151">
              <w:t xml:space="preserve"> </w:t>
            </w:r>
            <w:r w:rsidRPr="00825862">
              <w:t>medžiagos</w:t>
            </w:r>
            <w:r w:rsidR="00911151">
              <w:t xml:space="preserve"> </w:t>
            </w:r>
            <w:r w:rsidRPr="00825862">
              <w:t>(ISO</w:t>
            </w:r>
            <w:r w:rsidR="00911151">
              <w:t xml:space="preserve"> </w:t>
            </w:r>
            <w:r w:rsidRPr="00825862">
              <w:t>8130)</w:t>
            </w:r>
          </w:p>
          <w:p w14:paraId="41B7296C" w14:textId="2A9ED3DA" w:rsidR="00CE7D5B" w:rsidRPr="00825862" w:rsidRDefault="00CE7D5B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34" w:firstLine="0"/>
            </w:pPr>
            <w:r w:rsidRPr="00825862">
              <w:t>Srautinio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naudojimosi</w:t>
            </w:r>
            <w:r w:rsidR="00911151">
              <w:t xml:space="preserve"> </w:t>
            </w:r>
            <w:r w:rsidRPr="00825862">
              <w:t>instrukcijos</w:t>
            </w:r>
          </w:p>
          <w:p w14:paraId="2ABCFB56" w14:textId="57D27ED8" w:rsidR="00CE7D5B" w:rsidRPr="00825862" w:rsidRDefault="00CE7D5B" w:rsidP="00734E32">
            <w:pPr>
              <w:pStyle w:val="ListParagraph"/>
              <w:widowControl w:val="0"/>
              <w:numPr>
                <w:ilvl w:val="0"/>
                <w:numId w:val="29"/>
              </w:numPr>
              <w:ind w:left="34" w:firstLine="0"/>
            </w:pPr>
            <w:r w:rsidRPr="00825862">
              <w:t>Cheminių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naudojimo</w:t>
            </w:r>
            <w:r w:rsidR="00911151">
              <w:t xml:space="preserve"> </w:t>
            </w:r>
            <w:r w:rsidRPr="00825862">
              <w:t>taisyklės</w:t>
            </w:r>
          </w:p>
          <w:p w14:paraId="2F02E9AF" w14:textId="3D0C6860" w:rsidR="00CE7D5B" w:rsidRPr="00825862" w:rsidRDefault="00CE7D5B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34" w:firstLine="0"/>
              <w:rPr>
                <w:rFonts w:eastAsia="Calibri"/>
                <w:iCs/>
              </w:rPr>
            </w:pPr>
            <w:r w:rsidRPr="00825862">
              <w:rPr>
                <w:rFonts w:eastAsia="Calibri"/>
                <w:iCs/>
              </w:rPr>
              <w:t>Dažymo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įrenginių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naudojimosi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instrukcijos</w:t>
            </w:r>
          </w:p>
          <w:p w14:paraId="1DCBB771" w14:textId="59A81F6A" w:rsidR="00CE7D5B" w:rsidRPr="00825862" w:rsidRDefault="00CE7D5B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34" w:firstLine="0"/>
              <w:rPr>
                <w:rFonts w:eastAsia="Calibri"/>
                <w:iCs/>
              </w:rPr>
            </w:pPr>
            <w:r w:rsidRPr="00825862">
              <w:rPr>
                <w:rFonts w:eastAsia="Calibri"/>
                <w:iCs/>
              </w:rPr>
              <w:t>Miltelinių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dažų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katalogai</w:t>
            </w:r>
          </w:p>
          <w:p w14:paraId="2B492DDD" w14:textId="5D168DD9" w:rsidR="00CE7D5B" w:rsidRPr="00825862" w:rsidRDefault="00CE7D5B" w:rsidP="00734E32">
            <w:pPr>
              <w:widowControl w:val="0"/>
              <w:rPr>
                <w:rFonts w:eastAsia="Calibri"/>
                <w:i/>
                <w:iCs/>
              </w:rPr>
            </w:pPr>
            <w:r w:rsidRPr="00825862">
              <w:rPr>
                <w:rFonts w:eastAsia="Calibri"/>
                <w:i/>
                <w:iCs/>
              </w:rPr>
              <w:t>Mokymo(</w:t>
            </w:r>
            <w:proofErr w:type="spellStart"/>
            <w:r w:rsidRPr="00825862">
              <w:rPr>
                <w:rFonts w:eastAsia="Calibri"/>
                <w:i/>
                <w:iCs/>
              </w:rPr>
              <w:t>si</w:t>
            </w:r>
            <w:proofErr w:type="spellEnd"/>
            <w:r w:rsidRPr="00825862">
              <w:rPr>
                <w:rFonts w:eastAsia="Calibri"/>
                <w:i/>
                <w:iCs/>
              </w:rPr>
              <w:t>)</w:t>
            </w:r>
            <w:r w:rsidR="00911151">
              <w:rPr>
                <w:rFonts w:eastAsia="Calibri"/>
                <w:i/>
                <w:iCs/>
              </w:rPr>
              <w:t xml:space="preserve"> </w:t>
            </w:r>
            <w:r w:rsidRPr="00825862">
              <w:rPr>
                <w:rFonts w:eastAsia="Calibri"/>
                <w:i/>
                <w:iCs/>
              </w:rPr>
              <w:t>priemonės:</w:t>
            </w:r>
          </w:p>
          <w:p w14:paraId="31713986" w14:textId="3B0C5F36" w:rsidR="00CE7D5B" w:rsidRPr="00825862" w:rsidRDefault="00CE7D5B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34" w:firstLine="0"/>
              <w:rPr>
                <w:rFonts w:eastAsia="Calibri"/>
                <w:iCs/>
              </w:rPr>
            </w:pPr>
            <w:r w:rsidRPr="00825862">
              <w:rPr>
                <w:rFonts w:eastAsia="Calibri"/>
                <w:iCs/>
              </w:rPr>
              <w:t>Techninės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priemonės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mokymo(</w:t>
            </w:r>
            <w:proofErr w:type="spellStart"/>
            <w:r w:rsidRPr="00825862">
              <w:rPr>
                <w:rFonts w:eastAsia="Calibri"/>
                <w:iCs/>
              </w:rPr>
              <w:t>si</w:t>
            </w:r>
            <w:proofErr w:type="spellEnd"/>
            <w:r w:rsidRPr="00825862">
              <w:rPr>
                <w:rFonts w:eastAsia="Calibri"/>
                <w:iCs/>
              </w:rPr>
              <w:t>)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medžiagai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iliustruoti,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vizualizuoti,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pristatyti</w:t>
            </w:r>
          </w:p>
          <w:p w14:paraId="2BA26282" w14:textId="1E933A2F" w:rsidR="005F49DC" w:rsidRPr="00825862" w:rsidRDefault="00CE7D5B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34" w:firstLine="0"/>
            </w:pPr>
            <w:r w:rsidRPr="00825862">
              <w:rPr>
                <w:rFonts w:eastAsia="Calibri"/>
                <w:iCs/>
              </w:rPr>
              <w:t>Kompiuterinė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techninė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ir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programinė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įranga</w:t>
            </w:r>
          </w:p>
        </w:tc>
      </w:tr>
      <w:tr w:rsidR="00825862" w:rsidRPr="00825862" w14:paraId="1248C43F" w14:textId="77777777" w:rsidTr="64090762">
        <w:trPr>
          <w:trHeight w:val="57"/>
          <w:jc w:val="center"/>
        </w:trPr>
        <w:tc>
          <w:tcPr>
            <w:tcW w:w="947" w:type="pct"/>
          </w:tcPr>
          <w:p w14:paraId="04F4B479" w14:textId="4BB1CD4E" w:rsidR="005F49DC" w:rsidRPr="00825862" w:rsidRDefault="005F49DC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teorinio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vietai</w:t>
            </w:r>
          </w:p>
        </w:tc>
        <w:tc>
          <w:tcPr>
            <w:tcW w:w="4053" w:type="pct"/>
            <w:gridSpan w:val="2"/>
          </w:tcPr>
          <w:p w14:paraId="0F097E07" w14:textId="01C864F5" w:rsidR="00723A0F" w:rsidRPr="00825862" w:rsidRDefault="1F94551E" w:rsidP="00734E32">
            <w:pPr>
              <w:widowControl w:val="0"/>
              <w:jc w:val="both"/>
            </w:pPr>
            <w:r w:rsidRPr="00825862">
              <w:rPr>
                <w:position w:val="-1"/>
              </w:rPr>
              <w:t>Klasė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ar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kita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mokymui(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pritaikyta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patalpa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su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techninėmis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priemonėmis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(kompiuteriu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prieiga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interneto,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vaizdo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projektoriumi)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mokymo(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medžiagai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pateikti.</w:t>
            </w:r>
          </w:p>
          <w:p w14:paraId="246024B0" w14:textId="681778CC" w:rsidR="005F49DC" w:rsidRPr="00825862" w:rsidRDefault="6BEFF00E" w:rsidP="00734E32">
            <w:pPr>
              <w:widowControl w:val="0"/>
              <w:jc w:val="both"/>
            </w:pP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klasė</w:t>
            </w:r>
            <w:r w:rsidR="00911151">
              <w:t xml:space="preserve"> </w:t>
            </w:r>
            <w:r w:rsidRPr="00825862">
              <w:t>(patalpa)</w:t>
            </w:r>
            <w:r w:rsidR="00911151">
              <w:t xml:space="preserve"> </w:t>
            </w:r>
            <w:r w:rsidRPr="00825862">
              <w:t>aprūpinta</w:t>
            </w:r>
            <w:r w:rsidR="00911151">
              <w:t xml:space="preserve"> </w:t>
            </w:r>
            <w:r w:rsidR="50B09D81" w:rsidRPr="00825862">
              <w:t>miltelinio</w:t>
            </w:r>
            <w:r w:rsidR="00911151">
              <w:t xml:space="preserve"> </w:t>
            </w:r>
            <w:r w:rsidR="50B09D81" w:rsidRPr="00825862">
              <w:t>dažymo</w:t>
            </w:r>
            <w:r w:rsidR="00911151">
              <w:t xml:space="preserve"> </w:t>
            </w:r>
            <w:r w:rsidR="50B09D81" w:rsidRPr="00825862">
              <w:t>įrenginiais</w:t>
            </w:r>
            <w:r w:rsidR="00911151">
              <w:t xml:space="preserve"> </w:t>
            </w:r>
            <w:r w:rsidR="50B09D81" w:rsidRPr="00825862">
              <w:t>(sistemomis),</w:t>
            </w:r>
            <w:r w:rsidR="00911151">
              <w:t xml:space="preserve"> </w:t>
            </w:r>
            <w:r w:rsidRPr="00825862">
              <w:t>mechaninio</w:t>
            </w:r>
            <w:r w:rsidR="00911151">
              <w:t xml:space="preserve"> </w:t>
            </w:r>
            <w:r w:rsidRPr="00825862">
              <w:t>valymo</w:t>
            </w:r>
            <w:r w:rsidR="00911151">
              <w:t xml:space="preserve"> </w:t>
            </w:r>
            <w:r w:rsidRPr="00825862">
              <w:t>įranga,</w:t>
            </w:r>
            <w:r w:rsidR="00911151">
              <w:t xml:space="preserve"> </w:t>
            </w:r>
            <w:r w:rsidRPr="00825862">
              <w:t>įrankiais,</w:t>
            </w:r>
            <w:r w:rsidR="00911151">
              <w:t xml:space="preserve"> </w:t>
            </w:r>
            <w:r w:rsidRPr="00825862">
              <w:t>matavimo</w:t>
            </w:r>
            <w:r w:rsidR="00911151">
              <w:t xml:space="preserve"> </w:t>
            </w:r>
            <w:r w:rsidRPr="00825862">
              <w:t>priemonėmis,</w:t>
            </w:r>
            <w:r w:rsidR="00911151">
              <w:t xml:space="preserve"> </w:t>
            </w:r>
            <w:r w:rsidRPr="00825862">
              <w:t>pneumatiniais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elektriniais</w:t>
            </w:r>
            <w:r w:rsidR="00911151">
              <w:t xml:space="preserve"> </w:t>
            </w:r>
            <w:r w:rsidRPr="00825862">
              <w:t>šlifavimo</w:t>
            </w:r>
            <w:r w:rsidR="00911151">
              <w:t xml:space="preserve"> </w:t>
            </w:r>
            <w:r w:rsidRPr="00825862">
              <w:t>įrankiais,</w:t>
            </w:r>
            <w:r w:rsidR="00911151">
              <w:t xml:space="preserve"> </w:t>
            </w:r>
            <w:r w:rsidRPr="00825862">
              <w:t>plovimo</w:t>
            </w:r>
            <w:r w:rsidR="00911151">
              <w:t xml:space="preserve"> </w:t>
            </w:r>
            <w:r w:rsidRPr="00825862">
              <w:t>įranga,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="197EA02F" w:rsidRPr="00825862">
              <w:t>asmen</w:t>
            </w:r>
            <w:r w:rsidR="00087EB5" w:rsidRPr="00825862">
              <w:t>inėmi</w:t>
            </w:r>
            <w:r w:rsidR="197EA02F" w:rsidRPr="00825862">
              <w:t>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priemonėmis,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nustatymo</w:t>
            </w:r>
            <w:r w:rsidR="00911151">
              <w:t xml:space="preserve"> </w:t>
            </w:r>
            <w:r w:rsidRPr="00825862">
              <w:t>priemonėmis,</w:t>
            </w:r>
            <w:r w:rsidR="00911151">
              <w:t xml:space="preserve"> </w:t>
            </w:r>
            <w:r w:rsidR="709328EC" w:rsidRPr="00825862">
              <w:t>f</w:t>
            </w:r>
            <w:r w:rsidRPr="00825862">
              <w:t>iltravimo</w:t>
            </w:r>
            <w:r w:rsidR="00911151">
              <w:t xml:space="preserve"> </w:t>
            </w:r>
            <w:r w:rsidRPr="00825862">
              <w:t>sistema</w:t>
            </w:r>
            <w:r w:rsidR="1EF9F190" w:rsidRPr="00825862">
              <w:t>.</w:t>
            </w:r>
          </w:p>
          <w:p w14:paraId="61EE6941" w14:textId="06B25B58" w:rsidR="005F49DC" w:rsidRPr="00825862" w:rsidRDefault="1EF9F190" w:rsidP="00734E32">
            <w:pPr>
              <w:widowControl w:val="0"/>
              <w:jc w:val="both"/>
            </w:pPr>
            <w:r w:rsidRPr="00825862">
              <w:t>Buitinės</w:t>
            </w:r>
            <w:r w:rsidR="00911151">
              <w:t xml:space="preserve"> </w:t>
            </w:r>
            <w:r w:rsidRPr="00825862">
              <w:t>patalpos.</w:t>
            </w:r>
          </w:p>
        </w:tc>
      </w:tr>
      <w:tr w:rsidR="005F49DC" w:rsidRPr="00825862" w14:paraId="297ACAAB" w14:textId="77777777" w:rsidTr="64090762">
        <w:trPr>
          <w:trHeight w:val="57"/>
          <w:jc w:val="center"/>
        </w:trPr>
        <w:tc>
          <w:tcPr>
            <w:tcW w:w="947" w:type="pct"/>
          </w:tcPr>
          <w:p w14:paraId="0C9D725E" w14:textId="76BA9EA8" w:rsidR="005F49DC" w:rsidRPr="00825862" w:rsidRDefault="005F49DC" w:rsidP="00734E32">
            <w:pPr>
              <w:pStyle w:val="2vidutinistinklelis1"/>
              <w:widowControl w:val="0"/>
            </w:pPr>
            <w:r w:rsidRPr="00825862">
              <w:lastRenderedPageBreak/>
              <w:t>Reikalavimai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dalykiniam</w:t>
            </w:r>
            <w:r w:rsidR="00911151">
              <w:t xml:space="preserve"> </w:t>
            </w:r>
            <w:r w:rsidRPr="00825862">
              <w:t>pasirengimui</w:t>
            </w:r>
            <w:r w:rsidR="00911151">
              <w:t xml:space="preserve"> </w:t>
            </w:r>
            <w:r w:rsidRPr="00825862">
              <w:t>(dalykinei</w:t>
            </w:r>
            <w:r w:rsidR="00911151">
              <w:t xml:space="preserve"> </w:t>
            </w:r>
            <w:r w:rsidRPr="00825862">
              <w:t>kvalifikacijai)</w:t>
            </w:r>
          </w:p>
        </w:tc>
        <w:tc>
          <w:tcPr>
            <w:tcW w:w="4053" w:type="pct"/>
            <w:gridSpan w:val="2"/>
          </w:tcPr>
          <w:p w14:paraId="0F392C96" w14:textId="4D368830" w:rsidR="005F49DC" w:rsidRPr="00825862" w:rsidRDefault="005F49DC" w:rsidP="00734E32">
            <w:pPr>
              <w:widowControl w:val="0"/>
              <w:jc w:val="both"/>
            </w:pPr>
            <w:r w:rsidRPr="00825862">
              <w:t>Modulį</w:t>
            </w:r>
            <w:r w:rsidR="00911151">
              <w:t xml:space="preserve"> </w:t>
            </w:r>
            <w:r w:rsidRPr="00825862">
              <w:t>gali</w:t>
            </w:r>
            <w:r w:rsidR="00911151">
              <w:t xml:space="preserve"> </w:t>
            </w:r>
            <w:r w:rsidRPr="00825862">
              <w:t>vesti</w:t>
            </w:r>
            <w:r w:rsidR="00911151">
              <w:t xml:space="preserve"> </w:t>
            </w:r>
            <w:r w:rsidRPr="00825862">
              <w:t>mokytojas,</w:t>
            </w:r>
            <w:r w:rsidR="00911151">
              <w:t xml:space="preserve"> </w:t>
            </w:r>
            <w:r w:rsidRPr="00825862">
              <w:t>turintis:</w:t>
            </w:r>
          </w:p>
          <w:p w14:paraId="1F701EF5" w14:textId="22472FE5" w:rsidR="005F49DC" w:rsidRPr="00825862" w:rsidRDefault="005F49DC" w:rsidP="00734E32">
            <w:pPr>
              <w:widowControl w:val="0"/>
              <w:jc w:val="both"/>
            </w:pPr>
            <w:r w:rsidRPr="00825862">
              <w:t>1)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įstatyme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apraše,</w:t>
            </w:r>
            <w:r w:rsidR="00911151">
              <w:t xml:space="preserve"> </w:t>
            </w:r>
            <w:r w:rsidRPr="00825862">
              <w:t>patvirtintame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mokslo</w:t>
            </w:r>
            <w:r w:rsidR="00911151">
              <w:t xml:space="preserve"> </w:t>
            </w:r>
            <w:r w:rsidRPr="00825862">
              <w:t>ministro</w:t>
            </w:r>
            <w:r w:rsidR="00911151">
              <w:t xml:space="preserve"> </w:t>
            </w:r>
            <w:r w:rsidRPr="00825862">
              <w:t>2014</w:t>
            </w:r>
            <w:r w:rsidR="00911151">
              <w:t xml:space="preserve"> </w:t>
            </w:r>
            <w:r w:rsidRPr="00825862">
              <w:t>m.</w:t>
            </w:r>
            <w:r w:rsidR="00911151">
              <w:t xml:space="preserve"> </w:t>
            </w:r>
            <w:r w:rsidRPr="00825862">
              <w:t>rugpjūčio</w:t>
            </w:r>
            <w:r w:rsidR="00911151">
              <w:t xml:space="preserve"> </w:t>
            </w:r>
            <w:r w:rsidRPr="00825862">
              <w:t>29</w:t>
            </w:r>
            <w:r w:rsidR="00911151">
              <w:t xml:space="preserve"> </w:t>
            </w:r>
            <w:r w:rsidRPr="00825862">
              <w:t>d.</w:t>
            </w:r>
            <w:r w:rsidR="00911151">
              <w:t xml:space="preserve"> </w:t>
            </w:r>
            <w:r w:rsidRPr="00825862">
              <w:t>įsakymu</w:t>
            </w:r>
            <w:r w:rsidR="00911151">
              <w:t xml:space="preserve"> </w:t>
            </w:r>
            <w:r w:rsidRPr="00825862">
              <w:t>Nr.</w:t>
            </w:r>
            <w:r w:rsidR="00911151">
              <w:t xml:space="preserve"> </w:t>
            </w:r>
            <w:r w:rsidRPr="00825862">
              <w:t>V-774</w:t>
            </w:r>
            <w:r w:rsidR="00911151">
              <w:t xml:space="preserve"> </w:t>
            </w:r>
            <w:r w:rsidRPr="00825862">
              <w:t>„Dėl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aprašo</w:t>
            </w:r>
            <w:r w:rsidR="00911151">
              <w:t xml:space="preserve"> </w:t>
            </w:r>
            <w:r w:rsidRPr="00825862">
              <w:t>patvirtinimo“,</w:t>
            </w:r>
            <w:r w:rsidR="00911151">
              <w:t xml:space="preserve"> </w:t>
            </w:r>
            <w:r w:rsidRPr="00825862">
              <w:t>nustatytą</w:t>
            </w:r>
            <w:r w:rsidR="00911151">
              <w:t xml:space="preserve"> </w:t>
            </w:r>
            <w:r w:rsidRPr="00825862">
              <w:t>išsilavinimą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kvalifikaciją;</w:t>
            </w:r>
          </w:p>
          <w:p w14:paraId="2B6053C7" w14:textId="726FADA2" w:rsidR="005F49DC" w:rsidRPr="00825862" w:rsidRDefault="005F49DC" w:rsidP="00734E32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825862">
              <w:t>2)</w:t>
            </w:r>
            <w:r w:rsidR="00911151">
              <w:t xml:space="preserve"> </w:t>
            </w:r>
            <w:r w:rsidR="00563CEC" w:rsidRPr="00825862">
              <w:t>medžiagų</w:t>
            </w:r>
            <w:r w:rsidR="00911151">
              <w:t xml:space="preserve"> </w:t>
            </w:r>
            <w:r w:rsidR="00563CEC" w:rsidRPr="00825862">
              <w:t>technologijos</w:t>
            </w:r>
            <w:r w:rsidR="00911151">
              <w:t xml:space="preserve"> </w:t>
            </w:r>
            <w:r w:rsidR="00563CEC" w:rsidRPr="00825862">
              <w:t>studijų</w:t>
            </w:r>
            <w:r w:rsidR="00911151">
              <w:t xml:space="preserve"> </w:t>
            </w:r>
            <w:r w:rsidR="00563CEC" w:rsidRPr="00825862">
              <w:t>krypties</w:t>
            </w:r>
            <w:r w:rsidR="00911151">
              <w:t xml:space="preserve"> </w:t>
            </w:r>
            <w:r w:rsidR="00563CEC" w:rsidRPr="00825862">
              <w:t>ar</w:t>
            </w:r>
            <w:r w:rsidR="00911151">
              <w:t xml:space="preserve"> </w:t>
            </w:r>
            <w:r w:rsidR="00563CEC" w:rsidRPr="00825862">
              <w:t>lygiavertį</w:t>
            </w:r>
            <w:r w:rsidR="00911151">
              <w:t xml:space="preserve"> </w:t>
            </w:r>
            <w:r w:rsidR="00563CEC" w:rsidRPr="00825862">
              <w:t>išsilavinimą</w:t>
            </w:r>
            <w:r w:rsidR="00911151">
              <w:t xml:space="preserve"> </w:t>
            </w:r>
            <w:r w:rsidR="00563CEC" w:rsidRPr="00825862">
              <w:t>arba</w:t>
            </w:r>
            <w:r w:rsidR="00911151">
              <w:t xml:space="preserve"> </w:t>
            </w:r>
            <w:r w:rsidR="00563CEC" w:rsidRPr="00825862">
              <w:rPr>
                <w:bCs/>
                <w:lang w:eastAsia="en-US"/>
              </w:rPr>
              <w:t>vidurinį</w:t>
            </w:r>
            <w:r w:rsidR="00911151">
              <w:rPr>
                <w:bCs/>
                <w:lang w:eastAsia="en-US"/>
              </w:rPr>
              <w:t xml:space="preserve"> </w:t>
            </w:r>
            <w:r w:rsidR="00563CEC" w:rsidRPr="00825862">
              <w:rPr>
                <w:bCs/>
                <w:lang w:eastAsia="en-US"/>
              </w:rPr>
              <w:t>išsilavinimą</w:t>
            </w:r>
            <w:r w:rsidR="00911151">
              <w:t xml:space="preserve"> </w:t>
            </w:r>
            <w:r w:rsidR="00563CEC" w:rsidRPr="00825862">
              <w:t>ir</w:t>
            </w:r>
            <w:r w:rsidR="00911151">
              <w:t xml:space="preserve"> </w:t>
            </w: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ar</w:t>
            </w:r>
            <w:r w:rsidR="00911151">
              <w:t xml:space="preserve"> </w:t>
            </w:r>
            <w:r w:rsidRPr="00825862">
              <w:t>lygiavertę</w:t>
            </w:r>
            <w:r w:rsidR="00911151">
              <w:t xml:space="preserve"> </w:t>
            </w:r>
            <w:r w:rsidRPr="00825862">
              <w:t>kvalifikaciją,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mažesnę</w:t>
            </w:r>
            <w:r w:rsidR="00911151">
              <w:t xml:space="preserve"> </w:t>
            </w:r>
            <w:r w:rsidRPr="00825862">
              <w:t>kaip</w:t>
            </w:r>
            <w:r w:rsidR="00911151">
              <w:t xml:space="preserve"> </w:t>
            </w:r>
            <w:r w:rsidRPr="00825862">
              <w:t>3</w:t>
            </w:r>
            <w:r w:rsidR="00911151">
              <w:t xml:space="preserve"> </w:t>
            </w:r>
            <w:r w:rsidRPr="00825862">
              <w:t>metų</w:t>
            </w:r>
            <w:r w:rsidR="00911151">
              <w:t xml:space="preserve"> </w:t>
            </w:r>
            <w:r w:rsidRPr="00825862">
              <w:t>pramoninių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dažymo</w:t>
            </w:r>
            <w:r w:rsidR="00911151">
              <w:t xml:space="preserve"> </w:t>
            </w:r>
            <w:r w:rsidRPr="00825862">
              <w:t>milteliniu</w:t>
            </w:r>
            <w:r w:rsidR="00911151">
              <w:t xml:space="preserve"> </w:t>
            </w:r>
            <w:r w:rsidR="00563CEC" w:rsidRPr="00825862">
              <w:t>būdu</w:t>
            </w:r>
            <w:r w:rsidR="00911151">
              <w:t xml:space="preserve"> </w:t>
            </w:r>
            <w:r w:rsidR="00563CEC" w:rsidRPr="00825862">
              <w:t>profesinės</w:t>
            </w:r>
            <w:r w:rsidR="00911151">
              <w:t xml:space="preserve"> </w:t>
            </w:r>
            <w:r w:rsidR="00563CEC" w:rsidRPr="00825862">
              <w:t>veiklos</w:t>
            </w:r>
            <w:r w:rsidR="00911151">
              <w:t xml:space="preserve"> </w:t>
            </w:r>
            <w:r w:rsidR="00563CEC" w:rsidRPr="00825862">
              <w:t>patirtį</w:t>
            </w:r>
            <w:r w:rsidR="00911151">
              <w:t xml:space="preserve"> </w:t>
            </w:r>
            <w:r w:rsidR="00563CEC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563CEC" w:rsidRPr="00825862">
              <w:rPr>
                <w:bCs/>
              </w:rPr>
              <w:t>psichologinių</w:t>
            </w:r>
            <w:r w:rsidR="00911151">
              <w:rPr>
                <w:bCs/>
              </w:rPr>
              <w:t xml:space="preserve"> </w:t>
            </w:r>
            <w:r w:rsidR="00563CEC" w:rsidRPr="00825862">
              <w:rPr>
                <w:bCs/>
              </w:rPr>
              <w:t>žinių</w:t>
            </w:r>
            <w:r w:rsidR="00911151">
              <w:rPr>
                <w:bCs/>
              </w:rPr>
              <w:t xml:space="preserve"> </w:t>
            </w:r>
            <w:r w:rsidR="00563CEC" w:rsidRPr="00825862">
              <w:rPr>
                <w:bCs/>
              </w:rPr>
              <w:t>kurso</w:t>
            </w:r>
            <w:r w:rsidR="00911151">
              <w:rPr>
                <w:bCs/>
              </w:rPr>
              <w:t xml:space="preserve"> </w:t>
            </w:r>
            <w:r w:rsidR="00563CEC" w:rsidRPr="00825862">
              <w:t>baigimo</w:t>
            </w:r>
            <w:r w:rsidR="00911151">
              <w:t xml:space="preserve"> </w:t>
            </w:r>
            <w:r w:rsidR="00563CEC" w:rsidRPr="00825862">
              <w:t>pažymėjimą</w:t>
            </w:r>
            <w:r w:rsidR="00563CEC" w:rsidRPr="00825862">
              <w:rPr>
                <w:shd w:val="clear" w:color="auto" w:fill="FFFFFF"/>
              </w:rPr>
              <w:t>.</w:t>
            </w:r>
            <w:r w:rsidR="00911151">
              <w:rPr>
                <w:i/>
                <w:iCs/>
              </w:rPr>
              <w:t xml:space="preserve"> </w:t>
            </w:r>
          </w:p>
        </w:tc>
      </w:tr>
    </w:tbl>
    <w:p w14:paraId="66BDBFA3" w14:textId="2A26DF1B" w:rsidR="005F49DC" w:rsidRPr="00825862" w:rsidRDefault="005F49DC" w:rsidP="00734E32">
      <w:pPr>
        <w:widowControl w:val="0"/>
      </w:pPr>
    </w:p>
    <w:p w14:paraId="3049DF0F" w14:textId="77777777" w:rsidR="00BA1FD2" w:rsidRPr="00825862" w:rsidRDefault="00BA1FD2" w:rsidP="00734E32">
      <w:pPr>
        <w:widowControl w:val="0"/>
      </w:pPr>
    </w:p>
    <w:p w14:paraId="186DAEED" w14:textId="76E9AFF5" w:rsidR="005F49DC" w:rsidRPr="00825862" w:rsidRDefault="005F49DC" w:rsidP="00734E32">
      <w:pPr>
        <w:widowControl w:val="0"/>
        <w:rPr>
          <w:b/>
          <w:bCs/>
        </w:rPr>
      </w:pPr>
      <w:r w:rsidRPr="00825862">
        <w:rPr>
          <w:b/>
          <w:bCs/>
        </w:rPr>
        <w:t>Modulio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pavadinimas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–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„Termoizoliacinių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(hidroizoliacinių)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dangų</w:t>
      </w:r>
      <w:r w:rsidR="00911151">
        <w:rPr>
          <w:b/>
          <w:bCs/>
        </w:rPr>
        <w:t xml:space="preserve"> </w:t>
      </w:r>
      <w:r w:rsidRPr="00825862">
        <w:rPr>
          <w:b/>
          <w:bCs/>
        </w:rPr>
        <w:t>purškimas“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3544"/>
        <w:gridCol w:w="9178"/>
      </w:tblGrid>
      <w:tr w:rsidR="00825862" w:rsidRPr="00825862" w14:paraId="2516DB0E" w14:textId="77777777" w:rsidTr="0F197B23">
        <w:trPr>
          <w:trHeight w:val="57"/>
          <w:jc w:val="center"/>
        </w:trPr>
        <w:tc>
          <w:tcPr>
            <w:tcW w:w="947" w:type="pct"/>
          </w:tcPr>
          <w:p w14:paraId="42DC845A" w14:textId="53127861" w:rsidR="005F49DC" w:rsidRPr="00825862" w:rsidRDefault="005F49DC" w:rsidP="00734E32">
            <w:pPr>
              <w:pStyle w:val="NoSpacing"/>
              <w:widowControl w:val="0"/>
            </w:pPr>
            <w:r w:rsidRPr="00825862">
              <w:t>Valstybinis</w:t>
            </w:r>
            <w:r w:rsidR="00911151">
              <w:t xml:space="preserve"> </w:t>
            </w:r>
            <w:r w:rsidRPr="00825862">
              <w:t>kodas</w:t>
            </w:r>
          </w:p>
        </w:tc>
        <w:tc>
          <w:tcPr>
            <w:tcW w:w="4053" w:type="pct"/>
            <w:gridSpan w:val="2"/>
          </w:tcPr>
          <w:p w14:paraId="20CE4AC3" w14:textId="6D9D21E8" w:rsidR="005F49DC" w:rsidRPr="00825862" w:rsidRDefault="00445413" w:rsidP="00734E32">
            <w:pPr>
              <w:pStyle w:val="NoSpacing"/>
              <w:widowControl w:val="0"/>
            </w:pPr>
            <w:r w:rsidRPr="00701723">
              <w:t>307151545</w:t>
            </w:r>
          </w:p>
        </w:tc>
      </w:tr>
      <w:tr w:rsidR="00825862" w:rsidRPr="00825862" w14:paraId="6A3ECDBA" w14:textId="77777777" w:rsidTr="0F197B23">
        <w:trPr>
          <w:trHeight w:val="57"/>
          <w:jc w:val="center"/>
        </w:trPr>
        <w:tc>
          <w:tcPr>
            <w:tcW w:w="947" w:type="pct"/>
          </w:tcPr>
          <w:p w14:paraId="78DE751C" w14:textId="60013E46" w:rsidR="005F49DC" w:rsidRPr="00825862" w:rsidRDefault="005F49DC" w:rsidP="00734E32">
            <w:pPr>
              <w:pStyle w:val="NoSpacing"/>
              <w:widowControl w:val="0"/>
            </w:pPr>
            <w:r w:rsidRPr="00825862">
              <w:t>Modulio</w:t>
            </w:r>
            <w:r w:rsidR="00911151">
              <w:t xml:space="preserve"> </w:t>
            </w:r>
            <w:r w:rsidRPr="00825862">
              <w:t>LTKS</w:t>
            </w:r>
            <w:r w:rsidR="00911151">
              <w:t xml:space="preserve"> </w:t>
            </w:r>
            <w:r w:rsidRPr="00825862">
              <w:t>lygis</w:t>
            </w:r>
          </w:p>
        </w:tc>
        <w:tc>
          <w:tcPr>
            <w:tcW w:w="4053" w:type="pct"/>
            <w:gridSpan w:val="2"/>
          </w:tcPr>
          <w:p w14:paraId="093FA8E3" w14:textId="77777777" w:rsidR="005F49DC" w:rsidRPr="00825862" w:rsidRDefault="005F49DC" w:rsidP="00734E32">
            <w:pPr>
              <w:pStyle w:val="NoSpacing"/>
              <w:widowControl w:val="0"/>
            </w:pPr>
            <w:r w:rsidRPr="00825862">
              <w:t>III</w:t>
            </w:r>
          </w:p>
        </w:tc>
      </w:tr>
      <w:tr w:rsidR="00825862" w:rsidRPr="00825862" w14:paraId="4DD7E89E" w14:textId="77777777" w:rsidTr="0F197B23">
        <w:trPr>
          <w:trHeight w:val="57"/>
          <w:jc w:val="center"/>
        </w:trPr>
        <w:tc>
          <w:tcPr>
            <w:tcW w:w="947" w:type="pct"/>
          </w:tcPr>
          <w:p w14:paraId="06673A6E" w14:textId="7522071C" w:rsidR="005F49DC" w:rsidRPr="00825862" w:rsidRDefault="005F49DC" w:rsidP="00734E32">
            <w:pPr>
              <w:pStyle w:val="NoSpacing"/>
              <w:widowControl w:val="0"/>
            </w:pPr>
            <w:r w:rsidRPr="00825862">
              <w:t>Apimtis</w:t>
            </w:r>
            <w:r w:rsidR="00911151">
              <w:t xml:space="preserve"> </w:t>
            </w:r>
            <w:r w:rsidRPr="00825862">
              <w:t>mokymosi</w:t>
            </w:r>
            <w:r w:rsidR="00911151">
              <w:t xml:space="preserve"> </w:t>
            </w:r>
            <w:r w:rsidRPr="00825862">
              <w:t>kreditais</w:t>
            </w:r>
          </w:p>
        </w:tc>
        <w:tc>
          <w:tcPr>
            <w:tcW w:w="4053" w:type="pct"/>
            <w:gridSpan w:val="2"/>
          </w:tcPr>
          <w:p w14:paraId="413949FB" w14:textId="77777777" w:rsidR="005F49DC" w:rsidRPr="00825862" w:rsidRDefault="005F49DC" w:rsidP="00734E32">
            <w:pPr>
              <w:pStyle w:val="NoSpacing"/>
              <w:widowControl w:val="0"/>
            </w:pPr>
            <w:r w:rsidRPr="00825862">
              <w:t>5</w:t>
            </w:r>
          </w:p>
        </w:tc>
      </w:tr>
      <w:tr w:rsidR="00825862" w:rsidRPr="00825862" w14:paraId="4306B35A" w14:textId="77777777" w:rsidTr="0F197B23">
        <w:trPr>
          <w:trHeight w:val="57"/>
          <w:jc w:val="center"/>
        </w:trPr>
        <w:tc>
          <w:tcPr>
            <w:tcW w:w="947" w:type="pct"/>
          </w:tcPr>
          <w:p w14:paraId="6F03C558" w14:textId="63087C32" w:rsidR="005F49DC" w:rsidRPr="00825862" w:rsidRDefault="005F49DC" w:rsidP="00734E32">
            <w:pPr>
              <w:pStyle w:val="NoSpacing"/>
              <w:widowControl w:val="0"/>
            </w:pPr>
            <w:r w:rsidRPr="00825862">
              <w:t>Asmens</w:t>
            </w:r>
            <w:r w:rsidR="00911151">
              <w:t xml:space="preserve"> </w:t>
            </w:r>
            <w:r w:rsidRPr="00825862">
              <w:t>pasirengimo</w:t>
            </w:r>
            <w:r w:rsidR="00911151">
              <w:t xml:space="preserve"> </w:t>
            </w:r>
            <w:r w:rsidRPr="00825862">
              <w:t>mokytis</w:t>
            </w:r>
            <w:r w:rsidR="00911151">
              <w:t xml:space="preserve"> </w:t>
            </w:r>
            <w:r w:rsidRPr="00825862">
              <w:t>modulyje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(jei</w:t>
            </w:r>
            <w:r w:rsidR="00911151">
              <w:t xml:space="preserve"> </w:t>
            </w:r>
            <w:r w:rsidRPr="00825862">
              <w:t>taikoma)</w:t>
            </w:r>
          </w:p>
        </w:tc>
        <w:tc>
          <w:tcPr>
            <w:tcW w:w="4053" w:type="pct"/>
            <w:gridSpan w:val="2"/>
          </w:tcPr>
          <w:p w14:paraId="7EB6B9E6" w14:textId="77777777" w:rsidR="005F49DC" w:rsidRPr="00825862" w:rsidRDefault="005F49DC" w:rsidP="00734E32">
            <w:pPr>
              <w:pStyle w:val="NoSpacing"/>
              <w:widowControl w:val="0"/>
            </w:pPr>
            <w:r w:rsidRPr="00825862">
              <w:t>Netaikoma</w:t>
            </w:r>
          </w:p>
        </w:tc>
      </w:tr>
      <w:tr w:rsidR="00825862" w:rsidRPr="00825862" w14:paraId="7C257F91" w14:textId="77777777" w:rsidTr="0F197B23">
        <w:trPr>
          <w:trHeight w:val="57"/>
          <w:jc w:val="center"/>
        </w:trPr>
        <w:tc>
          <w:tcPr>
            <w:tcW w:w="947" w:type="pct"/>
            <w:shd w:val="clear" w:color="auto" w:fill="F2F2F2" w:themeFill="background1" w:themeFillShade="F2"/>
          </w:tcPr>
          <w:p w14:paraId="731B54D7" w14:textId="77777777" w:rsidR="005F49DC" w:rsidRPr="00825862" w:rsidRDefault="005F49DC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t>Kompetencijos</w:t>
            </w:r>
          </w:p>
        </w:tc>
        <w:tc>
          <w:tcPr>
            <w:tcW w:w="1129" w:type="pct"/>
            <w:shd w:val="clear" w:color="auto" w:fill="F2F2F2" w:themeFill="background1" w:themeFillShade="F2"/>
          </w:tcPr>
          <w:p w14:paraId="7A92B171" w14:textId="7F9104B7" w:rsidR="005F49DC" w:rsidRPr="00825862" w:rsidRDefault="005F49DC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rezultatai</w:t>
            </w:r>
          </w:p>
        </w:tc>
        <w:tc>
          <w:tcPr>
            <w:tcW w:w="2924" w:type="pct"/>
            <w:shd w:val="clear" w:color="auto" w:fill="F2F2F2" w:themeFill="background1" w:themeFillShade="F2"/>
          </w:tcPr>
          <w:p w14:paraId="68AE2745" w14:textId="7200F5FA" w:rsidR="005F49DC" w:rsidRPr="00825862" w:rsidRDefault="005F49DC" w:rsidP="00734E32">
            <w:pPr>
              <w:pStyle w:val="NoSpacing"/>
              <w:widowControl w:val="0"/>
              <w:rPr>
                <w:bCs/>
                <w:iCs/>
              </w:rPr>
            </w:pPr>
            <w:r w:rsidRPr="00825862">
              <w:rPr>
                <w:bCs/>
                <w:iCs/>
              </w:rPr>
              <w:t>Rekomenduojamas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turinys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mokymosi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rezultatams</w:t>
            </w:r>
            <w:r w:rsidR="00911151">
              <w:rPr>
                <w:bCs/>
                <w:iCs/>
              </w:rPr>
              <w:t xml:space="preserve"> </w:t>
            </w:r>
            <w:r w:rsidRPr="00825862">
              <w:rPr>
                <w:bCs/>
                <w:iCs/>
              </w:rPr>
              <w:t>pasiekti</w:t>
            </w:r>
          </w:p>
        </w:tc>
      </w:tr>
      <w:tr w:rsidR="00825862" w:rsidRPr="00825862" w14:paraId="3C267F83" w14:textId="77777777" w:rsidTr="004919B6">
        <w:trPr>
          <w:trHeight w:val="57"/>
          <w:jc w:val="center"/>
        </w:trPr>
        <w:tc>
          <w:tcPr>
            <w:tcW w:w="947" w:type="pct"/>
            <w:vMerge w:val="restart"/>
          </w:tcPr>
          <w:p w14:paraId="459BE765" w14:textId="3A064897" w:rsidR="005F49DC" w:rsidRPr="00825862" w:rsidRDefault="005F49DC" w:rsidP="004919B6">
            <w:pPr>
              <w:pStyle w:val="NoSpacing"/>
              <w:widowControl w:val="0"/>
            </w:pPr>
            <w:r w:rsidRPr="00825862">
              <w:t>1.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paviršius,</w:t>
            </w:r>
            <w:r w:rsidR="00911151">
              <w:t xml:space="preserve"> </w:t>
            </w:r>
            <w:r w:rsidRPr="00825862">
              <w:t>įrenginius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medžiagas</w:t>
            </w:r>
            <w:r w:rsidR="00911151">
              <w:t xml:space="preserve"> </w:t>
            </w:r>
            <w:r w:rsidRPr="00825862">
              <w:t>paviršiams</w:t>
            </w:r>
            <w:r w:rsidR="00911151">
              <w:t xml:space="preserve"> </w:t>
            </w:r>
            <w:r w:rsidRPr="00825862">
              <w:t>apipurkšti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</w:p>
        </w:tc>
        <w:tc>
          <w:tcPr>
            <w:tcW w:w="1129" w:type="pct"/>
          </w:tcPr>
          <w:p w14:paraId="0908E224" w14:textId="3007D7DD" w:rsidR="005F49DC" w:rsidRPr="00825862" w:rsidRDefault="005F49DC" w:rsidP="004919B6">
            <w:pPr>
              <w:widowControl w:val="0"/>
            </w:pPr>
            <w:r w:rsidRPr="00825862">
              <w:t>1.1.</w:t>
            </w:r>
            <w:r w:rsidR="00911151">
              <w:t xml:space="preserve"> </w:t>
            </w:r>
            <w:r w:rsidR="001E77D1" w:rsidRPr="00825862">
              <w:t>Apibūdinti</w:t>
            </w:r>
            <w:r w:rsidR="00911151">
              <w:t xml:space="preserve"> </w:t>
            </w:r>
            <w:r w:rsidR="001E77D1" w:rsidRPr="00825862">
              <w:t>termoizoliacinių</w:t>
            </w:r>
            <w:r w:rsidR="00911151">
              <w:t xml:space="preserve"> </w:t>
            </w:r>
            <w:r w:rsidR="001E77D1" w:rsidRPr="00825862">
              <w:t>(hidroizoliacinių)</w:t>
            </w:r>
            <w:r w:rsidR="00911151">
              <w:t xml:space="preserve"> </w:t>
            </w:r>
            <w:r w:rsidR="001E77D1" w:rsidRPr="00825862">
              <w:t>dangų</w:t>
            </w:r>
            <w:r w:rsidR="00911151">
              <w:t xml:space="preserve"> </w:t>
            </w:r>
            <w:r w:rsidR="001E77D1" w:rsidRPr="00825862">
              <w:t>purškimo</w:t>
            </w:r>
            <w:r w:rsidR="00911151">
              <w:t xml:space="preserve"> </w:t>
            </w:r>
            <w:r w:rsidR="001E77D1" w:rsidRPr="00825862">
              <w:t>technologiją,</w:t>
            </w:r>
            <w:r w:rsidR="00911151">
              <w:t xml:space="preserve"> </w:t>
            </w:r>
            <w:r w:rsidR="001E77D1" w:rsidRPr="00825862">
              <w:t>įrenginius,</w:t>
            </w:r>
            <w:r w:rsidR="00911151">
              <w:t xml:space="preserve"> </w:t>
            </w:r>
            <w:r w:rsidR="001E77D1" w:rsidRPr="00825862">
              <w:t>dangas,</w:t>
            </w:r>
            <w:r w:rsidR="00911151">
              <w:t xml:space="preserve"> </w:t>
            </w:r>
            <w:r w:rsidR="001E77D1" w:rsidRPr="00825862">
              <w:t>standartus</w:t>
            </w:r>
            <w:r w:rsidR="00911151">
              <w:t xml:space="preserve"> </w:t>
            </w:r>
            <w:r w:rsidR="001E77D1" w:rsidRPr="00825862">
              <w:t>ir</w:t>
            </w:r>
            <w:r w:rsidR="00911151">
              <w:t xml:space="preserve"> </w:t>
            </w:r>
            <w:r w:rsidR="001E77D1" w:rsidRPr="00825862">
              <w:t>jų</w:t>
            </w:r>
            <w:r w:rsidR="00911151">
              <w:t xml:space="preserve"> </w:t>
            </w:r>
            <w:r w:rsidR="001E77D1" w:rsidRPr="00825862">
              <w:t>parinkimą.</w:t>
            </w:r>
          </w:p>
        </w:tc>
        <w:tc>
          <w:tcPr>
            <w:tcW w:w="2924" w:type="pct"/>
          </w:tcPr>
          <w:p w14:paraId="34D82764" w14:textId="36608ABA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9C169B0" w:rsidRPr="00825862">
              <w:rPr>
                <w:b/>
                <w:bCs/>
                <w:i/>
                <w:iCs/>
              </w:rPr>
              <w:t>Termoizoliacinės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9C169B0" w:rsidRPr="00825862">
              <w:rPr>
                <w:b/>
                <w:bCs/>
                <w:i/>
                <w:iCs/>
              </w:rPr>
              <w:t>dangos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212511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212511"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212511" w:rsidRPr="00825862">
              <w:rPr>
                <w:b/>
                <w:bCs/>
                <w:i/>
                <w:iCs/>
              </w:rPr>
              <w:t>purškimo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3212511" w:rsidRPr="00825862">
              <w:rPr>
                <w:b/>
                <w:bCs/>
                <w:i/>
                <w:iCs/>
              </w:rPr>
              <w:t>technologija</w:t>
            </w:r>
          </w:p>
          <w:p w14:paraId="636BF687" w14:textId="67F0C4A0" w:rsidR="005F49DC" w:rsidRPr="00825862" w:rsidRDefault="00D53DD8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Termoizoliacinių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="284E6A47" w:rsidRPr="00825862">
              <w:t>tipai</w:t>
            </w:r>
            <w:r w:rsidR="00911151">
              <w:t xml:space="preserve"> </w:t>
            </w:r>
            <w:r w:rsidR="284E6A47" w:rsidRPr="00825862">
              <w:t>ir</w:t>
            </w:r>
            <w:r w:rsidR="00911151">
              <w:t xml:space="preserve"> </w:t>
            </w:r>
            <w:r w:rsidR="284E6A47" w:rsidRPr="00825862">
              <w:t>paskirtis</w:t>
            </w:r>
          </w:p>
          <w:p w14:paraId="3FDD72A8" w14:textId="20BC518E" w:rsidR="005F49DC" w:rsidRPr="00825862" w:rsidRDefault="284E6A47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užnešimo</w:t>
            </w:r>
            <w:r w:rsidR="00911151">
              <w:t xml:space="preserve"> </w:t>
            </w:r>
            <w:r w:rsidR="000E2332" w:rsidRPr="00825862">
              <w:t>(purškimo)</w:t>
            </w:r>
            <w:r w:rsidR="00911151">
              <w:t xml:space="preserve"> </w:t>
            </w:r>
            <w:r w:rsidRPr="00825862">
              <w:t>technologija</w:t>
            </w:r>
            <w:r w:rsidR="00911151">
              <w:t xml:space="preserve"> </w:t>
            </w:r>
            <w:r w:rsidR="000E2332" w:rsidRPr="00825862">
              <w:t>ir</w:t>
            </w:r>
            <w:r w:rsidR="00911151">
              <w:t xml:space="preserve"> </w:t>
            </w:r>
            <w:r w:rsidR="000E2332" w:rsidRPr="00825862">
              <w:t>įrenginiai</w:t>
            </w:r>
          </w:p>
          <w:p w14:paraId="43C171F9" w14:textId="173A3175" w:rsidR="00A551A5" w:rsidRPr="00825862" w:rsidRDefault="00A551A5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Statybiniai</w:t>
            </w:r>
            <w:r w:rsidR="00911151">
              <w:t xml:space="preserve"> </w:t>
            </w:r>
            <w:r w:rsidRPr="00825862">
              <w:t>termoizoliaciniai</w:t>
            </w:r>
            <w:r w:rsidR="00911151">
              <w:t xml:space="preserve"> </w:t>
            </w:r>
            <w:r w:rsidRPr="00825862">
              <w:t>gaminiai</w:t>
            </w:r>
            <w:r w:rsidR="00911151">
              <w:t xml:space="preserve"> </w:t>
            </w:r>
            <w:r w:rsidR="0000770B" w:rsidRPr="00825862">
              <w:t>(</w:t>
            </w:r>
            <w:r w:rsidRPr="00825862">
              <w:t>EN</w:t>
            </w:r>
            <w:r w:rsidR="00911151">
              <w:t xml:space="preserve"> </w:t>
            </w:r>
            <w:r w:rsidRPr="00825862">
              <w:t>1602</w:t>
            </w:r>
            <w:r w:rsidR="0000770B" w:rsidRPr="00825862">
              <w:t>)</w:t>
            </w:r>
          </w:p>
          <w:p w14:paraId="201576BE" w14:textId="5F132469" w:rsidR="00530954" w:rsidRPr="00825862" w:rsidRDefault="00530954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Šiluminės</w:t>
            </w:r>
            <w:r w:rsidR="00911151">
              <w:t xml:space="preserve"> </w:t>
            </w:r>
            <w:r w:rsidRPr="00825862">
              <w:t>statybinių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savybės</w:t>
            </w:r>
            <w:r w:rsidR="00911151">
              <w:t xml:space="preserve"> </w:t>
            </w:r>
            <w:r w:rsidRPr="00825862">
              <w:t>(EN</w:t>
            </w:r>
            <w:r w:rsidR="00911151">
              <w:t xml:space="preserve"> </w:t>
            </w:r>
            <w:r w:rsidRPr="00825862">
              <w:t>12667)</w:t>
            </w:r>
          </w:p>
          <w:p w14:paraId="2D847A2A" w14:textId="5ADA18F0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6303B3D" w:rsidRPr="00825862">
              <w:rPr>
                <w:b/>
                <w:bCs/>
                <w:i/>
                <w:iCs/>
              </w:rPr>
              <w:t>Hidro</w:t>
            </w:r>
            <w:r w:rsidR="505E352E" w:rsidRPr="00825862">
              <w:rPr>
                <w:b/>
                <w:bCs/>
                <w:i/>
                <w:iCs/>
              </w:rPr>
              <w:t>izoliacin</w:t>
            </w:r>
            <w:r w:rsidR="3B490746" w:rsidRPr="00825862">
              <w:rPr>
                <w:b/>
                <w:bCs/>
                <w:i/>
                <w:iCs/>
              </w:rPr>
              <w:t>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05E352E" w:rsidRPr="00825862">
              <w:rPr>
                <w:b/>
                <w:bCs/>
                <w:i/>
                <w:iCs/>
              </w:rPr>
              <w:t>dang</w:t>
            </w:r>
            <w:r w:rsidR="2CD9DFD4" w:rsidRPr="00825862">
              <w:rPr>
                <w:b/>
                <w:bCs/>
                <w:i/>
                <w:iCs/>
              </w:rPr>
              <w:t>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13C4009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13C4009" w:rsidRPr="00825862">
              <w:rPr>
                <w:b/>
                <w:bCs/>
                <w:i/>
                <w:iCs/>
              </w:rPr>
              <w:t>jų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113C4009" w:rsidRPr="00825862">
              <w:rPr>
                <w:b/>
                <w:bCs/>
                <w:i/>
                <w:iCs/>
              </w:rPr>
              <w:t>padengimo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05E352E" w:rsidRPr="00825862">
              <w:rPr>
                <w:b/>
                <w:bCs/>
                <w:i/>
                <w:iCs/>
              </w:rPr>
              <w:t>technologija</w:t>
            </w:r>
          </w:p>
          <w:p w14:paraId="4E4F5CA6" w14:textId="4ACD7DD0" w:rsidR="005F49DC" w:rsidRPr="00825862" w:rsidRDefault="00D53DD8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Hidroizoliacinių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="694DB7C5" w:rsidRPr="00825862">
              <w:t>tipai</w:t>
            </w:r>
            <w:r w:rsidR="00911151">
              <w:t xml:space="preserve"> </w:t>
            </w:r>
            <w:r w:rsidR="694DB7C5" w:rsidRPr="00825862">
              <w:t>ir</w:t>
            </w:r>
            <w:r w:rsidR="00911151">
              <w:t xml:space="preserve"> </w:t>
            </w:r>
            <w:r w:rsidR="694DB7C5" w:rsidRPr="00825862">
              <w:t>paskirtis</w:t>
            </w:r>
          </w:p>
          <w:p w14:paraId="52088948" w14:textId="79B93301" w:rsidR="005F49DC" w:rsidRPr="00825862" w:rsidRDefault="694DB7C5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užnešimo</w:t>
            </w:r>
            <w:r w:rsidR="00911151">
              <w:t xml:space="preserve"> </w:t>
            </w:r>
            <w:r w:rsidRPr="00825862">
              <w:t>technologija</w:t>
            </w:r>
            <w:r w:rsidR="00911151">
              <w:t xml:space="preserve"> </w:t>
            </w:r>
            <w:r w:rsidR="000E2332" w:rsidRPr="00825862">
              <w:t>ir</w:t>
            </w:r>
            <w:r w:rsidR="00911151">
              <w:t xml:space="preserve"> </w:t>
            </w:r>
            <w:r w:rsidR="000E2332" w:rsidRPr="00825862">
              <w:t>įrenginiai</w:t>
            </w:r>
          </w:p>
          <w:p w14:paraId="46B58119" w14:textId="55C3B6D0" w:rsidR="001766A6" w:rsidRPr="00825862" w:rsidRDefault="001766A6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Betoninių</w:t>
            </w:r>
            <w:r w:rsidR="00911151">
              <w:t xml:space="preserve"> </w:t>
            </w:r>
            <w:r w:rsidRPr="00825862">
              <w:t>konstrukcijų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remonto</w:t>
            </w:r>
            <w:r w:rsidR="00911151">
              <w:t xml:space="preserve"> </w:t>
            </w:r>
            <w:r w:rsidRPr="00825862">
              <w:t>produktai</w:t>
            </w:r>
            <w:r w:rsidR="00911151">
              <w:t xml:space="preserve"> </w:t>
            </w:r>
            <w:r w:rsidRPr="00825862">
              <w:t>bei</w:t>
            </w:r>
            <w:r w:rsidR="00911151">
              <w:t xml:space="preserve"> </w:t>
            </w:r>
            <w:r w:rsidRPr="00825862">
              <w:t>sistemos</w:t>
            </w:r>
            <w:r w:rsidR="00911151">
              <w:t xml:space="preserve"> </w:t>
            </w:r>
            <w:r w:rsidRPr="00825862">
              <w:t>(EN</w:t>
            </w:r>
            <w:r w:rsidR="00911151">
              <w:t xml:space="preserve"> </w:t>
            </w:r>
            <w:r w:rsidRPr="00825862">
              <w:t>1504)</w:t>
            </w:r>
          </w:p>
        </w:tc>
      </w:tr>
      <w:tr w:rsidR="00825862" w:rsidRPr="00825862" w14:paraId="248B7067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2BF69FDB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2F5F512D" w14:textId="5A96009E" w:rsidR="005F49DC" w:rsidRPr="00825862" w:rsidRDefault="005F49DC" w:rsidP="004919B6">
            <w:pPr>
              <w:widowControl w:val="0"/>
            </w:pPr>
            <w:r w:rsidRPr="00825862">
              <w:t>1.2.</w:t>
            </w:r>
            <w:r w:rsidR="00911151">
              <w:t xml:space="preserve"> </w:t>
            </w:r>
            <w:r w:rsidR="001E77D1" w:rsidRPr="00825862">
              <w:t>Paruošti</w:t>
            </w:r>
            <w:r w:rsidR="00911151">
              <w:t xml:space="preserve"> </w:t>
            </w:r>
            <w:r w:rsidR="001E77D1" w:rsidRPr="00825862">
              <w:t>paviršius</w:t>
            </w:r>
            <w:r w:rsidR="00911151">
              <w:t xml:space="preserve"> </w:t>
            </w:r>
            <w:r w:rsidR="001E77D1" w:rsidRPr="00825862">
              <w:t>apipurškimui</w:t>
            </w:r>
            <w:r w:rsidR="00911151">
              <w:t xml:space="preserve"> </w:t>
            </w:r>
            <w:r w:rsidR="001E77D1" w:rsidRPr="00825862">
              <w:t>termoizoliacinėmis</w:t>
            </w:r>
            <w:r w:rsidR="00911151">
              <w:t xml:space="preserve"> </w:t>
            </w:r>
            <w:r w:rsidR="001E77D1" w:rsidRPr="00825862">
              <w:t>(hidroizoliacinėmis)</w:t>
            </w:r>
            <w:r w:rsidR="00911151">
              <w:t xml:space="preserve"> </w:t>
            </w:r>
            <w:r w:rsidR="001E77D1" w:rsidRPr="00825862">
              <w:t>dangomis.</w:t>
            </w:r>
          </w:p>
        </w:tc>
        <w:tc>
          <w:tcPr>
            <w:tcW w:w="2924" w:type="pct"/>
          </w:tcPr>
          <w:p w14:paraId="76BA0329" w14:textId="3023A6B8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30C75461" w:rsidRPr="00825862">
              <w:rPr>
                <w:b/>
                <w:bCs/>
                <w:i/>
                <w:iCs/>
              </w:rPr>
              <w:t>Paviršių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C75461" w:rsidRPr="00825862">
              <w:rPr>
                <w:b/>
                <w:bCs/>
                <w:i/>
                <w:iCs/>
              </w:rPr>
              <w:t>paruošimas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C75461" w:rsidRPr="00825862">
              <w:rPr>
                <w:b/>
                <w:bCs/>
                <w:i/>
                <w:iCs/>
              </w:rPr>
              <w:t>termoizoliacinių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C75461"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0C75461" w:rsidRPr="00825862">
              <w:rPr>
                <w:b/>
                <w:bCs/>
                <w:i/>
                <w:iCs/>
              </w:rPr>
              <w:t>padengimui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E2332" w:rsidRPr="00825862">
              <w:rPr>
                <w:b/>
                <w:bCs/>
                <w:i/>
                <w:iCs/>
              </w:rPr>
              <w:t>(apipurškimui)</w:t>
            </w:r>
          </w:p>
          <w:p w14:paraId="5918379A" w14:textId="0F75CAF6" w:rsidR="005F49DC" w:rsidRPr="00825862" w:rsidRDefault="57D3715B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Paviršiai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terpė</w:t>
            </w:r>
            <w:r w:rsidR="00911151">
              <w:t xml:space="preserve"> </w:t>
            </w:r>
            <w:r w:rsidRPr="00825862">
              <w:t>dengiant</w:t>
            </w:r>
            <w:r w:rsidR="00911151">
              <w:t xml:space="preserve"> </w:t>
            </w:r>
            <w:r w:rsidRPr="00825862">
              <w:t>t</w:t>
            </w:r>
            <w:r w:rsidR="60792B83" w:rsidRPr="00825862">
              <w:t>ermoizoliacin</w:t>
            </w:r>
            <w:r w:rsidR="21814E0B" w:rsidRPr="00825862">
              <w:t>es</w:t>
            </w:r>
            <w:r w:rsidR="00911151">
              <w:t xml:space="preserve"> </w:t>
            </w:r>
            <w:r w:rsidR="60792B83" w:rsidRPr="00825862">
              <w:t>dang</w:t>
            </w:r>
            <w:r w:rsidR="35401DEC" w:rsidRPr="00825862">
              <w:t>as</w:t>
            </w:r>
          </w:p>
          <w:p w14:paraId="1119E497" w14:textId="27A1F4D7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</w:t>
            </w:r>
            <w:r w:rsidR="1D694D29" w:rsidRPr="00825862">
              <w:t>aviršių</w:t>
            </w:r>
            <w:r w:rsidR="00911151">
              <w:t xml:space="preserve"> </w:t>
            </w:r>
            <w:r w:rsidR="1D694D29" w:rsidRPr="00825862">
              <w:t>paruošimas</w:t>
            </w:r>
          </w:p>
          <w:p w14:paraId="29633FEF" w14:textId="7278DD42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</w:t>
            </w:r>
            <w:r w:rsidR="578CE830" w:rsidRPr="00825862">
              <w:rPr>
                <w:b/>
                <w:bCs/>
                <w:i/>
                <w:iCs/>
              </w:rPr>
              <w:t>viršių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78CE830" w:rsidRPr="00825862">
              <w:rPr>
                <w:b/>
                <w:bCs/>
                <w:i/>
                <w:iCs/>
              </w:rPr>
              <w:t>paruošimas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78CE830" w:rsidRPr="00825862">
              <w:rPr>
                <w:b/>
                <w:bCs/>
                <w:i/>
                <w:iCs/>
              </w:rPr>
              <w:t>hidroizoliacinių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78CE830"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78CE830" w:rsidRPr="00825862">
              <w:rPr>
                <w:b/>
                <w:bCs/>
                <w:i/>
                <w:iCs/>
              </w:rPr>
              <w:t>padengimui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0E2332" w:rsidRPr="00825862">
              <w:rPr>
                <w:b/>
                <w:bCs/>
                <w:i/>
                <w:iCs/>
              </w:rPr>
              <w:t>(apipurškimui)</w:t>
            </w:r>
          </w:p>
          <w:p w14:paraId="5F988DD0" w14:textId="130ABBC7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</w:t>
            </w:r>
            <w:r w:rsidR="780138A4" w:rsidRPr="00825862">
              <w:t>aviršiai</w:t>
            </w:r>
            <w:r w:rsidR="00911151">
              <w:t xml:space="preserve"> </w:t>
            </w:r>
            <w:r w:rsidR="780138A4" w:rsidRPr="00825862">
              <w:t>ir</w:t>
            </w:r>
            <w:r w:rsidR="00911151">
              <w:t xml:space="preserve"> </w:t>
            </w:r>
            <w:r w:rsidR="780138A4" w:rsidRPr="00825862">
              <w:t>terpė</w:t>
            </w:r>
            <w:r w:rsidR="00911151">
              <w:t xml:space="preserve"> </w:t>
            </w:r>
            <w:r w:rsidR="780138A4" w:rsidRPr="00825862">
              <w:t>dengiant</w:t>
            </w:r>
            <w:r w:rsidR="00911151">
              <w:t xml:space="preserve"> </w:t>
            </w:r>
            <w:r w:rsidR="780138A4" w:rsidRPr="00825862">
              <w:t>hidroizoliacines</w:t>
            </w:r>
            <w:r w:rsidR="00911151">
              <w:t xml:space="preserve"> </w:t>
            </w:r>
            <w:r w:rsidR="780138A4" w:rsidRPr="00825862">
              <w:t>dangas</w:t>
            </w:r>
          </w:p>
          <w:p w14:paraId="65951D21" w14:textId="2E6634C6" w:rsidR="005F49DC" w:rsidRPr="00825862" w:rsidRDefault="005F49DC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</w:t>
            </w:r>
            <w:r w:rsidR="76AAA062" w:rsidRPr="00825862">
              <w:t>aviršių</w:t>
            </w:r>
            <w:r w:rsidR="00911151">
              <w:t xml:space="preserve"> </w:t>
            </w:r>
            <w:r w:rsidR="76AAA062" w:rsidRPr="00825862">
              <w:t>paruošimas</w:t>
            </w:r>
          </w:p>
        </w:tc>
      </w:tr>
      <w:tr w:rsidR="00825862" w:rsidRPr="00825862" w14:paraId="2E055E54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1463EB19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83EE317" w14:textId="27CAAD1D" w:rsidR="005F49DC" w:rsidRPr="00825862" w:rsidRDefault="005F49DC" w:rsidP="004919B6">
            <w:pPr>
              <w:widowControl w:val="0"/>
            </w:pPr>
            <w:r w:rsidRPr="00825862">
              <w:t>1.3.</w:t>
            </w:r>
            <w:r w:rsidR="00911151">
              <w:t xml:space="preserve"> </w:t>
            </w:r>
            <w:r w:rsidR="001E77D1" w:rsidRPr="00825862">
              <w:t>Paruošti</w:t>
            </w:r>
            <w:r w:rsidR="00911151">
              <w:t xml:space="preserve"> </w:t>
            </w:r>
            <w:r w:rsidR="001E77D1" w:rsidRPr="00825862">
              <w:t>įrenginius</w:t>
            </w:r>
            <w:r w:rsidR="00911151">
              <w:t xml:space="preserve"> </w:t>
            </w:r>
            <w:r w:rsidR="001E77D1" w:rsidRPr="00825862">
              <w:t>ir</w:t>
            </w:r>
            <w:r w:rsidR="00911151">
              <w:t xml:space="preserve"> </w:t>
            </w:r>
            <w:r w:rsidR="001E77D1" w:rsidRPr="00825862">
              <w:t>medžiagas</w:t>
            </w:r>
            <w:r w:rsidR="00911151">
              <w:t xml:space="preserve"> </w:t>
            </w:r>
            <w:r w:rsidR="001E77D1" w:rsidRPr="00825862">
              <w:t>apipurškimui</w:t>
            </w:r>
            <w:r w:rsidR="00911151">
              <w:t xml:space="preserve"> </w:t>
            </w:r>
            <w:r w:rsidR="001E77D1" w:rsidRPr="00825862">
              <w:lastRenderedPageBreak/>
              <w:t>termoizoliacinėmis</w:t>
            </w:r>
            <w:r w:rsidR="00911151">
              <w:t xml:space="preserve"> </w:t>
            </w:r>
            <w:r w:rsidR="001E77D1" w:rsidRPr="00825862">
              <w:t>(hidroizoliacinėmis)</w:t>
            </w:r>
            <w:r w:rsidR="00911151">
              <w:t xml:space="preserve"> </w:t>
            </w:r>
            <w:r w:rsidR="001E77D1" w:rsidRPr="00825862">
              <w:t>dangomis.</w:t>
            </w:r>
          </w:p>
        </w:tc>
        <w:tc>
          <w:tcPr>
            <w:tcW w:w="2924" w:type="pct"/>
          </w:tcPr>
          <w:p w14:paraId="7F9ACE5B" w14:textId="6FA2AFB8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lastRenderedPageBreak/>
              <w:t>Tema.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8014F13" w:rsidRPr="00825862">
              <w:rPr>
                <w:b/>
                <w:bCs/>
                <w:i/>
                <w:iCs/>
              </w:rPr>
              <w:t>Termo</w:t>
            </w:r>
            <w:r w:rsidR="00CB5AF8" w:rsidRPr="00825862">
              <w:rPr>
                <w:b/>
                <w:bCs/>
                <w:i/>
                <w:iCs/>
              </w:rPr>
              <w:t>izoliacinių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C45FDD" w:rsidRPr="00825862">
              <w:rPr>
                <w:b/>
                <w:bCs/>
                <w:i/>
                <w:iCs/>
              </w:rPr>
              <w:t>(</w:t>
            </w:r>
            <w:r w:rsidR="78014F13" w:rsidRPr="00825862">
              <w:rPr>
                <w:b/>
                <w:bCs/>
                <w:i/>
                <w:iCs/>
              </w:rPr>
              <w:t>hidroizoliacinių</w:t>
            </w:r>
            <w:r w:rsidR="00C45FDD" w:rsidRPr="00825862">
              <w:rPr>
                <w:b/>
                <w:bCs/>
                <w:i/>
                <w:iCs/>
              </w:rPr>
              <w:t>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8014F13"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8014F13" w:rsidRPr="00825862">
              <w:rPr>
                <w:b/>
                <w:bCs/>
                <w:i/>
                <w:iCs/>
              </w:rPr>
              <w:t>padengimo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78014F13" w:rsidRPr="00825862">
              <w:rPr>
                <w:b/>
                <w:bCs/>
                <w:i/>
                <w:iCs/>
              </w:rPr>
              <w:t>įrenginiai</w:t>
            </w:r>
          </w:p>
          <w:p w14:paraId="70EB7390" w14:textId="328E01E4" w:rsidR="005F49DC" w:rsidRPr="00825862" w:rsidRDefault="0A753DC5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Rankiniai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padengimo</w:t>
            </w:r>
            <w:r w:rsidR="00911151">
              <w:t xml:space="preserve"> </w:t>
            </w:r>
            <w:r w:rsidRPr="00825862">
              <w:t>įrankiai</w:t>
            </w:r>
            <w:r w:rsidR="00911151">
              <w:t xml:space="preserve"> </w:t>
            </w:r>
            <w:r w:rsidR="00CB4296" w:rsidRPr="00825862">
              <w:t>ir</w:t>
            </w:r>
            <w:r w:rsidR="00911151">
              <w:t xml:space="preserve"> </w:t>
            </w:r>
            <w:r w:rsidR="00CB4296" w:rsidRPr="00825862">
              <w:t>jų</w:t>
            </w:r>
            <w:r w:rsidR="00911151">
              <w:t xml:space="preserve"> </w:t>
            </w:r>
            <w:r w:rsidR="00CB4296" w:rsidRPr="00825862">
              <w:t>naudojimas</w:t>
            </w:r>
          </w:p>
          <w:p w14:paraId="13BD5AEB" w14:textId="50609BCA" w:rsidR="005F49DC" w:rsidRPr="00825862" w:rsidRDefault="0A753DC5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lastRenderedPageBreak/>
              <w:t>Automatizuoti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padengimo</w:t>
            </w:r>
            <w:r w:rsidR="00911151">
              <w:t xml:space="preserve"> </w:t>
            </w:r>
            <w:r w:rsidRPr="00825862">
              <w:t>įrenginiai</w:t>
            </w:r>
            <w:r w:rsidR="00911151">
              <w:t xml:space="preserve"> </w:t>
            </w:r>
            <w:r w:rsidR="00CB4296" w:rsidRPr="00825862">
              <w:t>ir</w:t>
            </w:r>
            <w:r w:rsidR="00911151">
              <w:t xml:space="preserve"> </w:t>
            </w:r>
            <w:r w:rsidR="00CB4296" w:rsidRPr="00825862">
              <w:t>jų</w:t>
            </w:r>
            <w:r w:rsidR="00911151">
              <w:t xml:space="preserve"> </w:t>
            </w:r>
            <w:r w:rsidR="00CB4296" w:rsidRPr="00825862">
              <w:t>naudojimas</w:t>
            </w:r>
          </w:p>
          <w:p w14:paraId="6255A9BC" w14:textId="5AB6E57D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00C45FDD" w:rsidRPr="00825862">
              <w:rPr>
                <w:b/>
                <w:bCs/>
                <w:i/>
                <w:iCs/>
              </w:rPr>
              <w:t>Termoizoliacinių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C45FDD" w:rsidRPr="00825862">
              <w:rPr>
                <w:b/>
                <w:bCs/>
                <w:i/>
                <w:iCs/>
              </w:rPr>
              <w:t>(hidroizoliacinių)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6B0E901"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6B0E901" w:rsidRPr="00825862">
              <w:rPr>
                <w:b/>
                <w:bCs/>
                <w:i/>
                <w:iCs/>
              </w:rPr>
              <w:t>medžiagų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36B0E901" w:rsidRPr="00825862">
              <w:rPr>
                <w:b/>
                <w:bCs/>
                <w:i/>
                <w:iCs/>
              </w:rPr>
              <w:t>paruošimas</w:t>
            </w:r>
          </w:p>
          <w:p w14:paraId="0B5D6C43" w14:textId="4EE03C0F" w:rsidR="005F49DC" w:rsidRPr="00825862" w:rsidRDefault="0B090EB9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komponentai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</w:t>
            </w:r>
            <w:r w:rsidR="0906411C" w:rsidRPr="00825862">
              <w:t>ų</w:t>
            </w:r>
            <w:r w:rsidR="00911151">
              <w:t xml:space="preserve"> </w:t>
            </w:r>
            <w:r w:rsidR="0906411C" w:rsidRPr="00825862">
              <w:t>maišymas</w:t>
            </w:r>
          </w:p>
          <w:p w14:paraId="4E83B6B7" w14:textId="6DA7F1AA" w:rsidR="005F49DC" w:rsidRPr="00825862" w:rsidRDefault="0906411C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paruošimo</w:t>
            </w:r>
            <w:r w:rsidR="00911151">
              <w:t xml:space="preserve"> </w:t>
            </w:r>
            <w:r w:rsidRPr="00825862">
              <w:t>įrankiai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įranga</w:t>
            </w:r>
            <w:r w:rsidR="00911151">
              <w:t xml:space="preserve"> </w:t>
            </w:r>
            <w:r w:rsidR="00CB4296" w:rsidRPr="00825862">
              <w:t>bei</w:t>
            </w:r>
            <w:r w:rsidR="00911151">
              <w:t xml:space="preserve"> </w:t>
            </w:r>
            <w:r w:rsidR="00CB4296" w:rsidRPr="00825862">
              <w:t>jų</w:t>
            </w:r>
            <w:r w:rsidR="00911151">
              <w:t xml:space="preserve"> </w:t>
            </w:r>
            <w:r w:rsidR="00CB4296" w:rsidRPr="00825862">
              <w:t>naudojimas</w:t>
            </w:r>
          </w:p>
        </w:tc>
      </w:tr>
      <w:tr w:rsidR="00825862" w:rsidRPr="00825862" w14:paraId="121DB8E3" w14:textId="77777777" w:rsidTr="004919B6">
        <w:trPr>
          <w:trHeight w:val="57"/>
          <w:jc w:val="center"/>
        </w:trPr>
        <w:tc>
          <w:tcPr>
            <w:tcW w:w="947" w:type="pct"/>
            <w:vMerge w:val="restart"/>
          </w:tcPr>
          <w:p w14:paraId="1F0079CF" w14:textId="249015A9" w:rsidR="005F49DC" w:rsidRPr="00825862" w:rsidRDefault="005F49DC" w:rsidP="004919B6">
            <w:pPr>
              <w:widowControl w:val="0"/>
            </w:pPr>
            <w:r w:rsidRPr="00825862">
              <w:t>2.</w:t>
            </w:r>
            <w:r w:rsidR="00911151">
              <w:t xml:space="preserve"> </w:t>
            </w:r>
            <w:r w:rsidRPr="00825862">
              <w:t>Apipurkšti</w:t>
            </w:r>
            <w:r w:rsidR="00911151">
              <w:t xml:space="preserve"> </w:t>
            </w:r>
            <w:r w:rsidRPr="00825862">
              <w:t>paviršius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</w:p>
        </w:tc>
        <w:tc>
          <w:tcPr>
            <w:tcW w:w="1129" w:type="pct"/>
          </w:tcPr>
          <w:p w14:paraId="704DC400" w14:textId="32CCA115" w:rsidR="005F49DC" w:rsidRPr="00825862" w:rsidRDefault="005F49DC" w:rsidP="004919B6">
            <w:pPr>
              <w:widowControl w:val="0"/>
            </w:pPr>
            <w:r w:rsidRPr="00825862">
              <w:t>2.1.</w:t>
            </w:r>
            <w:r w:rsidR="00911151">
              <w:t xml:space="preserve"> </w:t>
            </w:r>
            <w:r w:rsidR="001E77D1" w:rsidRPr="00825862">
              <w:t>Apibūdinti</w:t>
            </w:r>
            <w:r w:rsidR="00911151">
              <w:t xml:space="preserve"> </w:t>
            </w:r>
            <w:r w:rsidR="001E77D1" w:rsidRPr="00825862">
              <w:t>darbuotojų</w:t>
            </w:r>
            <w:r w:rsidR="00911151">
              <w:t xml:space="preserve"> </w:t>
            </w:r>
            <w:r w:rsidR="001E77D1" w:rsidRPr="00825862">
              <w:t>saugos</w:t>
            </w:r>
            <w:r w:rsidR="00911151">
              <w:t xml:space="preserve"> </w:t>
            </w:r>
            <w:r w:rsidR="001E77D1" w:rsidRPr="00825862">
              <w:t>ir</w:t>
            </w:r>
            <w:r w:rsidR="00911151">
              <w:t xml:space="preserve"> </w:t>
            </w:r>
            <w:r w:rsidR="001E77D1" w:rsidRPr="00825862">
              <w:t>sveikatos,</w:t>
            </w:r>
            <w:r w:rsidR="00911151">
              <w:t xml:space="preserve"> </w:t>
            </w:r>
            <w:r w:rsidR="001E77D1" w:rsidRPr="00825862">
              <w:t>aplinkos</w:t>
            </w:r>
            <w:r w:rsidR="00911151">
              <w:t xml:space="preserve"> </w:t>
            </w:r>
            <w:r w:rsidR="001E77D1" w:rsidRPr="00825862">
              <w:t>apsaugos</w:t>
            </w:r>
            <w:r w:rsidR="00911151">
              <w:t xml:space="preserve"> </w:t>
            </w:r>
            <w:r w:rsidR="001E77D1" w:rsidRPr="00825862">
              <w:t>reikalavimus</w:t>
            </w:r>
            <w:r w:rsidR="00911151">
              <w:t xml:space="preserve"> </w:t>
            </w:r>
            <w:r w:rsidR="001E77D1" w:rsidRPr="00825862">
              <w:t>atliekant</w:t>
            </w:r>
            <w:r w:rsidR="00911151">
              <w:t xml:space="preserve"> </w:t>
            </w:r>
            <w:r w:rsidR="001E77D1" w:rsidRPr="00825862">
              <w:t>termoizoliacinių</w:t>
            </w:r>
            <w:r w:rsidR="00911151">
              <w:t xml:space="preserve"> </w:t>
            </w:r>
            <w:r w:rsidR="001E77D1" w:rsidRPr="00825862">
              <w:t>(hidroizoliacinių)</w:t>
            </w:r>
            <w:r w:rsidR="00911151">
              <w:t xml:space="preserve"> </w:t>
            </w:r>
            <w:r w:rsidR="001E77D1" w:rsidRPr="00825862">
              <w:t>dangų</w:t>
            </w:r>
            <w:r w:rsidR="00911151">
              <w:t xml:space="preserve"> </w:t>
            </w:r>
            <w:r w:rsidR="001E77D1" w:rsidRPr="00825862">
              <w:t>purškimą.</w:t>
            </w:r>
          </w:p>
        </w:tc>
        <w:tc>
          <w:tcPr>
            <w:tcW w:w="2924" w:type="pct"/>
          </w:tcPr>
          <w:p w14:paraId="726530FA" w14:textId="65BFB3CE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631FBA8E"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31FBA8E" w:rsidRPr="00825862">
              <w:rPr>
                <w:b/>
                <w:bCs/>
                <w:i/>
                <w:iCs/>
              </w:rPr>
              <w:t>padengimo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31FBA8E" w:rsidRPr="00825862">
              <w:rPr>
                <w:b/>
                <w:bCs/>
                <w:i/>
                <w:iCs/>
              </w:rPr>
              <w:t>proceso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B7448A" w:rsidRPr="00825862">
              <w:rPr>
                <w:b/>
                <w:bCs/>
                <w:i/>
                <w:iCs/>
              </w:rPr>
              <w:t>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B7448A" w:rsidRPr="00825862">
              <w:rPr>
                <w:b/>
                <w:bCs/>
                <w:i/>
                <w:iCs/>
              </w:rPr>
              <w:t>reikalavimai</w:t>
            </w:r>
          </w:p>
          <w:p w14:paraId="2F14E620" w14:textId="74B9887F" w:rsidR="005F49DC" w:rsidRPr="00825862" w:rsidRDefault="5B21E658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padengimo</w:t>
            </w:r>
            <w:r w:rsidR="00911151">
              <w:t xml:space="preserve"> </w:t>
            </w:r>
            <w:r w:rsidRPr="00825862">
              <w:t>aplinka</w:t>
            </w:r>
            <w:r w:rsidR="00911151">
              <w:t xml:space="preserve"> </w:t>
            </w:r>
            <w:r w:rsidR="00B7448A" w:rsidRPr="00825862">
              <w:t>ir</w:t>
            </w:r>
            <w:r w:rsidR="00911151">
              <w:t xml:space="preserve"> </w:t>
            </w:r>
            <w:r w:rsidR="00B7448A" w:rsidRPr="00825862">
              <w:t>pavojai</w:t>
            </w:r>
          </w:p>
          <w:p w14:paraId="4FCD247A" w14:textId="43AEA227" w:rsidR="005F49DC" w:rsidRPr="00825862" w:rsidRDefault="39D2A33E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Dangų</w:t>
            </w:r>
            <w:r w:rsidR="00911151">
              <w:t xml:space="preserve"> </w:t>
            </w:r>
            <w:r w:rsidRPr="00825862">
              <w:t>padengimo</w:t>
            </w:r>
            <w:r w:rsidR="00911151">
              <w:t xml:space="preserve"> </w:t>
            </w:r>
            <w:r w:rsidRPr="00825862">
              <w:t>priemonių</w:t>
            </w:r>
            <w:r w:rsidR="00911151">
              <w:t xml:space="preserve"> </w:t>
            </w:r>
            <w:r w:rsidRPr="00825862">
              <w:t>sauga</w:t>
            </w:r>
          </w:p>
          <w:p w14:paraId="0BFD47C5" w14:textId="11B9222A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Pr="00825862">
              <w:rPr>
                <w:b/>
                <w:bCs/>
                <w:i/>
                <w:iCs/>
              </w:rPr>
              <w:t>Pa</w:t>
            </w:r>
            <w:r w:rsidR="286F1164" w:rsidRPr="00825862">
              <w:rPr>
                <w:b/>
                <w:bCs/>
                <w:i/>
                <w:iCs/>
              </w:rPr>
              <w:t>dengimo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86F1164" w:rsidRPr="00825862">
              <w:rPr>
                <w:b/>
                <w:bCs/>
                <w:i/>
                <w:iCs/>
              </w:rPr>
              <w:t>proceso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86F1164" w:rsidRPr="00825862">
              <w:rPr>
                <w:b/>
                <w:bCs/>
                <w:i/>
                <w:iCs/>
              </w:rPr>
              <w:t>darbo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86F1164" w:rsidRPr="00825862">
              <w:rPr>
                <w:b/>
                <w:bCs/>
                <w:i/>
                <w:iCs/>
              </w:rPr>
              <w:t>saugos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286F1164" w:rsidRPr="00825862">
              <w:rPr>
                <w:b/>
                <w:bCs/>
                <w:i/>
                <w:iCs/>
              </w:rPr>
              <w:t>priemonės</w:t>
            </w:r>
          </w:p>
          <w:p w14:paraId="0EB7162E" w14:textId="6D15D956" w:rsidR="005F49DC" w:rsidRPr="00825862" w:rsidRDefault="789447C2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Asmenės</w:t>
            </w:r>
            <w:r w:rsidR="00911151">
              <w:t xml:space="preserve"> </w:t>
            </w:r>
            <w:r w:rsidRPr="00825862">
              <w:t>padengimo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priemonės</w:t>
            </w:r>
          </w:p>
          <w:p w14:paraId="7B47F20C" w14:textId="0F8C7BFA" w:rsidR="005F49DC" w:rsidRPr="00825862" w:rsidRDefault="789447C2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Aplinkos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priemonės</w:t>
            </w:r>
            <w:r w:rsidR="00911151">
              <w:t xml:space="preserve"> </w:t>
            </w:r>
            <w:r w:rsidRPr="00825862">
              <w:t>padengimo</w:t>
            </w:r>
            <w:r w:rsidR="00911151">
              <w:t xml:space="preserve"> </w:t>
            </w:r>
            <w:r w:rsidRPr="00825862">
              <w:t>procese</w:t>
            </w:r>
          </w:p>
        </w:tc>
      </w:tr>
      <w:tr w:rsidR="00825862" w:rsidRPr="00825862" w14:paraId="6225DC72" w14:textId="77777777" w:rsidTr="004919B6">
        <w:trPr>
          <w:trHeight w:val="57"/>
          <w:jc w:val="center"/>
        </w:trPr>
        <w:tc>
          <w:tcPr>
            <w:tcW w:w="947" w:type="pct"/>
            <w:vMerge/>
          </w:tcPr>
          <w:p w14:paraId="194AA021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5EEDC649" w14:textId="504E28F3" w:rsidR="005F49DC" w:rsidRPr="00825862" w:rsidRDefault="005F49DC" w:rsidP="004919B6">
            <w:pPr>
              <w:widowControl w:val="0"/>
            </w:pPr>
            <w:r w:rsidRPr="00825862">
              <w:t>2.2.</w:t>
            </w:r>
            <w:r w:rsidR="00911151">
              <w:t xml:space="preserve"> </w:t>
            </w:r>
            <w:r w:rsidR="001E77D1" w:rsidRPr="00825862">
              <w:t>Naudotis</w:t>
            </w:r>
            <w:r w:rsidR="00911151">
              <w:t xml:space="preserve"> </w:t>
            </w:r>
            <w:r w:rsidR="001E77D1" w:rsidRPr="00825862">
              <w:t>termoizoliacinių</w:t>
            </w:r>
            <w:r w:rsidR="00911151">
              <w:t xml:space="preserve"> </w:t>
            </w:r>
            <w:r w:rsidR="001E77D1" w:rsidRPr="00825862">
              <w:t>(hidroizoliacinių)</w:t>
            </w:r>
            <w:r w:rsidR="00911151">
              <w:t xml:space="preserve"> </w:t>
            </w:r>
            <w:r w:rsidR="001E77D1" w:rsidRPr="00825862">
              <w:t>dangų</w:t>
            </w:r>
            <w:r w:rsidR="00911151">
              <w:t xml:space="preserve"> </w:t>
            </w:r>
            <w:r w:rsidR="001E77D1" w:rsidRPr="00825862">
              <w:t>įrenginiais.</w:t>
            </w:r>
          </w:p>
        </w:tc>
        <w:tc>
          <w:tcPr>
            <w:tcW w:w="2924" w:type="pct"/>
          </w:tcPr>
          <w:p w14:paraId="62DCD67A" w14:textId="31B76EF7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6C390231" w:rsidRPr="00825862">
              <w:rPr>
                <w:b/>
                <w:bCs/>
                <w:i/>
                <w:iCs/>
              </w:rPr>
              <w:t>Įrenginio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C390231" w:rsidRPr="00825862">
              <w:rPr>
                <w:b/>
                <w:bCs/>
                <w:i/>
                <w:iCs/>
              </w:rPr>
              <w:t>paruošimas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C390231" w:rsidRPr="00825862">
              <w:rPr>
                <w:b/>
                <w:bCs/>
                <w:i/>
                <w:iCs/>
              </w:rPr>
              <w:t>darbui</w:t>
            </w:r>
          </w:p>
          <w:p w14:paraId="4D1CFF1B" w14:textId="13B04FB2" w:rsidR="005F49DC" w:rsidRPr="00825862" w:rsidRDefault="65907D4E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proofErr w:type="spellStart"/>
            <w:r w:rsidRPr="00825862">
              <w:t>V</w:t>
            </w:r>
            <w:r w:rsidR="50D1D205" w:rsidRPr="00825862">
              <w:t>ienkomponent</w:t>
            </w:r>
            <w:r w:rsidR="6BF713B2" w:rsidRPr="00825862">
              <w:t>ė</w:t>
            </w:r>
            <w:r w:rsidR="50D1D205" w:rsidRPr="00825862">
              <w:t>s</w:t>
            </w:r>
            <w:proofErr w:type="spellEnd"/>
            <w:r w:rsidR="00911151">
              <w:t xml:space="preserve"> </w:t>
            </w:r>
            <w:r w:rsidR="60D6EB53" w:rsidRPr="00825862">
              <w:t>/</w:t>
            </w:r>
            <w:r w:rsidR="00911151">
              <w:t xml:space="preserve"> </w:t>
            </w:r>
            <w:proofErr w:type="spellStart"/>
            <w:r w:rsidR="50D1D205" w:rsidRPr="00825862">
              <w:t>dvikomponent</w:t>
            </w:r>
            <w:r w:rsidR="0BD2C850" w:rsidRPr="00825862">
              <w:t>ė</w:t>
            </w:r>
            <w:r w:rsidR="50D1D205" w:rsidRPr="00825862">
              <w:t>s</w:t>
            </w:r>
            <w:proofErr w:type="spellEnd"/>
            <w:r w:rsidR="00911151">
              <w:t xml:space="preserve"> </w:t>
            </w:r>
            <w:r w:rsidR="50D1D205" w:rsidRPr="00825862">
              <w:t>medžiag</w:t>
            </w:r>
            <w:r w:rsidR="20CB76D2" w:rsidRPr="00825862">
              <w:t>o</w:t>
            </w:r>
            <w:r w:rsidR="50D1D205" w:rsidRPr="00825862">
              <w:t>s</w:t>
            </w:r>
            <w:r w:rsidR="00911151">
              <w:t xml:space="preserve"> </w:t>
            </w:r>
            <w:r w:rsidR="2DC0DEDE" w:rsidRPr="00825862">
              <w:t>parinkimas</w:t>
            </w:r>
            <w:r w:rsidR="00911151">
              <w:t xml:space="preserve"> </w:t>
            </w:r>
            <w:r w:rsidR="2DC0DEDE" w:rsidRPr="00825862">
              <w:t>ir</w:t>
            </w:r>
            <w:r w:rsidR="00911151">
              <w:t xml:space="preserve"> </w:t>
            </w:r>
            <w:r w:rsidR="2DC0DEDE" w:rsidRPr="00825862">
              <w:t>paruošimas</w:t>
            </w:r>
            <w:r w:rsidR="00911151">
              <w:t xml:space="preserve"> </w:t>
            </w:r>
            <w:r w:rsidR="50D1D205" w:rsidRPr="00825862">
              <w:t>termoizoliacinės/hidroizoliacinės</w:t>
            </w:r>
            <w:r w:rsidR="00911151">
              <w:t xml:space="preserve"> </w:t>
            </w:r>
            <w:r w:rsidR="50D1D205" w:rsidRPr="00825862">
              <w:t>dang</w:t>
            </w:r>
            <w:r w:rsidR="6B0CC54B" w:rsidRPr="00825862">
              <w:t>os</w:t>
            </w:r>
            <w:r w:rsidR="00911151">
              <w:t xml:space="preserve"> </w:t>
            </w:r>
            <w:r w:rsidR="6B0CC54B" w:rsidRPr="00825862">
              <w:t>mišiniui</w:t>
            </w:r>
            <w:r w:rsidR="00911151">
              <w:t xml:space="preserve"> </w:t>
            </w:r>
            <w:r w:rsidR="6B0CC54B" w:rsidRPr="00825862">
              <w:t>paruošti</w:t>
            </w:r>
          </w:p>
          <w:p w14:paraId="6C738127" w14:textId="42957231" w:rsidR="005F49DC" w:rsidRPr="00825862" w:rsidRDefault="1D144BA6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Maišymo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purškimo</w:t>
            </w:r>
            <w:r w:rsidR="00911151">
              <w:t xml:space="preserve"> </w:t>
            </w:r>
            <w:r w:rsidRPr="00825862">
              <w:t>įrangos</w:t>
            </w:r>
            <w:r w:rsidR="00911151">
              <w:t xml:space="preserve"> </w:t>
            </w:r>
            <w:r w:rsidRPr="00825862">
              <w:t>parinkimas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paruošimas</w:t>
            </w:r>
            <w:r w:rsidR="00911151">
              <w:t xml:space="preserve"> </w:t>
            </w:r>
            <w:r w:rsidRPr="00825862">
              <w:t>darbui</w:t>
            </w:r>
          </w:p>
          <w:p w14:paraId="262EA6E9" w14:textId="30CF782D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6126DD97" w:rsidRPr="00825862">
              <w:rPr>
                <w:b/>
                <w:bCs/>
                <w:i/>
                <w:iCs/>
              </w:rPr>
              <w:t>Dangos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126DD97" w:rsidRPr="00825862">
              <w:rPr>
                <w:b/>
                <w:bCs/>
                <w:i/>
                <w:iCs/>
              </w:rPr>
              <w:t>užnešimo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126DD97" w:rsidRPr="00825862">
              <w:rPr>
                <w:b/>
                <w:bCs/>
                <w:i/>
                <w:iCs/>
              </w:rPr>
              <w:t>proceso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BE0C7D" w:rsidRPr="00825862">
              <w:rPr>
                <w:b/>
                <w:bCs/>
                <w:i/>
                <w:iCs/>
              </w:rPr>
              <w:t>atlikimas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6126DD97" w:rsidRPr="00825862">
              <w:rPr>
                <w:b/>
                <w:bCs/>
                <w:i/>
                <w:iCs/>
              </w:rPr>
              <w:t>/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BE0C7D" w:rsidRPr="00825862">
              <w:rPr>
                <w:b/>
                <w:bCs/>
                <w:i/>
                <w:iCs/>
              </w:rPr>
              <w:t>imitavimas</w:t>
            </w:r>
          </w:p>
          <w:p w14:paraId="584F8B37" w14:textId="7DB2EF6D" w:rsidR="00BE0C7D" w:rsidRPr="00825862" w:rsidRDefault="00BE0C7D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Termoizoliacin</w:t>
            </w:r>
            <w:r w:rsidR="00563BE0" w:rsidRPr="00825862">
              <w:t>ių</w:t>
            </w:r>
            <w:r w:rsidR="00911151">
              <w:t xml:space="preserve"> </w:t>
            </w:r>
            <w:r w:rsidRPr="00825862">
              <w:t>(hidroizoliacin</w:t>
            </w:r>
            <w:r w:rsidR="00563BE0" w:rsidRPr="00825862">
              <w:t>ių</w:t>
            </w:r>
            <w:r w:rsidRPr="00825862">
              <w:t>)</w:t>
            </w:r>
            <w:r w:rsidR="00911151">
              <w:t xml:space="preserve"> </w:t>
            </w:r>
            <w:r w:rsidR="00705DB3" w:rsidRPr="00825862">
              <w:t>įrenginių</w:t>
            </w:r>
            <w:r w:rsidR="00911151">
              <w:t xml:space="preserve"> </w:t>
            </w:r>
            <w:r w:rsidR="00705DB3" w:rsidRPr="00825862">
              <w:t>paruošimas,</w:t>
            </w:r>
            <w:r w:rsidR="00911151">
              <w:t xml:space="preserve"> </w:t>
            </w:r>
            <w:r w:rsidR="00705DB3" w:rsidRPr="00825862">
              <w:t>darbo</w:t>
            </w:r>
            <w:r w:rsidR="00911151">
              <w:t xml:space="preserve"> </w:t>
            </w:r>
            <w:r w:rsidR="00705DB3" w:rsidRPr="00825862">
              <w:t>parametrų</w:t>
            </w:r>
            <w:r w:rsidR="00911151">
              <w:t xml:space="preserve"> </w:t>
            </w:r>
            <w:r w:rsidR="00705DB3" w:rsidRPr="00825862">
              <w:t>parinkimas</w:t>
            </w:r>
          </w:p>
          <w:p w14:paraId="30DC3517" w14:textId="7F371185" w:rsidR="007E5210" w:rsidRPr="00825862" w:rsidRDefault="30DF4FF5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Paruošto</w:t>
            </w:r>
            <w:r w:rsidR="00911151">
              <w:t xml:space="preserve"> </w:t>
            </w:r>
            <w:r w:rsidRPr="00825862">
              <w:t>pa</w:t>
            </w:r>
            <w:r w:rsidR="2B8794DD" w:rsidRPr="00825862">
              <w:t>viršiaus</w:t>
            </w:r>
            <w:r w:rsidR="00911151">
              <w:t xml:space="preserve"> </w:t>
            </w:r>
            <w:r w:rsidR="2B8794DD" w:rsidRPr="00825862">
              <w:t>padengimo</w:t>
            </w:r>
            <w:r w:rsidR="00911151">
              <w:t xml:space="preserve"> </w:t>
            </w:r>
            <w:r w:rsidR="2B8794DD" w:rsidRPr="00825862">
              <w:t>parinkta</w:t>
            </w:r>
            <w:r w:rsidR="00911151">
              <w:t xml:space="preserve"> </w:t>
            </w:r>
            <w:r w:rsidR="2B8794DD" w:rsidRPr="00825862">
              <w:t>danga</w:t>
            </w:r>
            <w:r w:rsidR="00911151">
              <w:t xml:space="preserve"> </w:t>
            </w:r>
            <w:r w:rsidR="2B8794DD" w:rsidRPr="00825862">
              <w:t>technologinio</w:t>
            </w:r>
            <w:r w:rsidR="00911151">
              <w:t xml:space="preserve"> </w:t>
            </w:r>
            <w:r w:rsidR="2B8794DD" w:rsidRPr="00825862">
              <w:t>proceso</w:t>
            </w:r>
            <w:r w:rsidR="00911151">
              <w:t xml:space="preserve"> </w:t>
            </w:r>
            <w:r w:rsidR="52961570" w:rsidRPr="00825862">
              <w:t>vykdymas</w:t>
            </w:r>
          </w:p>
          <w:p w14:paraId="641A5B1A" w14:textId="722381CE" w:rsidR="005F49DC" w:rsidRPr="00825862" w:rsidRDefault="007E5210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Dangos</w:t>
            </w:r>
            <w:r w:rsidR="00911151">
              <w:t xml:space="preserve"> </w:t>
            </w:r>
            <w:r w:rsidRPr="00825862">
              <w:t>užnešimo</w:t>
            </w:r>
            <w:r w:rsidR="00911151">
              <w:t xml:space="preserve"> </w:t>
            </w:r>
            <w:proofErr w:type="spellStart"/>
            <w:r w:rsidRPr="00825862">
              <w:t>simuliatoriaus</w:t>
            </w:r>
            <w:proofErr w:type="spellEnd"/>
            <w:r w:rsidR="00911151">
              <w:t xml:space="preserve"> </w:t>
            </w:r>
            <w:r w:rsidRPr="00825862">
              <w:t>paruošimas,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parametrų</w:t>
            </w:r>
            <w:r w:rsidR="00911151">
              <w:t xml:space="preserve"> </w:t>
            </w:r>
            <w:r w:rsidRPr="00825862">
              <w:t>p</w:t>
            </w:r>
            <w:r w:rsidR="005F095A" w:rsidRPr="00825862">
              <w:t>arinkimas</w:t>
            </w:r>
            <w:r w:rsidR="00911151">
              <w:t xml:space="preserve"> </w:t>
            </w:r>
            <w:r w:rsidR="005F095A" w:rsidRPr="00825862">
              <w:t>ir</w:t>
            </w:r>
            <w:r w:rsidR="00911151">
              <w:t xml:space="preserve"> </w:t>
            </w:r>
            <w:r w:rsidR="005F095A" w:rsidRPr="00825862">
              <w:t>proceso</w:t>
            </w:r>
            <w:r w:rsidR="00911151">
              <w:t xml:space="preserve"> </w:t>
            </w:r>
            <w:r w:rsidR="005F095A" w:rsidRPr="00825862">
              <w:t>simuliacija</w:t>
            </w:r>
          </w:p>
        </w:tc>
      </w:tr>
      <w:tr w:rsidR="00825862" w:rsidRPr="00825862" w14:paraId="5B385C2C" w14:textId="77777777" w:rsidTr="004919B6">
        <w:trPr>
          <w:trHeight w:val="1525"/>
          <w:jc w:val="center"/>
        </w:trPr>
        <w:tc>
          <w:tcPr>
            <w:tcW w:w="947" w:type="pct"/>
            <w:vMerge/>
          </w:tcPr>
          <w:p w14:paraId="6186DFBF" w14:textId="77777777" w:rsidR="005F49DC" w:rsidRPr="00825862" w:rsidRDefault="005F49DC" w:rsidP="004919B6">
            <w:pPr>
              <w:pStyle w:val="NoSpacing"/>
              <w:widowControl w:val="0"/>
            </w:pPr>
          </w:p>
        </w:tc>
        <w:tc>
          <w:tcPr>
            <w:tcW w:w="1129" w:type="pct"/>
          </w:tcPr>
          <w:p w14:paraId="0E429687" w14:textId="1BD92797" w:rsidR="005F49DC" w:rsidRPr="00825862" w:rsidRDefault="005F49DC" w:rsidP="004919B6">
            <w:pPr>
              <w:widowControl w:val="0"/>
            </w:pPr>
            <w:r w:rsidRPr="00825862">
              <w:t>2.3.</w:t>
            </w:r>
            <w:r w:rsidR="00911151">
              <w:t xml:space="preserve"> </w:t>
            </w:r>
            <w:r w:rsidR="001E77D1" w:rsidRPr="00825862">
              <w:t>Kontroliuoti</w:t>
            </w:r>
            <w:r w:rsidR="00911151">
              <w:t xml:space="preserve"> </w:t>
            </w:r>
            <w:r w:rsidR="001E77D1" w:rsidRPr="00825862">
              <w:t>termoizoliacinių</w:t>
            </w:r>
            <w:r w:rsidR="00911151">
              <w:t xml:space="preserve"> </w:t>
            </w:r>
            <w:r w:rsidR="001E77D1" w:rsidRPr="00825862">
              <w:t>(hidroizoliacinių)</w:t>
            </w:r>
            <w:r w:rsidR="00911151">
              <w:t xml:space="preserve"> </w:t>
            </w:r>
            <w:r w:rsidR="001E77D1" w:rsidRPr="00825862">
              <w:t>dangų</w:t>
            </w:r>
            <w:r w:rsidR="00911151">
              <w:t xml:space="preserve"> </w:t>
            </w:r>
            <w:r w:rsidR="001E77D1" w:rsidRPr="00825862">
              <w:t>kokybę.</w:t>
            </w:r>
          </w:p>
        </w:tc>
        <w:tc>
          <w:tcPr>
            <w:tcW w:w="2924" w:type="pct"/>
          </w:tcPr>
          <w:p w14:paraId="2B95815A" w14:textId="7B73398C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C45FDD" w:rsidRPr="00825862">
              <w:rPr>
                <w:b/>
                <w:bCs/>
                <w:i/>
                <w:iCs/>
              </w:rPr>
              <w:t>Termoizoliacinių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00C45FDD" w:rsidRPr="00825862">
              <w:rPr>
                <w:b/>
                <w:bCs/>
                <w:i/>
                <w:iCs/>
              </w:rPr>
              <w:t>(hidroizoliacinių)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CBBE57" w:rsidRPr="00825862">
              <w:rPr>
                <w:b/>
                <w:bCs/>
                <w:i/>
                <w:iCs/>
              </w:rPr>
              <w:t>dangų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CBBE57" w:rsidRPr="00825862">
              <w:rPr>
                <w:b/>
                <w:bCs/>
                <w:i/>
                <w:iCs/>
              </w:rPr>
              <w:t>kokybė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CBBE57" w:rsidRPr="00825862">
              <w:rPr>
                <w:b/>
                <w:bCs/>
                <w:i/>
                <w:iCs/>
              </w:rPr>
              <w:t>ir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CBBE57" w:rsidRPr="00825862">
              <w:rPr>
                <w:b/>
                <w:bCs/>
                <w:i/>
                <w:iCs/>
              </w:rPr>
              <w:t>jos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49CBBE57" w:rsidRPr="00825862">
              <w:rPr>
                <w:b/>
                <w:bCs/>
                <w:i/>
                <w:iCs/>
              </w:rPr>
              <w:t>vertinimas</w:t>
            </w:r>
          </w:p>
          <w:p w14:paraId="2190180A" w14:textId="7BD757C5" w:rsidR="005F49DC" w:rsidRPr="00825862" w:rsidRDefault="056A110B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Dangos</w:t>
            </w:r>
            <w:r w:rsidR="00911151">
              <w:t xml:space="preserve"> </w:t>
            </w:r>
            <w:r w:rsidR="1B45D0BA" w:rsidRPr="00825862">
              <w:t>savybių</w:t>
            </w:r>
            <w:r w:rsidR="00911151">
              <w:t xml:space="preserve"> </w:t>
            </w:r>
            <w:r w:rsidR="776C14AD" w:rsidRPr="00825862">
              <w:t>ir</w:t>
            </w:r>
            <w:r w:rsidR="00911151">
              <w:t xml:space="preserve"> </w:t>
            </w:r>
            <w:r w:rsidR="776C14AD" w:rsidRPr="00825862">
              <w:t>technologinio</w:t>
            </w:r>
            <w:r w:rsidR="00911151">
              <w:t xml:space="preserve"> </w:t>
            </w:r>
            <w:r w:rsidR="776C14AD" w:rsidRPr="00825862">
              <w:t>proceso</w:t>
            </w:r>
            <w:r w:rsidR="00911151">
              <w:t xml:space="preserve"> </w:t>
            </w:r>
            <w:r w:rsidR="776C14AD" w:rsidRPr="00825862">
              <w:t>reikalavimai</w:t>
            </w:r>
            <w:r w:rsidR="00911151">
              <w:t xml:space="preserve"> </w:t>
            </w:r>
            <w:r w:rsidR="776C14AD" w:rsidRPr="00825862">
              <w:t>pagal</w:t>
            </w:r>
            <w:r w:rsidR="00911151">
              <w:t xml:space="preserve"> </w:t>
            </w:r>
            <w:r w:rsidR="53CFEF1F" w:rsidRPr="00825862">
              <w:t>standartus</w:t>
            </w:r>
            <w:r w:rsidR="00911151">
              <w:t xml:space="preserve"> </w:t>
            </w:r>
            <w:r w:rsidR="53CFEF1F" w:rsidRPr="00825862">
              <w:t>(LST</w:t>
            </w:r>
            <w:r w:rsidR="00911151">
              <w:t xml:space="preserve"> </w:t>
            </w:r>
            <w:r w:rsidR="53CFEF1F" w:rsidRPr="00825862">
              <w:t>EN</w:t>
            </w:r>
            <w:r w:rsidR="00911151">
              <w:t xml:space="preserve"> </w:t>
            </w:r>
            <w:r w:rsidR="32D69220" w:rsidRPr="00825862">
              <w:t>1504,</w:t>
            </w:r>
            <w:r w:rsidR="00911151">
              <w:t xml:space="preserve"> </w:t>
            </w:r>
            <w:r w:rsidR="53CFEF1F" w:rsidRPr="00825862">
              <w:t>1602,</w:t>
            </w:r>
            <w:r w:rsidR="00911151">
              <w:t xml:space="preserve"> </w:t>
            </w:r>
            <w:r w:rsidR="53CFEF1F" w:rsidRPr="00825862">
              <w:t>12667</w:t>
            </w:r>
            <w:r w:rsidR="705CB509" w:rsidRPr="00825862">
              <w:t>)</w:t>
            </w:r>
          </w:p>
          <w:p w14:paraId="2FF6EFE8" w14:textId="3C743497" w:rsidR="005F49DC" w:rsidRPr="00825862" w:rsidRDefault="056A110B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Dangos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priemonės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parinkimas</w:t>
            </w:r>
          </w:p>
          <w:p w14:paraId="2F5E5A91" w14:textId="7D3746FF" w:rsidR="005F49DC" w:rsidRPr="00825862" w:rsidRDefault="005F49DC" w:rsidP="004919B6">
            <w:pPr>
              <w:pStyle w:val="NoSpacing"/>
              <w:widowControl w:val="0"/>
              <w:rPr>
                <w:b/>
                <w:bCs/>
                <w:i/>
                <w:iCs/>
              </w:rPr>
            </w:pPr>
            <w:r w:rsidRPr="00825862">
              <w:rPr>
                <w:b/>
                <w:bCs/>
              </w:rPr>
              <w:t>Tema.</w:t>
            </w:r>
            <w:r w:rsidR="00911151">
              <w:t xml:space="preserve"> </w:t>
            </w:r>
            <w:r w:rsidR="5DF72A94" w:rsidRPr="00825862">
              <w:rPr>
                <w:b/>
                <w:bCs/>
                <w:i/>
                <w:iCs/>
              </w:rPr>
              <w:t>Kokybės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DF72A94" w:rsidRPr="00825862">
              <w:rPr>
                <w:b/>
                <w:bCs/>
                <w:i/>
                <w:iCs/>
              </w:rPr>
              <w:t>proceso</w:t>
            </w:r>
            <w:r w:rsidR="00911151">
              <w:rPr>
                <w:b/>
                <w:bCs/>
                <w:i/>
                <w:iCs/>
              </w:rPr>
              <w:t xml:space="preserve"> </w:t>
            </w:r>
            <w:r w:rsidR="5DF72A94" w:rsidRPr="00825862">
              <w:rPr>
                <w:b/>
                <w:bCs/>
                <w:i/>
                <w:iCs/>
              </w:rPr>
              <w:t>kontrolė</w:t>
            </w:r>
          </w:p>
          <w:p w14:paraId="51C54ADC" w14:textId="4E9C72D4" w:rsidR="005F49DC" w:rsidRPr="00825862" w:rsidRDefault="12138B2B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Dangos</w:t>
            </w:r>
            <w:r w:rsidR="00911151">
              <w:t xml:space="preserve"> </w:t>
            </w:r>
            <w:r w:rsidRPr="00825862">
              <w:t>formavimo</w:t>
            </w:r>
            <w:r w:rsidR="00911151">
              <w:t xml:space="preserve"> </w:t>
            </w:r>
            <w:r w:rsidRPr="00825862">
              <w:t>technologinio</w:t>
            </w:r>
            <w:r w:rsidR="00911151">
              <w:t xml:space="preserve"> </w:t>
            </w:r>
            <w:r w:rsidRPr="00825862">
              <w:t>proceso</w:t>
            </w:r>
            <w:r w:rsidR="00911151">
              <w:t xml:space="preserve"> </w:t>
            </w:r>
            <w:r w:rsidRPr="00825862">
              <w:t>apibrėžimas,</w:t>
            </w:r>
            <w:r w:rsidR="00911151">
              <w:t xml:space="preserve"> </w:t>
            </w:r>
            <w:r w:rsidRPr="00825862">
              <w:t>kontrolė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vertinimas</w:t>
            </w:r>
          </w:p>
          <w:p w14:paraId="18D5C020" w14:textId="7F7D37EC" w:rsidR="005F49DC" w:rsidRPr="00825862" w:rsidRDefault="12138B2B" w:rsidP="004919B6">
            <w:pPr>
              <w:pStyle w:val="NoSpacing"/>
              <w:widowControl w:val="0"/>
              <w:numPr>
                <w:ilvl w:val="0"/>
                <w:numId w:val="26"/>
              </w:numPr>
              <w:ind w:left="0" w:firstLine="0"/>
            </w:pPr>
            <w:r w:rsidRPr="00825862">
              <w:t>Dangos</w:t>
            </w:r>
            <w:r w:rsidR="00911151">
              <w:t xml:space="preserve"> </w:t>
            </w:r>
            <w:r w:rsidRPr="00825862">
              <w:t>kokybės</w:t>
            </w:r>
            <w:r w:rsidR="00911151">
              <w:t xml:space="preserve"> </w:t>
            </w:r>
            <w:r w:rsidRPr="00825862">
              <w:t>vertinimas,</w:t>
            </w:r>
            <w:r w:rsidR="00911151">
              <w:t xml:space="preserve"> </w:t>
            </w:r>
            <w:r w:rsidRPr="00825862">
              <w:t>matavimas</w:t>
            </w:r>
            <w:r w:rsidR="03F9684D" w:rsidRPr="00825862">
              <w:t>,</w:t>
            </w:r>
            <w:r w:rsidR="00911151">
              <w:t xml:space="preserve"> </w:t>
            </w:r>
            <w:r w:rsidR="03F9684D" w:rsidRPr="00825862">
              <w:t>pažeidimų</w:t>
            </w:r>
            <w:r w:rsidR="00911151">
              <w:t xml:space="preserve"> </w:t>
            </w:r>
            <w:r w:rsidR="03F9684D" w:rsidRPr="00825862">
              <w:t>taisymas</w:t>
            </w:r>
          </w:p>
        </w:tc>
      </w:tr>
      <w:tr w:rsidR="00825862" w:rsidRPr="00825862" w14:paraId="49AA55C8" w14:textId="77777777" w:rsidTr="0F197B23">
        <w:trPr>
          <w:trHeight w:val="57"/>
          <w:jc w:val="center"/>
        </w:trPr>
        <w:tc>
          <w:tcPr>
            <w:tcW w:w="947" w:type="pct"/>
          </w:tcPr>
          <w:p w14:paraId="1C34E7F1" w14:textId="7A38C4CB" w:rsidR="005F49DC" w:rsidRPr="00825862" w:rsidRDefault="005F49DC" w:rsidP="00734E32">
            <w:pPr>
              <w:pStyle w:val="NoSpacing"/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Pr="00825862">
              <w:t>pasiekimų</w:t>
            </w:r>
            <w:r w:rsidR="00911151">
              <w:t xml:space="preserve"> </w:t>
            </w:r>
            <w:r w:rsidRPr="00825862">
              <w:t>vertinimo</w:t>
            </w:r>
            <w:r w:rsidR="00911151">
              <w:t xml:space="preserve"> </w:t>
            </w:r>
            <w:r w:rsidRPr="00825862">
              <w:t>kriterijai</w:t>
            </w:r>
          </w:p>
        </w:tc>
        <w:tc>
          <w:tcPr>
            <w:tcW w:w="4053" w:type="pct"/>
            <w:gridSpan w:val="2"/>
          </w:tcPr>
          <w:p w14:paraId="34B2C7DE" w14:textId="2FC261A8" w:rsidR="007E59E5" w:rsidRPr="00825862" w:rsidRDefault="0044747C" w:rsidP="00734E32">
            <w:pPr>
              <w:widowControl w:val="0"/>
              <w:jc w:val="both"/>
            </w:pPr>
            <w:r w:rsidRPr="00825862">
              <w:t>Apibūdinta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purškimo</w:t>
            </w:r>
            <w:r w:rsidR="00911151">
              <w:t xml:space="preserve"> </w:t>
            </w:r>
            <w:r w:rsidRPr="00825862">
              <w:t>technologija,</w:t>
            </w:r>
            <w:r w:rsidR="00911151">
              <w:t xml:space="preserve"> </w:t>
            </w:r>
            <w:r w:rsidRPr="00825862">
              <w:t>įrenginiai,</w:t>
            </w:r>
            <w:r w:rsidR="00911151">
              <w:t xml:space="preserve"> </w:t>
            </w:r>
            <w:r w:rsidRPr="00825862">
              <w:t>dangos,</w:t>
            </w:r>
            <w:r w:rsidR="00911151">
              <w:t xml:space="preserve"> </w:t>
            </w:r>
            <w:r w:rsidRPr="00825862">
              <w:t>standartai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jų</w:t>
            </w:r>
            <w:r w:rsidR="00911151">
              <w:t xml:space="preserve"> </w:t>
            </w:r>
            <w:r w:rsidRPr="00825862">
              <w:t>parinkimas.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paviršiai</w:t>
            </w:r>
            <w:r w:rsidR="00911151">
              <w:t xml:space="preserve"> </w:t>
            </w:r>
            <w:r w:rsidRPr="00825862">
              <w:t>apipurškimui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  <w:r w:rsidR="00911151">
              <w:t xml:space="preserve"> </w:t>
            </w:r>
            <w:r w:rsidRPr="00825862">
              <w:t>Paruošti</w:t>
            </w:r>
            <w:r w:rsidR="00911151">
              <w:t xml:space="preserve"> </w:t>
            </w:r>
            <w:r w:rsidRPr="00825862">
              <w:t>įrenginiai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medžiagos</w:t>
            </w:r>
            <w:r w:rsidR="00911151">
              <w:t xml:space="preserve"> </w:t>
            </w:r>
            <w:r w:rsidRPr="00825862">
              <w:t>apipurškimui</w:t>
            </w:r>
            <w:r w:rsidR="00911151">
              <w:t xml:space="preserve"> </w:t>
            </w:r>
            <w:r w:rsidRPr="00825862">
              <w:t>termoizoliacinėmis</w:t>
            </w:r>
            <w:r w:rsidR="00911151">
              <w:t xml:space="preserve"> </w:t>
            </w:r>
            <w:r w:rsidRPr="00825862">
              <w:t>(hidroizoliacinėmis)</w:t>
            </w:r>
            <w:r w:rsidR="00911151">
              <w:t xml:space="preserve"> </w:t>
            </w:r>
            <w:r w:rsidRPr="00825862">
              <w:t>dangomis.</w:t>
            </w:r>
            <w:r w:rsidR="00911151">
              <w:t xml:space="preserve"> </w:t>
            </w:r>
            <w:r w:rsidRPr="00825862">
              <w:t>Apibūdinti</w:t>
            </w:r>
            <w:r w:rsidR="00911151">
              <w:t xml:space="preserve"> </w:t>
            </w:r>
            <w:r w:rsidRPr="00825862">
              <w:t>darbuotojų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sveikatos,</w:t>
            </w:r>
            <w:r w:rsidR="00911151">
              <w:t xml:space="preserve"> </w:t>
            </w:r>
            <w:r w:rsidRPr="00825862">
              <w:t>aplinkos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reikalavimai</w:t>
            </w:r>
            <w:r w:rsidR="00911151">
              <w:t xml:space="preserve"> </w:t>
            </w:r>
            <w:r w:rsidRPr="00825862">
              <w:t>atliekant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purškimą.</w:t>
            </w:r>
            <w:r w:rsidR="00911151">
              <w:t xml:space="preserve"> </w:t>
            </w:r>
            <w:r w:rsidR="0008622C" w:rsidRPr="00825862">
              <w:t>Pasinaudota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="0008622C" w:rsidRPr="00825862">
              <w:t>purškimo</w:t>
            </w:r>
            <w:r w:rsidR="00911151">
              <w:t xml:space="preserve"> </w:t>
            </w:r>
            <w:r w:rsidRPr="00825862">
              <w:t>įrenginiais.</w:t>
            </w:r>
            <w:r w:rsidR="00911151">
              <w:t xml:space="preserve"> </w:t>
            </w:r>
            <w:r w:rsidR="11A11376" w:rsidRPr="00825862">
              <w:t>Suformuota/užpurkšta</w:t>
            </w:r>
            <w:r w:rsidR="00911151">
              <w:t xml:space="preserve"> </w:t>
            </w:r>
            <w:r w:rsidR="11A11376" w:rsidRPr="00825862">
              <w:t>pavyzdinė</w:t>
            </w:r>
            <w:r w:rsidR="00911151">
              <w:t xml:space="preserve"> </w:t>
            </w:r>
            <w:r w:rsidR="11A11376" w:rsidRPr="00825862">
              <w:t>hidroizoliacinė/termoizoliacinė</w:t>
            </w:r>
            <w:r w:rsidR="00911151">
              <w:t xml:space="preserve"> </w:t>
            </w:r>
            <w:r w:rsidR="11A11376" w:rsidRPr="00825862">
              <w:t>danga.</w:t>
            </w:r>
            <w:r w:rsidR="00911151">
              <w:t xml:space="preserve"> </w:t>
            </w:r>
            <w:r w:rsidR="008429D7" w:rsidRPr="00825862">
              <w:t>Patikrint</w:t>
            </w:r>
            <w:r w:rsidR="007E59E5" w:rsidRPr="00825862">
              <w:t>a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kokyb</w:t>
            </w:r>
            <w:r w:rsidR="007E59E5" w:rsidRPr="00825862">
              <w:t>ė</w:t>
            </w:r>
            <w:r w:rsidRPr="00825862">
              <w:t>.</w:t>
            </w:r>
            <w:r w:rsidR="00911151">
              <w:t xml:space="preserve"> </w:t>
            </w:r>
            <w:r w:rsidR="00B7448A" w:rsidRPr="00825862">
              <w:rPr>
                <w:bCs/>
              </w:rPr>
              <w:t>Atliekant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paviršių,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dangų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mišinių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įrangos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paruošimo,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termoizoliacinių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(hidroizoliacinių)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dangų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purškimo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darbus,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laikytasi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darbuotojų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saugos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sveikatos,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aplinkosaugos,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gaisrinės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saugos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reikalavimų,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naudotos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tinkamos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asmeninės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apsaugos</w:t>
            </w:r>
            <w:r w:rsidR="00911151">
              <w:rPr>
                <w:bCs/>
              </w:rPr>
              <w:t xml:space="preserve"> </w:t>
            </w:r>
            <w:r w:rsidR="00B7448A" w:rsidRPr="00825862">
              <w:rPr>
                <w:bCs/>
              </w:rPr>
              <w:t>priemonės.</w:t>
            </w:r>
          </w:p>
        </w:tc>
      </w:tr>
      <w:tr w:rsidR="00825862" w:rsidRPr="00825862" w14:paraId="7945FDAD" w14:textId="77777777" w:rsidTr="0F197B23">
        <w:trPr>
          <w:trHeight w:val="57"/>
          <w:jc w:val="center"/>
        </w:trPr>
        <w:tc>
          <w:tcPr>
            <w:tcW w:w="947" w:type="pct"/>
          </w:tcPr>
          <w:p w14:paraId="26A9B419" w14:textId="3CFBACE2" w:rsidR="005F49DC" w:rsidRPr="00825862" w:rsidRDefault="005F49DC" w:rsidP="00734E32">
            <w:pPr>
              <w:pStyle w:val="2vidutinistinklelis1"/>
              <w:widowControl w:val="0"/>
            </w:pPr>
            <w:r w:rsidRPr="00825862">
              <w:lastRenderedPageBreak/>
              <w:t>Reikalavimai</w:t>
            </w:r>
            <w:r w:rsidR="00911151">
              <w:t xml:space="preserve"> </w:t>
            </w:r>
            <w:r w:rsidRPr="00825862">
              <w:t>mokymui</w:t>
            </w:r>
            <w:r w:rsidR="00911151">
              <w:t xml:space="preserve"> </w:t>
            </w:r>
            <w:r w:rsidRPr="00825862">
              <w:t>skirtiems</w:t>
            </w:r>
            <w:r w:rsidR="00911151">
              <w:t xml:space="preserve"> </w:t>
            </w:r>
            <w:r w:rsidRPr="00825862">
              <w:t>metodiniams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materialiesiems</w:t>
            </w:r>
            <w:r w:rsidR="00911151">
              <w:t xml:space="preserve"> </w:t>
            </w:r>
            <w:r w:rsidRPr="00825862">
              <w:t>ištekliams</w:t>
            </w:r>
          </w:p>
        </w:tc>
        <w:tc>
          <w:tcPr>
            <w:tcW w:w="4053" w:type="pct"/>
            <w:gridSpan w:val="2"/>
          </w:tcPr>
          <w:p w14:paraId="576EDFC6" w14:textId="6AFE17D8" w:rsidR="005F49DC" w:rsidRPr="00825862" w:rsidRDefault="005F49DC" w:rsidP="00734E32">
            <w:pPr>
              <w:widowControl w:val="0"/>
              <w:jc w:val="both"/>
              <w:rPr>
                <w:rFonts w:eastAsia="Calibri"/>
                <w:i/>
                <w:iCs/>
              </w:rPr>
            </w:pPr>
            <w:r w:rsidRPr="00825862">
              <w:rPr>
                <w:rFonts w:eastAsia="Calibri"/>
                <w:i/>
                <w:iCs/>
              </w:rPr>
              <w:t>Mokymo(</w:t>
            </w:r>
            <w:proofErr w:type="spellStart"/>
            <w:r w:rsidRPr="00825862">
              <w:rPr>
                <w:rFonts w:eastAsia="Calibri"/>
                <w:i/>
                <w:iCs/>
              </w:rPr>
              <w:t>si</w:t>
            </w:r>
            <w:proofErr w:type="spellEnd"/>
            <w:r w:rsidRPr="00825862">
              <w:rPr>
                <w:rFonts w:eastAsia="Calibri"/>
                <w:i/>
                <w:iCs/>
              </w:rPr>
              <w:t>)</w:t>
            </w:r>
            <w:r w:rsidR="00911151">
              <w:rPr>
                <w:rFonts w:eastAsia="Calibri"/>
                <w:i/>
                <w:iCs/>
              </w:rPr>
              <w:t xml:space="preserve"> </w:t>
            </w:r>
            <w:r w:rsidRPr="00825862">
              <w:rPr>
                <w:rFonts w:eastAsia="Calibri"/>
                <w:i/>
                <w:iCs/>
              </w:rPr>
              <w:t>medžiaga:</w:t>
            </w:r>
          </w:p>
          <w:p w14:paraId="538B8DB7" w14:textId="4D96DDE6" w:rsidR="005F49DC" w:rsidRPr="00825862" w:rsidRDefault="005F49DC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  <w:iCs/>
              </w:rPr>
            </w:pPr>
            <w:r w:rsidRPr="00825862">
              <w:rPr>
                <w:rFonts w:eastAsia="Calibri"/>
                <w:iCs/>
              </w:rPr>
              <w:t>Vadovėliai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ir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kita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mokomoji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medžiaga</w:t>
            </w:r>
          </w:p>
          <w:p w14:paraId="2BC876B4" w14:textId="3DD21EC0" w:rsidR="005F49DC" w:rsidRPr="00825862" w:rsidRDefault="005F49DC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  <w:iCs/>
              </w:rPr>
            </w:pPr>
            <w:r w:rsidRPr="00825862">
              <w:rPr>
                <w:rFonts w:eastAsia="Calibri"/>
                <w:iCs/>
              </w:rPr>
              <w:t>Testas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turimiems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gebėjimams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vertinti</w:t>
            </w:r>
          </w:p>
          <w:p w14:paraId="239F5181" w14:textId="4331AC50" w:rsidR="004C28A4" w:rsidRPr="00825862" w:rsidRDefault="004C28A4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purškimo</w:t>
            </w:r>
            <w:r w:rsidR="00911151">
              <w:t xml:space="preserve"> </w:t>
            </w:r>
            <w:r w:rsidRPr="00825862">
              <w:t>įrenginių</w:t>
            </w:r>
            <w:r w:rsidR="00911151">
              <w:t xml:space="preserve"> </w:t>
            </w:r>
            <w:r w:rsidRPr="00825862">
              <w:t>naudojimo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saugos</w:t>
            </w:r>
            <w:r w:rsidR="00911151">
              <w:t xml:space="preserve"> </w:t>
            </w:r>
            <w:r w:rsidRPr="00825862">
              <w:t>instrukcijos</w:t>
            </w:r>
          </w:p>
          <w:p w14:paraId="760B4C87" w14:textId="6BD5EC1E" w:rsidR="00481058" w:rsidRPr="00825862" w:rsidRDefault="00481058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techninių</w:t>
            </w:r>
            <w:r w:rsidR="00911151">
              <w:t xml:space="preserve"> </w:t>
            </w:r>
            <w:r w:rsidRPr="00825862">
              <w:t>duomenų</w:t>
            </w:r>
            <w:r w:rsidR="00911151">
              <w:t xml:space="preserve"> </w:t>
            </w:r>
            <w:r w:rsidRPr="00825862">
              <w:t>lapai</w:t>
            </w:r>
          </w:p>
          <w:p w14:paraId="565926B5" w14:textId="607CF57B" w:rsidR="0000770B" w:rsidRPr="00825862" w:rsidRDefault="54149A5E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825862">
              <w:t>Termoizoliacinių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standartai</w:t>
            </w:r>
            <w:r w:rsidR="00911151">
              <w:t xml:space="preserve"> </w:t>
            </w:r>
            <w:r w:rsidRPr="00825862">
              <w:t>(</w:t>
            </w:r>
            <w:r w:rsidR="0000770B" w:rsidRPr="00825862">
              <w:t>LST</w:t>
            </w:r>
            <w:r w:rsidR="00911151">
              <w:t xml:space="preserve"> </w:t>
            </w:r>
            <w:r w:rsidR="0000770B" w:rsidRPr="00825862">
              <w:t>EN</w:t>
            </w:r>
            <w:r w:rsidR="00911151">
              <w:t xml:space="preserve"> </w:t>
            </w:r>
            <w:r w:rsidR="0000770B" w:rsidRPr="00825862">
              <w:t>1602</w:t>
            </w:r>
            <w:r w:rsidR="00911151">
              <w:t xml:space="preserve"> </w:t>
            </w:r>
            <w:r w:rsidR="0000770B" w:rsidRPr="00825862">
              <w:t>Statybiniai</w:t>
            </w:r>
            <w:r w:rsidR="00911151">
              <w:t xml:space="preserve"> </w:t>
            </w:r>
            <w:r w:rsidR="0000770B" w:rsidRPr="00825862">
              <w:t>termoizoliaciniai</w:t>
            </w:r>
            <w:r w:rsidR="00911151">
              <w:t xml:space="preserve"> </w:t>
            </w:r>
            <w:r w:rsidR="0000770B" w:rsidRPr="00825862">
              <w:t>gaminiai</w:t>
            </w:r>
            <w:r w:rsidR="7DD0BAAC" w:rsidRPr="00825862">
              <w:t>)</w:t>
            </w:r>
          </w:p>
          <w:p w14:paraId="35046629" w14:textId="61DD013E" w:rsidR="0000770B" w:rsidRPr="00825862" w:rsidRDefault="29C60ED4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825862">
              <w:t>Šiluminių</w:t>
            </w:r>
            <w:r w:rsidR="00911151">
              <w:t xml:space="preserve"> </w:t>
            </w:r>
            <w:r w:rsidRPr="00825862">
              <w:t>medžiagų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standartai</w:t>
            </w:r>
            <w:r w:rsidR="00911151">
              <w:t xml:space="preserve"> </w:t>
            </w:r>
            <w:r w:rsidRPr="00825862">
              <w:t>(</w:t>
            </w:r>
            <w:r w:rsidR="00530954" w:rsidRPr="00825862">
              <w:t>LST</w:t>
            </w:r>
            <w:r w:rsidR="00911151">
              <w:t xml:space="preserve"> </w:t>
            </w:r>
            <w:r w:rsidR="00530954" w:rsidRPr="00825862">
              <w:t>EN</w:t>
            </w:r>
            <w:r w:rsidR="00911151">
              <w:t xml:space="preserve"> </w:t>
            </w:r>
            <w:r w:rsidR="00530954" w:rsidRPr="00825862">
              <w:t>12667</w:t>
            </w:r>
            <w:r w:rsidR="00911151">
              <w:t xml:space="preserve"> </w:t>
            </w:r>
            <w:r w:rsidR="00530954" w:rsidRPr="00825862">
              <w:t>Šiluminės</w:t>
            </w:r>
            <w:r w:rsidR="00911151">
              <w:t xml:space="preserve"> </w:t>
            </w:r>
            <w:r w:rsidR="00530954" w:rsidRPr="00825862">
              <w:t>statybinių</w:t>
            </w:r>
            <w:r w:rsidR="00911151">
              <w:t xml:space="preserve"> </w:t>
            </w:r>
            <w:r w:rsidR="00530954" w:rsidRPr="00825862">
              <w:t>medžiagų</w:t>
            </w:r>
            <w:r w:rsidR="00911151">
              <w:t xml:space="preserve"> </w:t>
            </w:r>
            <w:r w:rsidR="00530954" w:rsidRPr="00825862">
              <w:t>ir</w:t>
            </w:r>
            <w:r w:rsidR="00911151">
              <w:t xml:space="preserve"> </w:t>
            </w:r>
            <w:r w:rsidR="00530954" w:rsidRPr="00825862">
              <w:t>gaminių</w:t>
            </w:r>
            <w:r w:rsidR="00911151">
              <w:t xml:space="preserve"> </w:t>
            </w:r>
            <w:r w:rsidR="00530954" w:rsidRPr="00825862">
              <w:t>savybės</w:t>
            </w:r>
            <w:r w:rsidR="0CE7A414" w:rsidRPr="00825862">
              <w:t>)</w:t>
            </w:r>
          </w:p>
          <w:p w14:paraId="19C82327" w14:textId="5A71AAF0" w:rsidR="001766A6" w:rsidRPr="00825862" w:rsidRDefault="0918816D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</w:rPr>
            </w:pPr>
            <w:r w:rsidRPr="00825862">
              <w:t>Betoninių</w:t>
            </w:r>
            <w:r w:rsidR="00911151">
              <w:t xml:space="preserve"> </w:t>
            </w:r>
            <w:r w:rsidRPr="00825862">
              <w:t>konstrukcijų</w:t>
            </w:r>
            <w:r w:rsidR="00911151">
              <w:t xml:space="preserve"> </w:t>
            </w:r>
            <w:r w:rsidRPr="00825862">
              <w:t>apsaugos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remonto</w:t>
            </w:r>
            <w:r w:rsidR="00911151">
              <w:t xml:space="preserve"> </w:t>
            </w:r>
            <w:r w:rsidRPr="00825862">
              <w:t>standartai</w:t>
            </w:r>
            <w:r w:rsidR="00911151">
              <w:t xml:space="preserve"> </w:t>
            </w:r>
            <w:r w:rsidRPr="00825862">
              <w:t>(</w:t>
            </w:r>
            <w:r w:rsidR="001766A6" w:rsidRPr="00825862">
              <w:t>LST</w:t>
            </w:r>
            <w:r w:rsidR="00911151">
              <w:t xml:space="preserve"> </w:t>
            </w:r>
            <w:r w:rsidR="001766A6" w:rsidRPr="00825862">
              <w:t>EN</w:t>
            </w:r>
            <w:r w:rsidR="00911151">
              <w:t xml:space="preserve"> </w:t>
            </w:r>
            <w:r w:rsidR="001766A6" w:rsidRPr="00825862">
              <w:t>1504</w:t>
            </w:r>
            <w:r w:rsidR="00911151">
              <w:t xml:space="preserve"> </w:t>
            </w:r>
            <w:r w:rsidR="001766A6" w:rsidRPr="00825862">
              <w:t>Betoninių</w:t>
            </w:r>
            <w:r w:rsidR="00911151">
              <w:t xml:space="preserve"> </w:t>
            </w:r>
            <w:r w:rsidR="001766A6" w:rsidRPr="00825862">
              <w:t>konstrukcijų</w:t>
            </w:r>
            <w:r w:rsidR="00911151">
              <w:t xml:space="preserve"> </w:t>
            </w:r>
            <w:r w:rsidR="001766A6" w:rsidRPr="00825862">
              <w:t>apsaugos</w:t>
            </w:r>
            <w:r w:rsidR="00911151">
              <w:t xml:space="preserve"> </w:t>
            </w:r>
            <w:r w:rsidR="001766A6" w:rsidRPr="00825862">
              <w:t>ir</w:t>
            </w:r>
            <w:r w:rsidR="00911151">
              <w:t xml:space="preserve"> </w:t>
            </w:r>
            <w:r w:rsidR="001766A6" w:rsidRPr="00825862">
              <w:t>remonto</w:t>
            </w:r>
            <w:r w:rsidR="00911151">
              <w:t xml:space="preserve"> </w:t>
            </w:r>
            <w:r w:rsidR="001766A6" w:rsidRPr="00825862">
              <w:t>produktai</w:t>
            </w:r>
            <w:r w:rsidR="00911151">
              <w:t xml:space="preserve"> </w:t>
            </w:r>
            <w:r w:rsidR="001766A6" w:rsidRPr="00825862">
              <w:t>bei</w:t>
            </w:r>
            <w:r w:rsidR="00911151">
              <w:t xml:space="preserve"> </w:t>
            </w:r>
            <w:r w:rsidR="001766A6" w:rsidRPr="00825862">
              <w:t>sistemos</w:t>
            </w:r>
            <w:r w:rsidR="091213D5" w:rsidRPr="00825862">
              <w:t>)</w:t>
            </w:r>
          </w:p>
          <w:p w14:paraId="4ACC7CD4" w14:textId="7EF4E0AF" w:rsidR="005F49DC" w:rsidRPr="00825862" w:rsidRDefault="005F49DC" w:rsidP="00734E32">
            <w:pPr>
              <w:widowControl w:val="0"/>
              <w:jc w:val="both"/>
              <w:rPr>
                <w:rFonts w:eastAsia="Calibri"/>
                <w:i/>
                <w:iCs/>
              </w:rPr>
            </w:pPr>
            <w:r w:rsidRPr="00825862">
              <w:rPr>
                <w:rFonts w:eastAsia="Calibri"/>
                <w:i/>
                <w:iCs/>
              </w:rPr>
              <w:t>Mokymo(</w:t>
            </w:r>
            <w:proofErr w:type="spellStart"/>
            <w:r w:rsidRPr="00825862">
              <w:rPr>
                <w:rFonts w:eastAsia="Calibri"/>
                <w:i/>
                <w:iCs/>
              </w:rPr>
              <w:t>si</w:t>
            </w:r>
            <w:proofErr w:type="spellEnd"/>
            <w:r w:rsidRPr="00825862">
              <w:rPr>
                <w:rFonts w:eastAsia="Calibri"/>
                <w:i/>
                <w:iCs/>
              </w:rPr>
              <w:t>)</w:t>
            </w:r>
            <w:r w:rsidR="00911151">
              <w:rPr>
                <w:rFonts w:eastAsia="Calibri"/>
                <w:i/>
                <w:iCs/>
              </w:rPr>
              <w:t xml:space="preserve"> </w:t>
            </w:r>
            <w:r w:rsidRPr="00825862">
              <w:rPr>
                <w:rFonts w:eastAsia="Calibri"/>
                <w:i/>
                <w:iCs/>
              </w:rPr>
              <w:t>priemonės:</w:t>
            </w:r>
          </w:p>
          <w:p w14:paraId="21DDC0E3" w14:textId="5E4E608B" w:rsidR="005F49DC" w:rsidRPr="00825862" w:rsidRDefault="005F49DC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  <w:rPr>
                <w:rFonts w:eastAsia="Calibri"/>
                <w:iCs/>
              </w:rPr>
            </w:pPr>
            <w:r w:rsidRPr="00825862">
              <w:rPr>
                <w:rFonts w:eastAsia="Calibri"/>
                <w:iCs/>
              </w:rPr>
              <w:t>Techninės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priemonės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mokymo(</w:t>
            </w:r>
            <w:proofErr w:type="spellStart"/>
            <w:r w:rsidRPr="00825862">
              <w:rPr>
                <w:rFonts w:eastAsia="Calibri"/>
                <w:iCs/>
              </w:rPr>
              <w:t>si</w:t>
            </w:r>
            <w:proofErr w:type="spellEnd"/>
            <w:r w:rsidRPr="00825862">
              <w:rPr>
                <w:rFonts w:eastAsia="Calibri"/>
                <w:iCs/>
              </w:rPr>
              <w:t>)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medžiagai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iliustruoti,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vizualizuoti,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pristatyti</w:t>
            </w:r>
          </w:p>
          <w:p w14:paraId="533D7F35" w14:textId="0A27179A" w:rsidR="005F49DC" w:rsidRPr="00825862" w:rsidRDefault="005F49DC" w:rsidP="00734E32">
            <w:pPr>
              <w:pStyle w:val="NoSpacing"/>
              <w:widowControl w:val="0"/>
              <w:numPr>
                <w:ilvl w:val="0"/>
                <w:numId w:val="29"/>
              </w:numPr>
              <w:ind w:left="0" w:firstLine="0"/>
              <w:jc w:val="both"/>
            </w:pPr>
            <w:r w:rsidRPr="00825862">
              <w:rPr>
                <w:rFonts w:eastAsia="Calibri"/>
                <w:iCs/>
              </w:rPr>
              <w:t>Kompiuterinė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techninė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ir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programinė</w:t>
            </w:r>
            <w:r w:rsidR="00911151">
              <w:rPr>
                <w:rFonts w:eastAsia="Calibri"/>
                <w:iCs/>
              </w:rPr>
              <w:t xml:space="preserve"> </w:t>
            </w:r>
            <w:r w:rsidRPr="00825862">
              <w:rPr>
                <w:rFonts w:eastAsia="Calibri"/>
                <w:iCs/>
              </w:rPr>
              <w:t>įranga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skirta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dengiamų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paviršių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kokybės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vertinimui,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ploto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skaičiavimui,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dangų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komponentų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ir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mišinių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kiekio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skaičiavimui,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proceso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simuliavimui</w:t>
            </w:r>
            <w:r w:rsidR="00911151">
              <w:rPr>
                <w:rFonts w:eastAsia="Calibri"/>
                <w:iCs/>
              </w:rPr>
              <w:t xml:space="preserve"> </w:t>
            </w:r>
            <w:r w:rsidR="00B7448A" w:rsidRPr="00825862">
              <w:rPr>
                <w:rFonts w:eastAsia="Calibri"/>
                <w:iCs/>
              </w:rPr>
              <w:t>ir</w:t>
            </w:r>
            <w:r w:rsidR="00911151">
              <w:rPr>
                <w:rFonts w:eastAsia="Calibri"/>
                <w:iCs/>
              </w:rPr>
              <w:t xml:space="preserve"> </w:t>
            </w:r>
            <w:r w:rsidR="0073224A" w:rsidRPr="00825862">
              <w:rPr>
                <w:rFonts w:eastAsia="Calibri"/>
                <w:iCs/>
              </w:rPr>
              <w:t>dangos</w:t>
            </w:r>
            <w:r w:rsidR="00911151">
              <w:rPr>
                <w:rFonts w:eastAsia="Calibri"/>
                <w:iCs/>
              </w:rPr>
              <w:t xml:space="preserve"> </w:t>
            </w:r>
            <w:r w:rsidR="0073224A" w:rsidRPr="00825862">
              <w:rPr>
                <w:rFonts w:eastAsia="Calibri"/>
                <w:iCs/>
              </w:rPr>
              <w:t>kokybės</w:t>
            </w:r>
            <w:r w:rsidR="00911151">
              <w:rPr>
                <w:rFonts w:eastAsia="Calibri"/>
                <w:iCs/>
              </w:rPr>
              <w:t xml:space="preserve"> </w:t>
            </w:r>
            <w:r w:rsidR="0073224A" w:rsidRPr="00825862">
              <w:rPr>
                <w:rFonts w:eastAsia="Calibri"/>
                <w:iCs/>
              </w:rPr>
              <w:t>vertinimui.</w:t>
            </w:r>
            <w:r w:rsidR="00911151">
              <w:rPr>
                <w:rFonts w:eastAsia="Calibri"/>
                <w:iCs/>
              </w:rPr>
              <w:t xml:space="preserve"> </w:t>
            </w:r>
          </w:p>
        </w:tc>
      </w:tr>
      <w:tr w:rsidR="00825862" w:rsidRPr="00825862" w14:paraId="137328D4" w14:textId="77777777" w:rsidTr="0F197B23">
        <w:trPr>
          <w:trHeight w:val="57"/>
          <w:jc w:val="center"/>
        </w:trPr>
        <w:tc>
          <w:tcPr>
            <w:tcW w:w="947" w:type="pct"/>
          </w:tcPr>
          <w:p w14:paraId="0D21C57F" w14:textId="15AC3CEC" w:rsidR="005F49DC" w:rsidRPr="00825862" w:rsidRDefault="005F49DC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teorinio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vietai</w:t>
            </w:r>
          </w:p>
        </w:tc>
        <w:tc>
          <w:tcPr>
            <w:tcW w:w="4053" w:type="pct"/>
            <w:gridSpan w:val="2"/>
          </w:tcPr>
          <w:p w14:paraId="21081754" w14:textId="1564138B" w:rsidR="00E95D08" w:rsidRPr="00825862" w:rsidRDefault="00E95D08" w:rsidP="00734E32">
            <w:pPr>
              <w:widowControl w:val="0"/>
              <w:jc w:val="both"/>
            </w:pPr>
            <w:r w:rsidRPr="00825862">
              <w:rPr>
                <w:position w:val="-1"/>
              </w:rPr>
              <w:t>Klasė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ar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kita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mokymui(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pritaikyta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patalpa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su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techninėmis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priemonėmis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(kompiuteriu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ir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prieiga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prie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interneto,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vaizdo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projektoriumi)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mokymo(</w:t>
            </w:r>
            <w:proofErr w:type="spellStart"/>
            <w:r w:rsidRPr="00825862">
              <w:rPr>
                <w:position w:val="-1"/>
              </w:rPr>
              <w:t>si</w:t>
            </w:r>
            <w:proofErr w:type="spellEnd"/>
            <w:r w:rsidRPr="00825862">
              <w:rPr>
                <w:position w:val="-1"/>
              </w:rPr>
              <w:t>)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medžiagai</w:t>
            </w:r>
            <w:r w:rsidR="00911151">
              <w:rPr>
                <w:position w:val="-1"/>
              </w:rPr>
              <w:t xml:space="preserve"> </w:t>
            </w:r>
            <w:r w:rsidRPr="00825862">
              <w:rPr>
                <w:position w:val="-1"/>
              </w:rPr>
              <w:t>pateikti.</w:t>
            </w:r>
          </w:p>
          <w:p w14:paraId="625C8BFC" w14:textId="05AFC306" w:rsidR="005F49DC" w:rsidRPr="00825862" w:rsidRDefault="005F49DC" w:rsidP="00734E32">
            <w:pPr>
              <w:widowControl w:val="0"/>
              <w:jc w:val="both"/>
            </w:pPr>
            <w:r w:rsidRPr="00825862">
              <w:t>Praktinio</w:t>
            </w:r>
            <w:r w:rsidR="00911151">
              <w:t xml:space="preserve"> </w:t>
            </w:r>
            <w:r w:rsidRPr="00825862">
              <w:t>mokymo</w:t>
            </w:r>
            <w:r w:rsidR="00911151">
              <w:t xml:space="preserve"> </w:t>
            </w:r>
            <w:r w:rsidRPr="00825862">
              <w:t>klasė</w:t>
            </w:r>
            <w:r w:rsidR="00911151">
              <w:t xml:space="preserve"> </w:t>
            </w:r>
            <w:r w:rsidRPr="00825862">
              <w:t>(patalpa)</w:t>
            </w:r>
            <w:r w:rsidR="00911151">
              <w:t xml:space="preserve"> </w:t>
            </w:r>
            <w:r w:rsidRPr="00825862">
              <w:t>aprūpinta</w:t>
            </w:r>
            <w:r w:rsidR="00911151">
              <w:t xml:space="preserve"> </w:t>
            </w:r>
            <w:r w:rsidR="00B40482" w:rsidRPr="00825862">
              <w:t>termoizoliaciniais</w:t>
            </w:r>
            <w:r w:rsidR="00911151">
              <w:t xml:space="preserve"> </w:t>
            </w:r>
            <w:r w:rsidR="00B40482" w:rsidRPr="00825862">
              <w:t>(hidroizoliaciniais)</w:t>
            </w:r>
            <w:r w:rsidR="00911151">
              <w:t xml:space="preserve"> </w:t>
            </w:r>
            <w:r w:rsidR="00B40482" w:rsidRPr="00825862">
              <w:t>dangų</w:t>
            </w:r>
            <w:r w:rsidR="00911151">
              <w:t xml:space="preserve"> </w:t>
            </w:r>
            <w:r w:rsidR="46A5EFBA" w:rsidRPr="00825862">
              <w:t>maišymo</w:t>
            </w:r>
            <w:r w:rsidR="00911151">
              <w:t xml:space="preserve"> </w:t>
            </w:r>
            <w:r w:rsidR="46A5EFBA" w:rsidRPr="00825862">
              <w:t>ir</w:t>
            </w:r>
            <w:r w:rsidR="00911151">
              <w:t xml:space="preserve"> </w:t>
            </w:r>
            <w:r w:rsidR="00B40482" w:rsidRPr="00825862">
              <w:t>purškimo</w:t>
            </w:r>
            <w:r w:rsidR="00911151">
              <w:t xml:space="preserve"> </w:t>
            </w:r>
            <w:r w:rsidR="00B40482" w:rsidRPr="00825862">
              <w:t>įrenginiais</w:t>
            </w:r>
            <w:r w:rsidR="004421CF" w:rsidRPr="00825862">
              <w:t>,</w:t>
            </w:r>
            <w:r w:rsidR="00911151">
              <w:t xml:space="preserve"> </w:t>
            </w:r>
            <w:r w:rsidR="00075E94" w:rsidRPr="00825862">
              <w:t>termoizoliacinėmis</w:t>
            </w:r>
            <w:r w:rsidR="00911151">
              <w:t xml:space="preserve"> </w:t>
            </w:r>
            <w:r w:rsidR="00075E94" w:rsidRPr="00825862">
              <w:t>(hidroizoliacinėmis)</w:t>
            </w:r>
            <w:r w:rsidR="00911151">
              <w:t xml:space="preserve"> </w:t>
            </w:r>
            <w:r w:rsidR="00075E94" w:rsidRPr="00825862">
              <w:t>dangomis</w:t>
            </w:r>
            <w:r w:rsidR="00911151">
              <w:t xml:space="preserve"> </w:t>
            </w:r>
            <w:r w:rsidR="3358D3DD" w:rsidRPr="00825862">
              <w:t>ir</w:t>
            </w:r>
            <w:r w:rsidR="00911151">
              <w:t xml:space="preserve"> </w:t>
            </w:r>
            <w:proofErr w:type="spellStart"/>
            <w:r w:rsidR="3358D3DD" w:rsidRPr="00825862">
              <w:t>dvikomponenčių</w:t>
            </w:r>
            <w:proofErr w:type="spellEnd"/>
            <w:r w:rsidR="00911151">
              <w:t xml:space="preserve"> </w:t>
            </w:r>
            <w:r w:rsidR="3358D3DD" w:rsidRPr="00825862">
              <w:t>mišinių</w:t>
            </w:r>
            <w:r w:rsidR="00911151">
              <w:t xml:space="preserve"> </w:t>
            </w:r>
            <w:r w:rsidR="3358D3DD" w:rsidRPr="00825862">
              <w:t>medžiagomis</w:t>
            </w:r>
            <w:r w:rsidR="6DDAA567" w:rsidRPr="00825862">
              <w:t>,</w:t>
            </w:r>
            <w:r w:rsidR="00911151">
              <w:t xml:space="preserve"> </w:t>
            </w:r>
            <w:r w:rsidR="21C3E248" w:rsidRPr="00825862">
              <w:t>kokybės</w:t>
            </w:r>
            <w:r w:rsidR="00911151">
              <w:t xml:space="preserve"> </w:t>
            </w:r>
            <w:r w:rsidR="21C3E248" w:rsidRPr="00825862">
              <w:t>vertinimo</w:t>
            </w:r>
            <w:r w:rsidR="00911151">
              <w:t xml:space="preserve"> </w:t>
            </w:r>
            <w:r w:rsidR="21C3E248" w:rsidRPr="00825862">
              <w:t>priemonėmis</w:t>
            </w:r>
            <w:r w:rsidR="00075E94" w:rsidRPr="00825862">
              <w:t>,</w:t>
            </w:r>
            <w:r w:rsidR="00911151">
              <w:t xml:space="preserve"> </w:t>
            </w:r>
            <w:r w:rsidR="0073224A" w:rsidRPr="00825862">
              <w:t>darbo</w:t>
            </w:r>
            <w:r w:rsidR="00911151">
              <w:t xml:space="preserve"> </w:t>
            </w:r>
            <w:r w:rsidR="0073224A" w:rsidRPr="00825862">
              <w:t>drabužiais,</w:t>
            </w:r>
            <w:r w:rsidR="00911151">
              <w:t xml:space="preserve"> </w:t>
            </w:r>
            <w:r w:rsidR="0073224A" w:rsidRPr="00825862">
              <w:t>aval</w:t>
            </w:r>
            <w:r w:rsidR="006B634A" w:rsidRPr="00825862">
              <w:t>y</w:t>
            </w:r>
            <w:r w:rsidR="0073224A" w:rsidRPr="00825862">
              <w:t>ne</w:t>
            </w:r>
            <w:r w:rsidR="00911151">
              <w:t xml:space="preserve"> </w:t>
            </w:r>
            <w:r w:rsidR="0073224A" w:rsidRPr="00825862">
              <w:t>ir</w:t>
            </w:r>
            <w:r w:rsidR="00911151">
              <w:t xml:space="preserve"> </w:t>
            </w:r>
            <w:r w:rsidR="00075E94" w:rsidRPr="00825862">
              <w:t>asmen</w:t>
            </w:r>
            <w:r w:rsidR="00087EB5" w:rsidRPr="00825862">
              <w:t>inėmis</w:t>
            </w:r>
            <w:r w:rsidR="00911151">
              <w:t xml:space="preserve"> </w:t>
            </w:r>
            <w:r w:rsidR="00075E94" w:rsidRPr="00825862">
              <w:t>apsaugos</w:t>
            </w:r>
            <w:r w:rsidR="00911151">
              <w:t xml:space="preserve"> </w:t>
            </w:r>
            <w:r w:rsidR="00075E94" w:rsidRPr="00825862">
              <w:t>priemonėmis.</w:t>
            </w:r>
          </w:p>
        </w:tc>
      </w:tr>
      <w:tr w:rsidR="00825862" w:rsidRPr="00825862" w14:paraId="485F5320" w14:textId="77777777" w:rsidTr="0F197B23">
        <w:trPr>
          <w:trHeight w:val="57"/>
          <w:jc w:val="center"/>
        </w:trPr>
        <w:tc>
          <w:tcPr>
            <w:tcW w:w="947" w:type="pct"/>
          </w:tcPr>
          <w:p w14:paraId="43F1FE2B" w14:textId="4F2FD2F4" w:rsidR="005F49DC" w:rsidRPr="00825862" w:rsidRDefault="005F49DC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dalykiniam</w:t>
            </w:r>
            <w:r w:rsidR="00911151">
              <w:t xml:space="preserve"> </w:t>
            </w:r>
            <w:r w:rsidRPr="00825862">
              <w:t>pasirengimui</w:t>
            </w:r>
            <w:r w:rsidR="00911151">
              <w:t xml:space="preserve"> </w:t>
            </w:r>
            <w:r w:rsidRPr="00825862">
              <w:t>(dalykinei</w:t>
            </w:r>
            <w:r w:rsidR="00911151">
              <w:t xml:space="preserve"> </w:t>
            </w:r>
            <w:r w:rsidRPr="00825862">
              <w:t>kvalifikacijai)</w:t>
            </w:r>
          </w:p>
        </w:tc>
        <w:tc>
          <w:tcPr>
            <w:tcW w:w="4053" w:type="pct"/>
            <w:gridSpan w:val="2"/>
          </w:tcPr>
          <w:p w14:paraId="35B09775" w14:textId="2A7A353C" w:rsidR="005F49DC" w:rsidRPr="00825862" w:rsidRDefault="005F49DC" w:rsidP="00734E32">
            <w:pPr>
              <w:widowControl w:val="0"/>
              <w:jc w:val="both"/>
            </w:pPr>
            <w:r w:rsidRPr="00825862">
              <w:t>Modulį</w:t>
            </w:r>
            <w:r w:rsidR="00911151">
              <w:t xml:space="preserve"> </w:t>
            </w:r>
            <w:r w:rsidRPr="00825862">
              <w:t>gali</w:t>
            </w:r>
            <w:r w:rsidR="00911151">
              <w:t xml:space="preserve"> </w:t>
            </w:r>
            <w:r w:rsidRPr="00825862">
              <w:t>vesti</w:t>
            </w:r>
            <w:r w:rsidR="00911151">
              <w:t xml:space="preserve"> </w:t>
            </w:r>
            <w:r w:rsidRPr="00825862">
              <w:t>mokytojas,</w:t>
            </w:r>
            <w:r w:rsidR="00911151">
              <w:t xml:space="preserve"> </w:t>
            </w:r>
            <w:r w:rsidRPr="00825862">
              <w:t>turintis:</w:t>
            </w:r>
          </w:p>
          <w:p w14:paraId="52AF2331" w14:textId="29918BB6" w:rsidR="005F49DC" w:rsidRPr="00825862" w:rsidRDefault="005F49DC" w:rsidP="00734E32">
            <w:pPr>
              <w:widowControl w:val="0"/>
              <w:jc w:val="both"/>
            </w:pPr>
            <w:r w:rsidRPr="00825862">
              <w:t>1)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įstatyme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apraše,</w:t>
            </w:r>
            <w:r w:rsidR="00911151">
              <w:t xml:space="preserve"> </w:t>
            </w:r>
            <w:r w:rsidRPr="00825862">
              <w:t>patvirtintame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mokslo</w:t>
            </w:r>
            <w:r w:rsidR="00911151">
              <w:t xml:space="preserve"> </w:t>
            </w:r>
            <w:r w:rsidRPr="00825862">
              <w:t>ministro</w:t>
            </w:r>
            <w:r w:rsidR="00911151">
              <w:t xml:space="preserve"> </w:t>
            </w:r>
            <w:r w:rsidRPr="00825862">
              <w:t>2014</w:t>
            </w:r>
            <w:r w:rsidR="00911151">
              <w:t xml:space="preserve"> </w:t>
            </w:r>
            <w:r w:rsidRPr="00825862">
              <w:t>m.</w:t>
            </w:r>
            <w:r w:rsidR="00911151">
              <w:t xml:space="preserve"> </w:t>
            </w:r>
            <w:r w:rsidRPr="00825862">
              <w:t>rugpjūčio</w:t>
            </w:r>
            <w:r w:rsidR="00911151">
              <w:t xml:space="preserve"> </w:t>
            </w:r>
            <w:r w:rsidRPr="00825862">
              <w:t>29</w:t>
            </w:r>
            <w:r w:rsidR="00911151">
              <w:t xml:space="preserve"> </w:t>
            </w:r>
            <w:r w:rsidRPr="00825862">
              <w:t>d.</w:t>
            </w:r>
            <w:r w:rsidR="00911151">
              <w:t xml:space="preserve"> </w:t>
            </w:r>
            <w:r w:rsidRPr="00825862">
              <w:t>įsakymu</w:t>
            </w:r>
            <w:r w:rsidR="00911151">
              <w:t xml:space="preserve"> </w:t>
            </w:r>
            <w:r w:rsidRPr="00825862">
              <w:t>Nr.</w:t>
            </w:r>
            <w:r w:rsidR="00911151">
              <w:t xml:space="preserve"> </w:t>
            </w:r>
            <w:r w:rsidRPr="00825862">
              <w:t>V-774</w:t>
            </w:r>
            <w:r w:rsidR="00911151">
              <w:t xml:space="preserve"> </w:t>
            </w:r>
            <w:r w:rsidRPr="00825862">
              <w:t>„Dėl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aprašo</w:t>
            </w:r>
            <w:r w:rsidR="00911151">
              <w:t xml:space="preserve"> </w:t>
            </w:r>
            <w:r w:rsidRPr="00825862">
              <w:t>patvirtinimo“,</w:t>
            </w:r>
            <w:r w:rsidR="00911151">
              <w:t xml:space="preserve"> </w:t>
            </w:r>
            <w:r w:rsidRPr="00825862">
              <w:t>nustatytą</w:t>
            </w:r>
            <w:r w:rsidR="00911151">
              <w:t xml:space="preserve"> </w:t>
            </w:r>
            <w:r w:rsidRPr="00825862">
              <w:t>išsilavinimą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kvalifikaciją;</w:t>
            </w:r>
          </w:p>
          <w:p w14:paraId="23E5F7C7" w14:textId="566E6D25" w:rsidR="00BA0671" w:rsidRPr="00825862" w:rsidRDefault="005F49DC" w:rsidP="00734E32">
            <w:pPr>
              <w:pStyle w:val="2vidutinistinklelis1"/>
              <w:widowControl w:val="0"/>
              <w:jc w:val="both"/>
              <w:rPr>
                <w:i/>
                <w:iCs/>
              </w:rPr>
            </w:pPr>
            <w:r w:rsidRPr="00825862">
              <w:t>2)</w:t>
            </w:r>
            <w:r w:rsidR="00911151">
              <w:t xml:space="preserve"> </w:t>
            </w:r>
            <w:r w:rsidR="00BA0671" w:rsidRPr="00825862">
              <w:t>medžiagų</w:t>
            </w:r>
            <w:r w:rsidR="00911151">
              <w:t xml:space="preserve"> </w:t>
            </w:r>
            <w:r w:rsidR="00BA0671" w:rsidRPr="00825862">
              <w:t>technologijos</w:t>
            </w:r>
            <w:r w:rsidR="00911151">
              <w:t xml:space="preserve"> </w:t>
            </w:r>
            <w:r w:rsidR="00BA0671" w:rsidRPr="00825862">
              <w:t>studijų</w:t>
            </w:r>
            <w:r w:rsidR="00911151">
              <w:t xml:space="preserve"> </w:t>
            </w:r>
            <w:r w:rsidR="00BA0671" w:rsidRPr="00825862">
              <w:t>krypties</w:t>
            </w:r>
            <w:r w:rsidR="00911151">
              <w:t xml:space="preserve"> </w:t>
            </w:r>
            <w:r w:rsidR="00BA0671" w:rsidRPr="00825862">
              <w:t>ar</w:t>
            </w:r>
            <w:r w:rsidR="00911151">
              <w:t xml:space="preserve"> </w:t>
            </w:r>
            <w:r w:rsidR="00BA0671" w:rsidRPr="00825862">
              <w:t>lygiavertį</w:t>
            </w:r>
            <w:r w:rsidR="00911151">
              <w:t xml:space="preserve"> </w:t>
            </w:r>
            <w:r w:rsidR="00BA0671" w:rsidRPr="00825862">
              <w:t>išsilavinimą</w:t>
            </w:r>
            <w:r w:rsidR="00911151">
              <w:t xml:space="preserve"> </w:t>
            </w:r>
            <w:r w:rsidR="00BA0671" w:rsidRPr="00825862">
              <w:t>arba</w:t>
            </w:r>
            <w:r w:rsidR="00911151">
              <w:t xml:space="preserve"> </w:t>
            </w:r>
            <w:r w:rsidR="00BA0671" w:rsidRPr="00825862">
              <w:rPr>
                <w:bCs/>
                <w:lang w:eastAsia="en-US"/>
              </w:rPr>
              <w:t>vidurinį</w:t>
            </w:r>
            <w:r w:rsidR="00911151">
              <w:rPr>
                <w:bCs/>
                <w:lang w:eastAsia="en-US"/>
              </w:rPr>
              <w:t xml:space="preserve"> </w:t>
            </w:r>
            <w:r w:rsidR="00BA0671" w:rsidRPr="00825862">
              <w:rPr>
                <w:bCs/>
                <w:lang w:eastAsia="en-US"/>
              </w:rPr>
              <w:t>išsilavinimą</w:t>
            </w:r>
            <w:r w:rsidR="00911151">
              <w:t xml:space="preserve"> </w:t>
            </w:r>
            <w:r w:rsidR="00BA0671" w:rsidRPr="00825862">
              <w:t>ir</w:t>
            </w:r>
            <w:r w:rsidR="00911151">
              <w:t xml:space="preserve"> </w:t>
            </w: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ar</w:t>
            </w:r>
            <w:r w:rsidR="00911151">
              <w:t xml:space="preserve"> </w:t>
            </w:r>
            <w:r w:rsidRPr="00825862">
              <w:t>lygiavertę</w:t>
            </w:r>
            <w:r w:rsidR="00911151">
              <w:t xml:space="preserve"> </w:t>
            </w:r>
            <w:r w:rsidRPr="00825862">
              <w:t>kvalifikaciją,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mažesnę</w:t>
            </w:r>
            <w:r w:rsidR="00911151">
              <w:t xml:space="preserve"> </w:t>
            </w:r>
            <w:r w:rsidRPr="00825862">
              <w:t>kaip</w:t>
            </w:r>
            <w:r w:rsidR="00911151">
              <w:t xml:space="preserve"> </w:t>
            </w:r>
            <w:r w:rsidRPr="00825862">
              <w:t>3</w:t>
            </w:r>
            <w:r w:rsidR="00911151">
              <w:t xml:space="preserve"> </w:t>
            </w:r>
            <w:r w:rsidRPr="00825862">
              <w:t>metų</w:t>
            </w:r>
            <w:r w:rsidR="00911151">
              <w:t xml:space="preserve"> </w:t>
            </w:r>
            <w:r w:rsidRPr="00825862">
              <w:t>termoizoliacinių</w:t>
            </w:r>
            <w:r w:rsidR="00911151">
              <w:t xml:space="preserve"> </w:t>
            </w:r>
            <w:r w:rsidRPr="00825862">
              <w:t>(hidroizoliacinių)</w:t>
            </w:r>
            <w:r w:rsidR="00911151">
              <w:t xml:space="preserve"> </w:t>
            </w:r>
            <w:r w:rsidRPr="00825862">
              <w:t>dangų</w:t>
            </w:r>
            <w:r w:rsidR="00911151">
              <w:t xml:space="preserve"> </w:t>
            </w:r>
            <w:r w:rsidRPr="00825862">
              <w:t>purš</w:t>
            </w:r>
            <w:r w:rsidR="00BA0671" w:rsidRPr="00825862">
              <w:t>kimo</w:t>
            </w:r>
            <w:r w:rsidR="00911151">
              <w:t xml:space="preserve"> </w:t>
            </w:r>
            <w:r w:rsidR="00BA0671" w:rsidRPr="00825862">
              <w:t>profesinės</w:t>
            </w:r>
            <w:r w:rsidR="00911151">
              <w:t xml:space="preserve"> </w:t>
            </w:r>
            <w:r w:rsidR="00BA0671" w:rsidRPr="00825862">
              <w:t>veiklos</w:t>
            </w:r>
            <w:r w:rsidR="00911151">
              <w:t xml:space="preserve"> </w:t>
            </w:r>
            <w:r w:rsidR="00BA0671" w:rsidRPr="00825862">
              <w:t>patirtį</w:t>
            </w:r>
            <w:r w:rsidR="00911151">
              <w:t xml:space="preserve"> </w:t>
            </w:r>
            <w:r w:rsidR="00BA0671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BA0671" w:rsidRPr="00825862">
              <w:rPr>
                <w:bCs/>
              </w:rPr>
              <w:t>psichologinių</w:t>
            </w:r>
            <w:r w:rsidR="00911151">
              <w:rPr>
                <w:bCs/>
              </w:rPr>
              <w:t xml:space="preserve"> </w:t>
            </w:r>
            <w:r w:rsidR="00BA0671" w:rsidRPr="00825862">
              <w:rPr>
                <w:bCs/>
              </w:rPr>
              <w:t>žinių</w:t>
            </w:r>
            <w:r w:rsidR="00911151">
              <w:rPr>
                <w:bCs/>
              </w:rPr>
              <w:t xml:space="preserve"> </w:t>
            </w:r>
            <w:r w:rsidR="00BA0671" w:rsidRPr="00825862">
              <w:rPr>
                <w:bCs/>
              </w:rPr>
              <w:t>kurso</w:t>
            </w:r>
            <w:r w:rsidR="00911151">
              <w:rPr>
                <w:bCs/>
              </w:rPr>
              <w:t xml:space="preserve"> </w:t>
            </w:r>
            <w:r w:rsidR="00BA0671" w:rsidRPr="00825862">
              <w:t>baigimo</w:t>
            </w:r>
            <w:r w:rsidR="00911151">
              <w:t xml:space="preserve"> </w:t>
            </w:r>
            <w:r w:rsidR="00BA0671" w:rsidRPr="00825862">
              <w:t>pažymėjimą</w:t>
            </w:r>
            <w:r w:rsidR="00BA0671" w:rsidRPr="00825862">
              <w:rPr>
                <w:shd w:val="clear" w:color="auto" w:fill="FFFFFF"/>
              </w:rPr>
              <w:t>.</w:t>
            </w:r>
          </w:p>
        </w:tc>
      </w:tr>
    </w:tbl>
    <w:p w14:paraId="07794CD4" w14:textId="7809B6F1" w:rsidR="00D16679" w:rsidRPr="00825862" w:rsidRDefault="00D16679" w:rsidP="00734E32">
      <w:pPr>
        <w:widowControl w:val="0"/>
        <w:rPr>
          <w:b/>
          <w:bCs/>
        </w:rPr>
      </w:pPr>
      <w:r w:rsidRPr="00825862">
        <w:rPr>
          <w:b/>
          <w:bCs/>
        </w:rPr>
        <w:br w:type="page"/>
      </w:r>
    </w:p>
    <w:p w14:paraId="279AACD2" w14:textId="35787240" w:rsidR="007018FB" w:rsidRPr="00825862" w:rsidRDefault="004F35E4" w:rsidP="00734E32">
      <w:pPr>
        <w:widowControl w:val="0"/>
        <w:jc w:val="center"/>
        <w:rPr>
          <w:b/>
        </w:rPr>
      </w:pPr>
      <w:r w:rsidRPr="00825862">
        <w:rPr>
          <w:b/>
        </w:rPr>
        <w:lastRenderedPageBreak/>
        <w:t>6</w:t>
      </w:r>
      <w:r w:rsidR="007018FB" w:rsidRPr="00825862">
        <w:rPr>
          <w:b/>
        </w:rPr>
        <w:t>.4.</w:t>
      </w:r>
      <w:r w:rsidR="00911151">
        <w:rPr>
          <w:b/>
        </w:rPr>
        <w:t xml:space="preserve"> </w:t>
      </w:r>
      <w:r w:rsidR="007018FB" w:rsidRPr="00825862">
        <w:rPr>
          <w:b/>
        </w:rPr>
        <w:t>BAIGIAMASIS</w:t>
      </w:r>
      <w:r w:rsidR="00911151">
        <w:rPr>
          <w:b/>
        </w:rPr>
        <w:t xml:space="preserve"> </w:t>
      </w:r>
      <w:r w:rsidR="007018FB" w:rsidRPr="00825862">
        <w:rPr>
          <w:b/>
        </w:rPr>
        <w:t>MODULIS</w:t>
      </w:r>
    </w:p>
    <w:p w14:paraId="73E4BDCA" w14:textId="77777777" w:rsidR="007018FB" w:rsidRPr="00825862" w:rsidRDefault="007018FB" w:rsidP="00734E32">
      <w:pPr>
        <w:widowControl w:val="0"/>
      </w:pPr>
    </w:p>
    <w:p w14:paraId="2951F5DB" w14:textId="12986442" w:rsidR="007018FB" w:rsidRPr="00825862" w:rsidRDefault="004F35E4" w:rsidP="00734E32">
      <w:pPr>
        <w:widowControl w:val="0"/>
        <w:rPr>
          <w:b/>
        </w:rPr>
      </w:pPr>
      <w:r w:rsidRPr="00825862">
        <w:rPr>
          <w:b/>
        </w:rPr>
        <w:t>Modulio</w:t>
      </w:r>
      <w:r w:rsidR="00911151">
        <w:rPr>
          <w:b/>
        </w:rPr>
        <w:t xml:space="preserve"> </w:t>
      </w:r>
      <w:r w:rsidRPr="00825862">
        <w:rPr>
          <w:b/>
        </w:rPr>
        <w:t>pavadinimas</w:t>
      </w:r>
      <w:r w:rsidR="00911151">
        <w:rPr>
          <w:b/>
        </w:rPr>
        <w:t xml:space="preserve"> </w:t>
      </w:r>
      <w:r w:rsidRPr="00825862">
        <w:rPr>
          <w:b/>
        </w:rPr>
        <w:t>–</w:t>
      </w:r>
      <w:r w:rsidR="00911151">
        <w:rPr>
          <w:b/>
        </w:rPr>
        <w:t xml:space="preserve"> </w:t>
      </w:r>
      <w:r w:rsidRPr="00825862">
        <w:rPr>
          <w:b/>
        </w:rPr>
        <w:t>„Įvadas</w:t>
      </w:r>
      <w:r w:rsidR="00911151">
        <w:rPr>
          <w:b/>
        </w:rPr>
        <w:t xml:space="preserve"> </w:t>
      </w:r>
      <w:r w:rsidRPr="00825862">
        <w:rPr>
          <w:b/>
        </w:rPr>
        <w:t>į</w:t>
      </w:r>
      <w:r w:rsidR="00911151">
        <w:rPr>
          <w:b/>
        </w:rPr>
        <w:t xml:space="preserve"> </w:t>
      </w:r>
      <w:r w:rsidRPr="00825862">
        <w:rPr>
          <w:b/>
        </w:rPr>
        <w:t>darbo</w:t>
      </w:r>
      <w:r w:rsidR="00911151">
        <w:rPr>
          <w:b/>
        </w:rPr>
        <w:t xml:space="preserve"> </w:t>
      </w:r>
      <w:r w:rsidRPr="00825862">
        <w:rPr>
          <w:b/>
        </w:rPr>
        <w:t>rinką</w:t>
      </w:r>
      <w:r w:rsidR="00C579B8" w:rsidRPr="00825862">
        <w:rPr>
          <w:b/>
        </w:rPr>
        <w:t>“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72"/>
        <w:gridCol w:w="12722"/>
      </w:tblGrid>
      <w:tr w:rsidR="00825862" w:rsidRPr="00825862" w14:paraId="14B87833" w14:textId="77777777" w:rsidTr="27B56116">
        <w:trPr>
          <w:trHeight w:val="57"/>
        </w:trPr>
        <w:tc>
          <w:tcPr>
            <w:tcW w:w="947" w:type="pct"/>
          </w:tcPr>
          <w:p w14:paraId="4851959F" w14:textId="081A2612" w:rsidR="007018FB" w:rsidRPr="00825862" w:rsidRDefault="007018FB" w:rsidP="00734E32">
            <w:pPr>
              <w:pStyle w:val="2vidutinistinklelis1"/>
              <w:widowControl w:val="0"/>
            </w:pPr>
            <w:r w:rsidRPr="00825862">
              <w:t>Valstybinis</w:t>
            </w:r>
            <w:r w:rsidR="00911151">
              <w:t xml:space="preserve"> </w:t>
            </w:r>
            <w:r w:rsidRPr="00825862">
              <w:t>kodas</w:t>
            </w:r>
          </w:p>
        </w:tc>
        <w:tc>
          <w:tcPr>
            <w:tcW w:w="4053" w:type="pct"/>
          </w:tcPr>
          <w:p w14:paraId="7CE5BE0A" w14:textId="69D16618" w:rsidR="007018FB" w:rsidRPr="00825862" w:rsidRDefault="00445413" w:rsidP="00734E32">
            <w:pPr>
              <w:pStyle w:val="2vidutinistinklelis1"/>
              <w:widowControl w:val="0"/>
            </w:pPr>
            <w:r w:rsidRPr="00701723">
              <w:t>3000002</w:t>
            </w:r>
          </w:p>
        </w:tc>
      </w:tr>
      <w:tr w:rsidR="00825862" w:rsidRPr="00825862" w14:paraId="53BE6DC4" w14:textId="77777777" w:rsidTr="27B56116">
        <w:trPr>
          <w:trHeight w:val="57"/>
        </w:trPr>
        <w:tc>
          <w:tcPr>
            <w:tcW w:w="947" w:type="pct"/>
          </w:tcPr>
          <w:p w14:paraId="03E80C08" w14:textId="5DB54CC3" w:rsidR="00E7309B" w:rsidRPr="00825862" w:rsidRDefault="00E7309B" w:rsidP="00734E32">
            <w:pPr>
              <w:pStyle w:val="2vidutinistinklelis1"/>
              <w:widowControl w:val="0"/>
            </w:pPr>
            <w:r w:rsidRPr="00825862">
              <w:t>Modulio</w:t>
            </w:r>
            <w:r w:rsidR="00911151">
              <w:t xml:space="preserve"> </w:t>
            </w:r>
            <w:r w:rsidR="006402C2" w:rsidRPr="00825862">
              <w:t>LTKS</w:t>
            </w:r>
            <w:r w:rsidR="00911151">
              <w:t xml:space="preserve"> </w:t>
            </w:r>
            <w:r w:rsidRPr="00825862">
              <w:t>lygis</w:t>
            </w:r>
          </w:p>
        </w:tc>
        <w:tc>
          <w:tcPr>
            <w:tcW w:w="4053" w:type="pct"/>
          </w:tcPr>
          <w:p w14:paraId="782237AA" w14:textId="7D72C360" w:rsidR="00E7309B" w:rsidRPr="00825862" w:rsidRDefault="00952E1C" w:rsidP="00734E32">
            <w:pPr>
              <w:pStyle w:val="2vidutinistinklelis1"/>
              <w:widowControl w:val="0"/>
            </w:pPr>
            <w:r w:rsidRPr="00825862">
              <w:t>III</w:t>
            </w:r>
          </w:p>
        </w:tc>
      </w:tr>
      <w:tr w:rsidR="00825862" w:rsidRPr="00825862" w14:paraId="64B00AD4" w14:textId="77777777" w:rsidTr="27B56116">
        <w:trPr>
          <w:trHeight w:val="57"/>
        </w:trPr>
        <w:tc>
          <w:tcPr>
            <w:tcW w:w="947" w:type="pct"/>
          </w:tcPr>
          <w:p w14:paraId="4B85DF87" w14:textId="74F3AF06" w:rsidR="007018FB" w:rsidRPr="00825862" w:rsidRDefault="007018FB" w:rsidP="00734E32">
            <w:pPr>
              <w:pStyle w:val="2vidutinistinklelis1"/>
              <w:widowControl w:val="0"/>
            </w:pPr>
            <w:r w:rsidRPr="00825862">
              <w:t>Apimtis</w:t>
            </w:r>
            <w:r w:rsidR="00911151">
              <w:t xml:space="preserve"> </w:t>
            </w:r>
            <w:r w:rsidR="00592AFC" w:rsidRPr="00825862">
              <w:t>mokymosi</w:t>
            </w:r>
            <w:r w:rsidR="00911151">
              <w:t xml:space="preserve"> </w:t>
            </w:r>
            <w:r w:rsidRPr="00825862">
              <w:t>kreditais</w:t>
            </w:r>
          </w:p>
        </w:tc>
        <w:tc>
          <w:tcPr>
            <w:tcW w:w="4053" w:type="pct"/>
          </w:tcPr>
          <w:p w14:paraId="69DD2A63" w14:textId="537DF79E" w:rsidR="007018FB" w:rsidRPr="00825862" w:rsidRDefault="00952E1C" w:rsidP="00734E32">
            <w:pPr>
              <w:pStyle w:val="2vidutinistinklelis1"/>
              <w:widowControl w:val="0"/>
            </w:pPr>
            <w:r w:rsidRPr="00825862">
              <w:t>5</w:t>
            </w:r>
          </w:p>
        </w:tc>
      </w:tr>
      <w:tr w:rsidR="00825862" w:rsidRPr="00825862" w14:paraId="04E0885A" w14:textId="77777777" w:rsidTr="27B56116">
        <w:trPr>
          <w:trHeight w:val="57"/>
        </w:trPr>
        <w:tc>
          <w:tcPr>
            <w:tcW w:w="947" w:type="pct"/>
            <w:shd w:val="clear" w:color="auto" w:fill="F2F2F2" w:themeFill="background1" w:themeFillShade="F2"/>
          </w:tcPr>
          <w:p w14:paraId="509C5250" w14:textId="77777777" w:rsidR="007018FB" w:rsidRPr="00825862" w:rsidRDefault="007018FB" w:rsidP="00734E32">
            <w:pPr>
              <w:pStyle w:val="2vidutinistinklelis1"/>
              <w:widowControl w:val="0"/>
            </w:pPr>
            <w:r w:rsidRPr="00825862">
              <w:t>Kompetencijos</w:t>
            </w:r>
          </w:p>
        </w:tc>
        <w:tc>
          <w:tcPr>
            <w:tcW w:w="4053" w:type="pct"/>
            <w:shd w:val="clear" w:color="auto" w:fill="F2F2F2" w:themeFill="background1" w:themeFillShade="F2"/>
          </w:tcPr>
          <w:p w14:paraId="180EA51A" w14:textId="4B1B7EA0" w:rsidR="007018FB" w:rsidRPr="00825862" w:rsidRDefault="007018FB" w:rsidP="00734E32">
            <w:pPr>
              <w:pStyle w:val="2vidutinistinklelis1"/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Pr="00825862">
              <w:t>rezultatai</w:t>
            </w:r>
          </w:p>
        </w:tc>
      </w:tr>
      <w:tr w:rsidR="00825862" w:rsidRPr="00825862" w14:paraId="00897775" w14:textId="77777777" w:rsidTr="27B56116">
        <w:trPr>
          <w:trHeight w:val="57"/>
        </w:trPr>
        <w:tc>
          <w:tcPr>
            <w:tcW w:w="947" w:type="pct"/>
          </w:tcPr>
          <w:p w14:paraId="34DB9720" w14:textId="761EFD55" w:rsidR="004F35E4" w:rsidRPr="00825862" w:rsidRDefault="006B46E6" w:rsidP="00734E32">
            <w:pPr>
              <w:widowControl w:val="0"/>
            </w:pPr>
            <w:r w:rsidRPr="00825862">
              <w:t>1.</w:t>
            </w:r>
            <w:r w:rsidR="00911151">
              <w:t xml:space="preserve"> </w:t>
            </w:r>
            <w:r w:rsidR="003B65E1" w:rsidRPr="00825862">
              <w:t>Formuoti</w:t>
            </w:r>
            <w:r w:rsidR="00911151">
              <w:t xml:space="preserve"> </w:t>
            </w:r>
            <w:r w:rsidR="003B65E1" w:rsidRPr="00825862">
              <w:t>darbinius</w:t>
            </w:r>
            <w:r w:rsidR="00911151">
              <w:t xml:space="preserve"> </w:t>
            </w:r>
            <w:r w:rsidR="003B65E1" w:rsidRPr="00825862">
              <w:t>įgūdžius</w:t>
            </w:r>
            <w:r w:rsidR="00911151">
              <w:t xml:space="preserve"> </w:t>
            </w:r>
            <w:r w:rsidR="003B65E1" w:rsidRPr="00825862">
              <w:t>realioje</w:t>
            </w:r>
            <w:r w:rsidR="00911151">
              <w:t xml:space="preserve"> </w:t>
            </w:r>
            <w:r w:rsidR="003B65E1" w:rsidRPr="00825862">
              <w:t>darbo</w:t>
            </w:r>
            <w:r w:rsidR="00911151">
              <w:t xml:space="preserve"> </w:t>
            </w:r>
            <w:r w:rsidR="003B65E1" w:rsidRPr="00825862">
              <w:t>vietoje.</w:t>
            </w:r>
          </w:p>
        </w:tc>
        <w:tc>
          <w:tcPr>
            <w:tcW w:w="4053" w:type="pct"/>
          </w:tcPr>
          <w:p w14:paraId="3C9EDFF7" w14:textId="74BD3932" w:rsidR="00D16679" w:rsidRPr="00825862" w:rsidRDefault="085FC775" w:rsidP="00734E32">
            <w:pPr>
              <w:widowControl w:val="0"/>
              <w:rPr>
                <w:bCs/>
              </w:rPr>
            </w:pPr>
            <w:r w:rsidRPr="00825862">
              <w:t>1.1.</w:t>
            </w:r>
            <w:r w:rsidR="00911151">
              <w:t xml:space="preserve"> </w:t>
            </w:r>
            <w:r w:rsidR="00D16679" w:rsidRPr="00825862">
              <w:rPr>
                <w:bCs/>
              </w:rPr>
              <w:t>Susipažinti</w:t>
            </w:r>
            <w:r w:rsidR="00911151">
              <w:rPr>
                <w:bCs/>
              </w:rPr>
              <w:t xml:space="preserve"> </w:t>
            </w:r>
            <w:r w:rsidR="00D16679" w:rsidRPr="00825862">
              <w:rPr>
                <w:bCs/>
              </w:rPr>
              <w:t>su</w:t>
            </w:r>
            <w:r w:rsidR="00911151">
              <w:rPr>
                <w:bCs/>
              </w:rPr>
              <w:t xml:space="preserve"> </w:t>
            </w:r>
            <w:r w:rsidR="00D16679" w:rsidRPr="00825862">
              <w:rPr>
                <w:bCs/>
              </w:rPr>
              <w:t>būsimo</w:t>
            </w:r>
            <w:r w:rsidR="00911151">
              <w:rPr>
                <w:bCs/>
              </w:rPr>
              <w:t xml:space="preserve"> </w:t>
            </w:r>
            <w:r w:rsidR="00D16679"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="00D16679" w:rsidRPr="00825862">
              <w:rPr>
                <w:bCs/>
              </w:rPr>
              <w:t>specifika</w:t>
            </w:r>
            <w:r w:rsidR="00911151">
              <w:rPr>
                <w:bCs/>
              </w:rPr>
              <w:t xml:space="preserve"> </w:t>
            </w:r>
            <w:r w:rsidR="00D16679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D16679"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="00D16679" w:rsidRPr="00825862">
              <w:rPr>
                <w:bCs/>
              </w:rPr>
              <w:t>vieta.</w:t>
            </w:r>
          </w:p>
          <w:p w14:paraId="28B5FE63" w14:textId="1F25F3EF" w:rsidR="00557A7D" w:rsidRDefault="00D16679" w:rsidP="00734E32">
            <w:pPr>
              <w:widowControl w:val="0"/>
              <w:rPr>
                <w:bCs/>
              </w:rPr>
            </w:pPr>
            <w:r w:rsidRPr="00825862">
              <w:rPr>
                <w:bCs/>
              </w:rPr>
              <w:t>1.2.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Įvardyti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asmenines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integracijos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į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rinką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galimybes.</w:t>
            </w:r>
          </w:p>
          <w:p w14:paraId="3B71319F" w14:textId="54D78770" w:rsidR="006B46E6" w:rsidRPr="00825862" w:rsidRDefault="00D16679" w:rsidP="00734E32">
            <w:pPr>
              <w:pStyle w:val="2vidutinistinklelis1"/>
              <w:widowControl w:val="0"/>
            </w:pPr>
            <w:r w:rsidRPr="00825862">
              <w:rPr>
                <w:bCs/>
              </w:rPr>
              <w:t>1.3.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Demonstruoti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realioje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darbo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vietoje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įgytas</w:t>
            </w:r>
            <w:r w:rsidR="00911151">
              <w:rPr>
                <w:bCs/>
              </w:rPr>
              <w:t xml:space="preserve"> </w:t>
            </w:r>
            <w:r w:rsidRPr="00825862">
              <w:rPr>
                <w:bCs/>
              </w:rPr>
              <w:t>kompetencijas.</w:t>
            </w:r>
          </w:p>
        </w:tc>
      </w:tr>
      <w:tr w:rsidR="00825862" w:rsidRPr="00825862" w14:paraId="7B0DD397" w14:textId="77777777" w:rsidTr="27B56116">
        <w:trPr>
          <w:trHeight w:val="57"/>
        </w:trPr>
        <w:tc>
          <w:tcPr>
            <w:tcW w:w="947" w:type="pct"/>
          </w:tcPr>
          <w:p w14:paraId="34B87D0D" w14:textId="12195312" w:rsidR="007018FB" w:rsidRPr="00825862" w:rsidRDefault="007018FB" w:rsidP="00734E32">
            <w:pPr>
              <w:pStyle w:val="2vidutinistinklelis1"/>
              <w:widowControl w:val="0"/>
            </w:pPr>
            <w:r w:rsidRPr="00825862">
              <w:t>Mokymosi</w:t>
            </w:r>
            <w:r w:rsidR="00911151">
              <w:t xml:space="preserve"> </w:t>
            </w:r>
            <w:r w:rsidR="006B30BE" w:rsidRPr="00825862">
              <w:t>pasiekimų</w:t>
            </w:r>
            <w:r w:rsidR="00911151">
              <w:t xml:space="preserve"> </w:t>
            </w:r>
            <w:r w:rsidR="006B30BE" w:rsidRPr="00825862">
              <w:t>vertinimo</w:t>
            </w:r>
            <w:r w:rsidR="00911151">
              <w:t xml:space="preserve"> </w:t>
            </w:r>
            <w:r w:rsidR="006B30BE" w:rsidRPr="00825862">
              <w:t>kriterijai</w:t>
            </w:r>
          </w:p>
        </w:tc>
        <w:tc>
          <w:tcPr>
            <w:tcW w:w="4053" w:type="pct"/>
          </w:tcPr>
          <w:p w14:paraId="24A22262" w14:textId="104FD4AC" w:rsidR="007018FB" w:rsidRPr="00825862" w:rsidRDefault="003B65E1" w:rsidP="00734E32">
            <w:pPr>
              <w:widowControl w:val="0"/>
            </w:pPr>
            <w:r w:rsidRPr="00825862">
              <w:t>Siūlomas</w:t>
            </w:r>
            <w:r w:rsidR="00911151">
              <w:t xml:space="preserve"> </w:t>
            </w:r>
            <w:r w:rsidRPr="00825862">
              <w:t>baigiamojo</w:t>
            </w:r>
            <w:r w:rsidR="00911151">
              <w:t xml:space="preserve"> </w:t>
            </w:r>
            <w:r w:rsidRPr="00825862">
              <w:t>modulio</w:t>
            </w:r>
            <w:r w:rsidR="00911151">
              <w:t xml:space="preserve"> </w:t>
            </w:r>
            <w:r w:rsidRPr="00825862">
              <w:t>vertinimas</w:t>
            </w:r>
            <w:r w:rsidR="00911151">
              <w:t xml:space="preserve"> </w:t>
            </w:r>
            <w:r w:rsidRPr="00825862">
              <w:t>–</w:t>
            </w:r>
            <w:r w:rsidR="00911151">
              <w:t xml:space="preserve"> </w:t>
            </w:r>
            <w:r w:rsidR="008E694F" w:rsidRPr="00825862">
              <w:rPr>
                <w:i/>
              </w:rPr>
              <w:t>atlikta</w:t>
            </w:r>
            <w:r w:rsidR="00911151">
              <w:rPr>
                <w:i/>
              </w:rPr>
              <w:t xml:space="preserve"> </w:t>
            </w:r>
            <w:r w:rsidRPr="00825862">
              <w:rPr>
                <w:i/>
              </w:rPr>
              <w:t>(ne</w:t>
            </w:r>
            <w:r w:rsidR="008E694F" w:rsidRPr="00825862">
              <w:rPr>
                <w:i/>
              </w:rPr>
              <w:t>atlikta</w:t>
            </w:r>
            <w:r w:rsidRPr="00825862">
              <w:rPr>
                <w:i/>
              </w:rPr>
              <w:t>).</w:t>
            </w:r>
          </w:p>
        </w:tc>
      </w:tr>
      <w:tr w:rsidR="00825862" w:rsidRPr="00825862" w14:paraId="5FBE01BA" w14:textId="77777777" w:rsidTr="27B56116">
        <w:trPr>
          <w:trHeight w:val="57"/>
        </w:trPr>
        <w:tc>
          <w:tcPr>
            <w:tcW w:w="947" w:type="pct"/>
          </w:tcPr>
          <w:p w14:paraId="5C7B4313" w14:textId="4259E830" w:rsidR="007018FB" w:rsidRPr="00825862" w:rsidRDefault="007018FB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mokymui</w:t>
            </w:r>
            <w:r w:rsidR="00911151">
              <w:t xml:space="preserve"> </w:t>
            </w:r>
            <w:r w:rsidRPr="00825862">
              <w:t>skirtiems</w:t>
            </w:r>
            <w:r w:rsidR="00911151">
              <w:t xml:space="preserve"> </w:t>
            </w:r>
            <w:r w:rsidRPr="00825862">
              <w:t>metodiniams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materialiesiems</w:t>
            </w:r>
            <w:r w:rsidR="00911151">
              <w:t xml:space="preserve"> </w:t>
            </w:r>
            <w:r w:rsidRPr="00825862">
              <w:t>ištekliam</w:t>
            </w:r>
            <w:r w:rsidR="006B30BE" w:rsidRPr="00825862">
              <w:t>s</w:t>
            </w:r>
          </w:p>
        </w:tc>
        <w:tc>
          <w:tcPr>
            <w:tcW w:w="4053" w:type="pct"/>
          </w:tcPr>
          <w:p w14:paraId="7FC911D4" w14:textId="77777777" w:rsidR="007018FB" w:rsidRPr="00825862" w:rsidRDefault="2A1A9013" w:rsidP="00734E32">
            <w:pPr>
              <w:pStyle w:val="2vidutinistinklelis1"/>
              <w:widowControl w:val="0"/>
              <w:rPr>
                <w:i/>
                <w:iCs/>
              </w:rPr>
            </w:pPr>
            <w:r w:rsidRPr="00825862">
              <w:rPr>
                <w:i/>
                <w:iCs/>
              </w:rPr>
              <w:t>Nėra.</w:t>
            </w:r>
          </w:p>
        </w:tc>
      </w:tr>
      <w:tr w:rsidR="00825862" w:rsidRPr="00825862" w14:paraId="65886472" w14:textId="77777777" w:rsidTr="27B56116">
        <w:trPr>
          <w:trHeight w:val="57"/>
        </w:trPr>
        <w:tc>
          <w:tcPr>
            <w:tcW w:w="947" w:type="pct"/>
          </w:tcPr>
          <w:p w14:paraId="17552566" w14:textId="112DF7B9" w:rsidR="007018FB" w:rsidRPr="00825862" w:rsidRDefault="007018FB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teor</w:t>
            </w:r>
            <w:r w:rsidR="006B30BE" w:rsidRPr="00825862">
              <w:t>inio</w:t>
            </w:r>
            <w:r w:rsidR="00911151">
              <w:t xml:space="preserve"> </w:t>
            </w:r>
            <w:r w:rsidR="006B30BE" w:rsidRPr="00825862">
              <w:t>ir</w:t>
            </w:r>
            <w:r w:rsidR="00911151">
              <w:t xml:space="preserve"> </w:t>
            </w:r>
            <w:r w:rsidR="006B30BE" w:rsidRPr="00825862">
              <w:t>praktinio</w:t>
            </w:r>
            <w:r w:rsidR="00911151">
              <w:t xml:space="preserve"> </w:t>
            </w:r>
            <w:r w:rsidR="006B30BE" w:rsidRPr="00825862">
              <w:t>mokymo</w:t>
            </w:r>
            <w:r w:rsidR="00911151">
              <w:t xml:space="preserve"> </w:t>
            </w:r>
            <w:r w:rsidR="006B30BE" w:rsidRPr="00825862">
              <w:t>vietai</w:t>
            </w:r>
          </w:p>
        </w:tc>
        <w:tc>
          <w:tcPr>
            <w:tcW w:w="4053" w:type="pct"/>
          </w:tcPr>
          <w:p w14:paraId="388871F4" w14:textId="04D42DD9" w:rsidR="007018FB" w:rsidRPr="00825862" w:rsidRDefault="6FBA7881" w:rsidP="00734E32">
            <w:pPr>
              <w:pStyle w:val="2vidutinistinklelis1"/>
              <w:widowControl w:val="0"/>
            </w:pPr>
            <w:r w:rsidRPr="00825862">
              <w:t>Darbo</w:t>
            </w:r>
            <w:r w:rsidR="00911151">
              <w:t xml:space="preserve"> </w:t>
            </w:r>
            <w:r w:rsidRPr="00825862">
              <w:t>vieta,</w:t>
            </w:r>
            <w:r w:rsidR="00911151">
              <w:t xml:space="preserve"> </w:t>
            </w:r>
            <w:r w:rsidRPr="00825862">
              <w:t>leidžianti</w:t>
            </w:r>
            <w:r w:rsidR="00911151">
              <w:t xml:space="preserve"> </w:t>
            </w:r>
            <w:r w:rsidRPr="00825862">
              <w:t>įtvirtinti</w:t>
            </w:r>
            <w:r w:rsidR="00911151">
              <w:t xml:space="preserve"> </w:t>
            </w:r>
            <w:r w:rsidRPr="00825862">
              <w:t>įgytas</w:t>
            </w:r>
            <w:r w:rsidR="00911151">
              <w:t xml:space="preserve"> </w:t>
            </w:r>
            <w:r w:rsidR="002A67ED" w:rsidRPr="00825862">
              <w:t>p</w:t>
            </w:r>
            <w:r w:rsidR="00952E1C" w:rsidRPr="00825862">
              <w:t>ramonės</w:t>
            </w:r>
            <w:r w:rsidR="00911151">
              <w:t xml:space="preserve"> </w:t>
            </w:r>
            <w:r w:rsidR="00952E1C" w:rsidRPr="00825862">
              <w:t>gaminių</w:t>
            </w:r>
            <w:r w:rsidR="00911151">
              <w:t xml:space="preserve"> </w:t>
            </w:r>
            <w:r w:rsidR="00952E1C" w:rsidRPr="00825862">
              <w:t>dažytojo</w:t>
            </w:r>
            <w:r w:rsidR="00911151">
              <w:rPr>
                <w:rStyle w:val="normaltextrun"/>
              </w:rPr>
              <w:t xml:space="preserve"> </w:t>
            </w:r>
            <w:r w:rsidRPr="00825862">
              <w:t>kvalifikaciją</w:t>
            </w:r>
            <w:r w:rsidR="00911151">
              <w:t xml:space="preserve"> </w:t>
            </w:r>
            <w:r w:rsidRPr="00825862">
              <w:t>sudarančias</w:t>
            </w:r>
            <w:r w:rsidR="00911151">
              <w:t xml:space="preserve"> </w:t>
            </w:r>
            <w:r w:rsidRPr="00825862">
              <w:t>kompetencijas.</w:t>
            </w:r>
          </w:p>
        </w:tc>
      </w:tr>
      <w:tr w:rsidR="001353A1" w:rsidRPr="00825862" w14:paraId="4C17CFCE" w14:textId="77777777" w:rsidTr="27B56116">
        <w:trPr>
          <w:trHeight w:val="57"/>
        </w:trPr>
        <w:tc>
          <w:tcPr>
            <w:tcW w:w="947" w:type="pct"/>
          </w:tcPr>
          <w:p w14:paraId="3C825C34" w14:textId="288AA10A" w:rsidR="007018FB" w:rsidRPr="00825862" w:rsidRDefault="00E7309B" w:rsidP="00734E32">
            <w:pPr>
              <w:pStyle w:val="2vidutinistinklelis1"/>
              <w:widowControl w:val="0"/>
            </w:pPr>
            <w:r w:rsidRPr="00825862">
              <w:t>Reikalavimai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="007018FB" w:rsidRPr="00825862">
              <w:t>dalykiniam</w:t>
            </w:r>
            <w:r w:rsidR="00911151">
              <w:t xml:space="preserve"> </w:t>
            </w:r>
            <w:r w:rsidR="007018FB" w:rsidRPr="00825862">
              <w:t>pasireng</w:t>
            </w:r>
            <w:r w:rsidR="006B30BE" w:rsidRPr="00825862">
              <w:t>imui</w:t>
            </w:r>
            <w:r w:rsidR="00911151">
              <w:t xml:space="preserve"> </w:t>
            </w:r>
            <w:r w:rsidR="006B30BE" w:rsidRPr="00825862">
              <w:t>(dalykinei</w:t>
            </w:r>
            <w:r w:rsidR="00911151">
              <w:t xml:space="preserve"> </w:t>
            </w:r>
            <w:r w:rsidR="006B30BE" w:rsidRPr="00825862">
              <w:t>kvalifikacijai)</w:t>
            </w:r>
          </w:p>
        </w:tc>
        <w:tc>
          <w:tcPr>
            <w:tcW w:w="4053" w:type="pct"/>
          </w:tcPr>
          <w:p w14:paraId="70181B38" w14:textId="31BDEC53" w:rsidR="00AF7324" w:rsidRPr="00825862" w:rsidRDefault="00AF7324" w:rsidP="00734E32">
            <w:pPr>
              <w:widowControl w:val="0"/>
              <w:jc w:val="both"/>
            </w:pPr>
            <w:r w:rsidRPr="00825862">
              <w:t>Modulį</w:t>
            </w:r>
            <w:r w:rsidR="00911151">
              <w:t xml:space="preserve"> </w:t>
            </w:r>
            <w:r w:rsidRPr="00825862">
              <w:t>gali</w:t>
            </w:r>
            <w:r w:rsidR="00911151">
              <w:t xml:space="preserve"> </w:t>
            </w:r>
            <w:r w:rsidRPr="00825862">
              <w:t>vesti</w:t>
            </w:r>
            <w:r w:rsidR="00911151">
              <w:t xml:space="preserve"> </w:t>
            </w:r>
            <w:r w:rsidRPr="00825862">
              <w:t>mokytojas,</w:t>
            </w:r>
            <w:r w:rsidR="00911151">
              <w:t xml:space="preserve"> </w:t>
            </w:r>
            <w:r w:rsidRPr="00825862">
              <w:t>turintis:</w:t>
            </w:r>
          </w:p>
          <w:p w14:paraId="67D9157F" w14:textId="750B675C" w:rsidR="00AF7324" w:rsidRPr="00825862" w:rsidRDefault="00AF7324" w:rsidP="00734E32">
            <w:pPr>
              <w:widowControl w:val="0"/>
              <w:jc w:val="both"/>
            </w:pPr>
            <w:r w:rsidRPr="00825862">
              <w:t>1)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įstatyme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apraše,</w:t>
            </w:r>
            <w:r w:rsidR="00911151">
              <w:t xml:space="preserve"> </w:t>
            </w:r>
            <w:r w:rsidRPr="00825862">
              <w:t>patvirtintame</w:t>
            </w:r>
            <w:r w:rsidR="00911151">
              <w:t xml:space="preserve"> </w:t>
            </w:r>
            <w:r w:rsidRPr="00825862">
              <w:t>Lietuvos</w:t>
            </w:r>
            <w:r w:rsidR="00911151">
              <w:t xml:space="preserve"> </w:t>
            </w:r>
            <w:r w:rsidRPr="00825862">
              <w:t>Respublikos</w:t>
            </w:r>
            <w:r w:rsidR="00911151">
              <w:t xml:space="preserve"> </w:t>
            </w:r>
            <w:r w:rsidRPr="00825862">
              <w:t>švietimo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mokslo</w:t>
            </w:r>
            <w:r w:rsidR="00911151">
              <w:t xml:space="preserve"> </w:t>
            </w:r>
            <w:r w:rsidRPr="00825862">
              <w:t>ministro</w:t>
            </w:r>
            <w:r w:rsidR="00911151">
              <w:t xml:space="preserve"> </w:t>
            </w:r>
            <w:r w:rsidRPr="00825862">
              <w:t>2014</w:t>
            </w:r>
            <w:r w:rsidR="00911151">
              <w:t xml:space="preserve"> </w:t>
            </w:r>
            <w:r w:rsidRPr="00825862">
              <w:t>m.</w:t>
            </w:r>
            <w:r w:rsidR="00911151">
              <w:t xml:space="preserve"> </w:t>
            </w:r>
            <w:r w:rsidRPr="00825862">
              <w:t>rugpjūčio</w:t>
            </w:r>
            <w:r w:rsidR="00911151">
              <w:t xml:space="preserve"> </w:t>
            </w:r>
            <w:r w:rsidRPr="00825862">
              <w:t>29</w:t>
            </w:r>
            <w:r w:rsidR="00911151">
              <w:t xml:space="preserve"> </w:t>
            </w:r>
            <w:r w:rsidRPr="00825862">
              <w:t>d.</w:t>
            </w:r>
            <w:r w:rsidR="00911151">
              <w:t xml:space="preserve"> </w:t>
            </w:r>
            <w:r w:rsidRPr="00825862">
              <w:t>įsakymu</w:t>
            </w:r>
            <w:r w:rsidR="00911151">
              <w:t xml:space="preserve"> </w:t>
            </w:r>
            <w:r w:rsidRPr="00825862">
              <w:t>Nr.</w:t>
            </w:r>
            <w:r w:rsidR="00911151">
              <w:t xml:space="preserve"> </w:t>
            </w:r>
            <w:r w:rsidRPr="00825862">
              <w:t>V-774</w:t>
            </w:r>
            <w:r w:rsidR="00911151">
              <w:t xml:space="preserve"> </w:t>
            </w:r>
            <w:r w:rsidRPr="00825862">
              <w:t>„Dėl</w:t>
            </w:r>
            <w:r w:rsidR="00911151">
              <w:t xml:space="preserve"> </w:t>
            </w:r>
            <w:r w:rsidRPr="00825862">
              <w:t>Reikalavimų</w:t>
            </w:r>
            <w:r w:rsidR="00911151">
              <w:t xml:space="preserve"> </w:t>
            </w:r>
            <w:r w:rsidRPr="00825862">
              <w:t>mokytojų</w:t>
            </w:r>
            <w:r w:rsidR="00911151">
              <w:t xml:space="preserve"> </w:t>
            </w:r>
            <w:r w:rsidRPr="00825862">
              <w:t>kvalifikacijai</w:t>
            </w:r>
            <w:r w:rsidR="00911151">
              <w:t xml:space="preserve"> </w:t>
            </w:r>
            <w:r w:rsidRPr="00825862">
              <w:t>aprašo</w:t>
            </w:r>
            <w:r w:rsidR="00911151">
              <w:t xml:space="preserve"> </w:t>
            </w:r>
            <w:r w:rsidRPr="00825862">
              <w:t>patvirtinimo“,</w:t>
            </w:r>
            <w:r w:rsidR="00911151">
              <w:t xml:space="preserve"> </w:t>
            </w:r>
            <w:r w:rsidRPr="00825862">
              <w:t>nustatytą</w:t>
            </w:r>
            <w:r w:rsidR="00911151">
              <w:t xml:space="preserve"> </w:t>
            </w:r>
            <w:r w:rsidRPr="00825862">
              <w:t>išsilavinimą</w:t>
            </w:r>
            <w:r w:rsidR="00911151">
              <w:t xml:space="preserve"> </w:t>
            </w:r>
            <w:r w:rsidRPr="00825862">
              <w:t>ir</w:t>
            </w:r>
            <w:r w:rsidR="00911151">
              <w:t xml:space="preserve"> </w:t>
            </w:r>
            <w:r w:rsidRPr="00825862">
              <w:t>kvalifikaciją;</w:t>
            </w:r>
          </w:p>
          <w:p w14:paraId="6CC25D68" w14:textId="161E1F3F" w:rsidR="006E3467" w:rsidRPr="00825862" w:rsidRDefault="007C0591" w:rsidP="00734E32">
            <w:pPr>
              <w:pStyle w:val="2vidutinistinklelis1"/>
              <w:widowControl w:val="0"/>
              <w:jc w:val="both"/>
              <w:rPr>
                <w:i/>
              </w:rPr>
            </w:pPr>
            <w:r w:rsidRPr="00825862">
              <w:t>2)</w:t>
            </w:r>
            <w:r w:rsidR="00911151">
              <w:t xml:space="preserve"> </w:t>
            </w:r>
            <w:r w:rsidR="006E3467" w:rsidRPr="00825862">
              <w:t>medžiagų</w:t>
            </w:r>
            <w:r w:rsidR="00911151">
              <w:t xml:space="preserve"> </w:t>
            </w:r>
            <w:r w:rsidR="006E3467" w:rsidRPr="00825862">
              <w:t>technologijos</w:t>
            </w:r>
            <w:r w:rsidR="00911151">
              <w:t xml:space="preserve"> </w:t>
            </w:r>
            <w:r w:rsidR="006E3467" w:rsidRPr="00825862">
              <w:t>studijų</w:t>
            </w:r>
            <w:r w:rsidR="00911151">
              <w:t xml:space="preserve"> </w:t>
            </w:r>
            <w:r w:rsidR="006E3467" w:rsidRPr="00825862">
              <w:t>krypties</w:t>
            </w:r>
            <w:r w:rsidR="00911151">
              <w:t xml:space="preserve"> </w:t>
            </w:r>
            <w:r w:rsidR="006E3467" w:rsidRPr="00825862">
              <w:t>ar</w:t>
            </w:r>
            <w:r w:rsidR="00911151">
              <w:t xml:space="preserve"> </w:t>
            </w:r>
            <w:r w:rsidR="006E3467" w:rsidRPr="00825862">
              <w:t>lygiavertį</w:t>
            </w:r>
            <w:r w:rsidR="00911151">
              <w:t xml:space="preserve"> </w:t>
            </w:r>
            <w:r w:rsidR="006E3467" w:rsidRPr="00825862">
              <w:t>išsilavinimą</w:t>
            </w:r>
            <w:r w:rsidR="00911151">
              <w:t xml:space="preserve"> </w:t>
            </w:r>
            <w:r w:rsidR="006E3467" w:rsidRPr="00825862">
              <w:t>arba</w:t>
            </w:r>
            <w:r w:rsidR="00911151">
              <w:t xml:space="preserve"> </w:t>
            </w:r>
            <w:r w:rsidR="006E3467" w:rsidRPr="00825862">
              <w:rPr>
                <w:bCs/>
                <w:lang w:eastAsia="en-US"/>
              </w:rPr>
              <w:t>vidurinį</w:t>
            </w:r>
            <w:r w:rsidR="00911151">
              <w:rPr>
                <w:bCs/>
                <w:lang w:eastAsia="en-US"/>
              </w:rPr>
              <w:t xml:space="preserve"> </w:t>
            </w:r>
            <w:r w:rsidR="006E3467" w:rsidRPr="00825862">
              <w:rPr>
                <w:bCs/>
                <w:lang w:eastAsia="en-US"/>
              </w:rPr>
              <w:t>išsilavinimą</w:t>
            </w:r>
            <w:r w:rsidR="00911151">
              <w:t xml:space="preserve"> </w:t>
            </w:r>
            <w:r w:rsidR="006E3467" w:rsidRPr="00825862">
              <w:t>ir</w:t>
            </w:r>
            <w:r w:rsidR="00911151">
              <w:t xml:space="preserve"> </w:t>
            </w:r>
            <w:r w:rsidRPr="00825862">
              <w:t>pramonės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dažytojo</w:t>
            </w:r>
            <w:r w:rsidR="00911151">
              <w:t xml:space="preserve"> </w:t>
            </w:r>
            <w:r w:rsidRPr="00825862">
              <w:t>ar</w:t>
            </w:r>
            <w:r w:rsidR="00911151">
              <w:t xml:space="preserve"> </w:t>
            </w:r>
            <w:r w:rsidRPr="00825862">
              <w:t>lygiavertę</w:t>
            </w:r>
            <w:r w:rsidR="00911151">
              <w:t xml:space="preserve"> </w:t>
            </w:r>
            <w:r w:rsidRPr="00825862">
              <w:t>kvalifikaciją,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mažesnę</w:t>
            </w:r>
            <w:r w:rsidR="00911151">
              <w:t xml:space="preserve"> </w:t>
            </w:r>
            <w:r w:rsidRPr="00825862">
              <w:t>kaip</w:t>
            </w:r>
            <w:r w:rsidR="00911151">
              <w:t xml:space="preserve"> </w:t>
            </w:r>
            <w:r w:rsidRPr="00825862">
              <w:t>3</w:t>
            </w:r>
            <w:r w:rsidR="00911151">
              <w:t xml:space="preserve"> </w:t>
            </w:r>
            <w:r w:rsidRPr="00825862">
              <w:t>metų</w:t>
            </w:r>
            <w:r w:rsidR="00911151">
              <w:t xml:space="preserve"> </w:t>
            </w:r>
            <w:r w:rsidRPr="00825862">
              <w:t>pramoninių</w:t>
            </w:r>
            <w:r w:rsidR="00911151">
              <w:t xml:space="preserve"> </w:t>
            </w:r>
            <w:r w:rsidRPr="00825862">
              <w:t>gaminių</w:t>
            </w:r>
            <w:r w:rsidR="00911151">
              <w:t xml:space="preserve"> </w:t>
            </w:r>
            <w:r w:rsidRPr="00825862">
              <w:t>da</w:t>
            </w:r>
            <w:r w:rsidR="006E3467" w:rsidRPr="00825862">
              <w:t>žymo</w:t>
            </w:r>
            <w:r w:rsidR="00911151">
              <w:t xml:space="preserve"> </w:t>
            </w:r>
            <w:r w:rsidR="006E3467" w:rsidRPr="00825862">
              <w:t>profesinės</w:t>
            </w:r>
            <w:r w:rsidR="00911151">
              <w:t xml:space="preserve"> </w:t>
            </w:r>
            <w:r w:rsidR="006E3467" w:rsidRPr="00825862">
              <w:t>veiklos</w:t>
            </w:r>
            <w:r w:rsidR="00911151">
              <w:t xml:space="preserve"> </w:t>
            </w:r>
            <w:r w:rsidR="006E3467" w:rsidRPr="00825862">
              <w:t>patirtį</w:t>
            </w:r>
            <w:r w:rsidR="00911151">
              <w:t xml:space="preserve"> </w:t>
            </w:r>
            <w:r w:rsidR="006E3467" w:rsidRPr="00825862">
              <w:rPr>
                <w:bCs/>
              </w:rPr>
              <w:t>ir</w:t>
            </w:r>
            <w:r w:rsidR="00911151">
              <w:rPr>
                <w:bCs/>
              </w:rPr>
              <w:t xml:space="preserve"> </w:t>
            </w:r>
            <w:r w:rsidR="006E3467" w:rsidRPr="00825862">
              <w:rPr>
                <w:bCs/>
              </w:rPr>
              <w:t>psichologinių</w:t>
            </w:r>
            <w:r w:rsidR="00911151">
              <w:rPr>
                <w:bCs/>
              </w:rPr>
              <w:t xml:space="preserve"> </w:t>
            </w:r>
            <w:r w:rsidR="006E3467" w:rsidRPr="00825862">
              <w:rPr>
                <w:bCs/>
              </w:rPr>
              <w:t>žinių</w:t>
            </w:r>
            <w:r w:rsidR="00911151">
              <w:rPr>
                <w:bCs/>
              </w:rPr>
              <w:t xml:space="preserve"> </w:t>
            </w:r>
            <w:r w:rsidR="006E3467" w:rsidRPr="00825862">
              <w:rPr>
                <w:bCs/>
              </w:rPr>
              <w:t>kurso</w:t>
            </w:r>
            <w:r w:rsidR="00911151">
              <w:rPr>
                <w:bCs/>
              </w:rPr>
              <w:t xml:space="preserve"> </w:t>
            </w:r>
            <w:r w:rsidR="006E3467" w:rsidRPr="00825862">
              <w:t>baigimo</w:t>
            </w:r>
            <w:r w:rsidR="00911151">
              <w:t xml:space="preserve"> </w:t>
            </w:r>
            <w:r w:rsidR="006E3467" w:rsidRPr="00825862">
              <w:t>pažymėjimą</w:t>
            </w:r>
            <w:r w:rsidR="006E3467" w:rsidRPr="00825862">
              <w:rPr>
                <w:shd w:val="clear" w:color="auto" w:fill="FFFFFF"/>
              </w:rPr>
              <w:t>.</w:t>
            </w:r>
          </w:p>
          <w:p w14:paraId="2F9A4362" w14:textId="1CA16857" w:rsidR="006155EC" w:rsidRPr="00825862" w:rsidRDefault="5F7DBF8F" w:rsidP="00734E32">
            <w:pPr>
              <w:pStyle w:val="2vidutinistinklelis1"/>
              <w:widowControl w:val="0"/>
              <w:jc w:val="both"/>
            </w:pPr>
            <w:r w:rsidRPr="00825862">
              <w:t>Mokinio</w:t>
            </w:r>
            <w:r w:rsidR="00911151">
              <w:t xml:space="preserve"> </w:t>
            </w:r>
            <w:r w:rsidRPr="00825862">
              <w:t>mokymuisi</w:t>
            </w:r>
            <w:r w:rsidR="00911151">
              <w:t xml:space="preserve"> </w:t>
            </w:r>
            <w:r w:rsidRPr="00825862">
              <w:t>realioje</w:t>
            </w:r>
            <w:r w:rsidR="00911151">
              <w:t xml:space="preserve"> </w:t>
            </w:r>
            <w:r w:rsidRPr="00825862">
              <w:t>darbo</w:t>
            </w:r>
            <w:r w:rsidR="00911151">
              <w:t xml:space="preserve"> </w:t>
            </w:r>
            <w:r w:rsidRPr="00825862">
              <w:t>vietoje</w:t>
            </w:r>
            <w:r w:rsidR="00911151">
              <w:t xml:space="preserve"> </w:t>
            </w:r>
            <w:r w:rsidRPr="00825862">
              <w:t>vadovaujantis</w:t>
            </w:r>
            <w:r w:rsidR="00911151">
              <w:t xml:space="preserve"> </w:t>
            </w:r>
            <w:r w:rsidRPr="00825862">
              <w:t>praktikos</w:t>
            </w:r>
            <w:r w:rsidR="00911151">
              <w:t xml:space="preserve"> </w:t>
            </w:r>
            <w:r w:rsidRPr="00825862">
              <w:t>vadovas</w:t>
            </w:r>
            <w:r w:rsidR="00911151">
              <w:t xml:space="preserve"> </w:t>
            </w:r>
            <w:r w:rsidRPr="00825862">
              <w:t>turi</w:t>
            </w:r>
            <w:r w:rsidR="00911151">
              <w:t xml:space="preserve"> </w:t>
            </w:r>
            <w:r w:rsidRPr="00825862">
              <w:t>turėti</w:t>
            </w:r>
            <w:r w:rsidR="00911151">
              <w:t xml:space="preserve"> </w:t>
            </w:r>
            <w:r w:rsidRPr="00825862">
              <w:t>ne</w:t>
            </w:r>
            <w:r w:rsidR="00911151">
              <w:t xml:space="preserve"> </w:t>
            </w:r>
            <w:r w:rsidRPr="00825862">
              <w:t>mažesnę</w:t>
            </w:r>
            <w:r w:rsidR="00911151">
              <w:t xml:space="preserve"> </w:t>
            </w:r>
            <w:r w:rsidRPr="00825862">
              <w:t>kaip</w:t>
            </w:r>
            <w:r w:rsidR="00911151">
              <w:t xml:space="preserve"> </w:t>
            </w:r>
            <w:r w:rsidRPr="00825862">
              <w:t>3</w:t>
            </w:r>
            <w:r w:rsidR="00911151">
              <w:t xml:space="preserve"> </w:t>
            </w:r>
            <w:r w:rsidRPr="00825862">
              <w:t>metų</w:t>
            </w:r>
            <w:r w:rsidR="00911151">
              <w:t xml:space="preserve"> </w:t>
            </w:r>
            <w:r w:rsidRPr="00825862">
              <w:t>profesinės</w:t>
            </w:r>
            <w:r w:rsidR="00911151">
              <w:t xml:space="preserve"> </w:t>
            </w:r>
            <w:r w:rsidRPr="00825862">
              <w:t>veiklos</w:t>
            </w:r>
            <w:r w:rsidR="00911151">
              <w:t xml:space="preserve"> </w:t>
            </w:r>
            <w:r w:rsidR="005D714C" w:rsidRPr="00825862">
              <w:t>pramonės</w:t>
            </w:r>
            <w:r w:rsidR="00911151">
              <w:t xml:space="preserve"> </w:t>
            </w:r>
            <w:r w:rsidR="005D714C" w:rsidRPr="00825862">
              <w:t>gaminių</w:t>
            </w:r>
            <w:r w:rsidR="00911151">
              <w:t xml:space="preserve"> </w:t>
            </w:r>
            <w:r w:rsidR="002A67ED" w:rsidRPr="00825862">
              <w:t>dažytojo</w:t>
            </w:r>
            <w:r w:rsidR="00911151">
              <w:t xml:space="preserve"> </w:t>
            </w:r>
            <w:r w:rsidR="002A67ED" w:rsidRPr="00825862">
              <w:t>profesinę</w:t>
            </w:r>
            <w:r w:rsidR="00911151">
              <w:t xml:space="preserve"> </w:t>
            </w:r>
            <w:r w:rsidRPr="00825862">
              <w:t>patirtį.</w:t>
            </w:r>
          </w:p>
        </w:tc>
      </w:tr>
    </w:tbl>
    <w:p w14:paraId="488BFD6F" w14:textId="77777777" w:rsidR="00A55F5C" w:rsidRPr="00825862" w:rsidRDefault="00A55F5C" w:rsidP="00734E32">
      <w:pPr>
        <w:widowControl w:val="0"/>
        <w:rPr>
          <w:iCs/>
        </w:rPr>
      </w:pPr>
    </w:p>
    <w:sectPr w:rsidR="00A55F5C" w:rsidRPr="00825862" w:rsidSect="00734E32">
      <w:pgSz w:w="16838" w:h="11906" w:orient="landscape" w:code="9"/>
      <w:pgMar w:top="1418" w:right="567" w:bottom="567" w:left="567" w:header="284" w:footer="284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92E44" w14:textId="77777777" w:rsidR="007C249D" w:rsidRDefault="007C249D" w:rsidP="00BB6497">
      <w:r>
        <w:separator/>
      </w:r>
    </w:p>
  </w:endnote>
  <w:endnote w:type="continuationSeparator" w:id="0">
    <w:p w14:paraId="1A468238" w14:textId="77777777" w:rsidR="007C249D" w:rsidRDefault="007C249D" w:rsidP="00BB6497">
      <w:r>
        <w:continuationSeparator/>
      </w:r>
    </w:p>
  </w:endnote>
  <w:endnote w:type="continuationNotice" w:id="1">
    <w:p w14:paraId="414DAEAF" w14:textId="77777777" w:rsidR="007C249D" w:rsidRDefault="007C24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EC85DA" w14:textId="58AD23DD" w:rsidR="00B16BFF" w:rsidRPr="00C125B0" w:rsidRDefault="00B16BFF" w:rsidP="001353A1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2FD905" w14:textId="77777777" w:rsidR="007C249D" w:rsidRDefault="007C249D" w:rsidP="00BB6497">
      <w:r>
        <w:separator/>
      </w:r>
    </w:p>
  </w:footnote>
  <w:footnote w:type="continuationSeparator" w:id="0">
    <w:p w14:paraId="48B210C0" w14:textId="77777777" w:rsidR="007C249D" w:rsidRDefault="007C249D" w:rsidP="00BB6497">
      <w:r>
        <w:continuationSeparator/>
      </w:r>
    </w:p>
  </w:footnote>
  <w:footnote w:type="continuationNotice" w:id="1">
    <w:p w14:paraId="2132BD41" w14:textId="77777777" w:rsidR="007C249D" w:rsidRDefault="007C249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399"/>
    <w:multiLevelType w:val="hybridMultilevel"/>
    <w:tmpl w:val="0B2A880A"/>
    <w:lvl w:ilvl="0" w:tplc="66683F8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80A24E2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F1822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B7A0D3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12FC9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7F801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0C08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7DF8FAA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96A825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AF1D88"/>
    <w:multiLevelType w:val="hybridMultilevel"/>
    <w:tmpl w:val="59BE422C"/>
    <w:lvl w:ilvl="0" w:tplc="FBCEDB06">
      <w:start w:val="1"/>
      <w:numFmt w:val="bullet"/>
      <w:lvlText w:val="·"/>
      <w:lvlJc w:val="left"/>
      <w:pPr>
        <w:ind w:left="1080" w:hanging="360"/>
      </w:pPr>
      <w:rPr>
        <w:rFonts w:ascii="Symbol" w:hAnsi="Symbol" w:hint="default"/>
      </w:rPr>
    </w:lvl>
    <w:lvl w:ilvl="1" w:tplc="27F2EADE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E31EAD5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AF410F4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B27E1F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926E180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6534F51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E8A56AA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D5A5FE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1E4067"/>
    <w:multiLevelType w:val="hybridMultilevel"/>
    <w:tmpl w:val="EAA0BC5A"/>
    <w:lvl w:ilvl="0" w:tplc="5818EDB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D8E7E6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AE6D4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48A877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8FB809D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A044B6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D20A8D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B518DA1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766232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AD7913"/>
    <w:multiLevelType w:val="hybridMultilevel"/>
    <w:tmpl w:val="338ABAE2"/>
    <w:lvl w:ilvl="0" w:tplc="00FAB0A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4E2FAA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DD0A2D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78A30C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38C2B8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34B434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24C12F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86CAD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D14B07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C75B7A"/>
    <w:multiLevelType w:val="hybridMultilevel"/>
    <w:tmpl w:val="1E7243B0"/>
    <w:lvl w:ilvl="0" w:tplc="305EDD78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99CEC5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408BC3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2CB25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934CC9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EC868B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AD898A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DC2287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2848E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4514FE"/>
    <w:multiLevelType w:val="hybridMultilevel"/>
    <w:tmpl w:val="EC02AB7E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5C03CC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0B206C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6804E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9A8DDD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E2FF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FA6DAB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A7040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6FCD6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7C219A"/>
    <w:multiLevelType w:val="hybridMultilevel"/>
    <w:tmpl w:val="A1E2F974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09ECA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ACAAA8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AA6F6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0AC2A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1745C2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25CEBB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520CF6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D86C3A4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C47A24"/>
    <w:multiLevelType w:val="hybridMultilevel"/>
    <w:tmpl w:val="265A9EBE"/>
    <w:lvl w:ilvl="0" w:tplc="482C540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E12C52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AFCB47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8ABB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2F2F5A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ACD8537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38C7AC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8EA41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6444FE0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8B377F"/>
    <w:multiLevelType w:val="hybridMultilevel"/>
    <w:tmpl w:val="DFFC44B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4102DF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A36B0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6BAAB1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F2D5B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57E8DD4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34A21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1FAAA9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E9CBD1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8F57A79"/>
    <w:multiLevelType w:val="hybridMultilevel"/>
    <w:tmpl w:val="8534BBF6"/>
    <w:lvl w:ilvl="0" w:tplc="7814326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EFA086C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0563BF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E46FB0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FCC1A4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84AFBA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8D6C5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46D72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53C2EE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C0D190F"/>
    <w:multiLevelType w:val="hybridMultilevel"/>
    <w:tmpl w:val="14126DCA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CFACA2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D5580AF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6ADE7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B24C45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5DE8C4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2AC513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A9099F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518AB0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FCF59BB"/>
    <w:multiLevelType w:val="hybridMultilevel"/>
    <w:tmpl w:val="4880C63E"/>
    <w:lvl w:ilvl="0" w:tplc="CEB8DCE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7B6E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7EBB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1A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72B9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EEA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92AE0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DC9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406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771F49"/>
    <w:multiLevelType w:val="hybridMultilevel"/>
    <w:tmpl w:val="B7C69D52"/>
    <w:lvl w:ilvl="0" w:tplc="CBE6EA7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4A6221C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5F62A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FE634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0702BD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93C8D36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C6E11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BFC86A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1D8879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CE435DA"/>
    <w:multiLevelType w:val="hybridMultilevel"/>
    <w:tmpl w:val="3D7889E2"/>
    <w:lvl w:ilvl="0" w:tplc="4D8A026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B1CDAD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558E1B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D2E2F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F30926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15B29758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040691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604631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5EF44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5A7CC3"/>
    <w:multiLevelType w:val="hybridMultilevel"/>
    <w:tmpl w:val="3F5298F0"/>
    <w:lvl w:ilvl="0" w:tplc="AA36662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942827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D25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60C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6CAE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9FA25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1DCF5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767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6C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1E070B"/>
    <w:multiLevelType w:val="hybridMultilevel"/>
    <w:tmpl w:val="A4F287BA"/>
    <w:lvl w:ilvl="0" w:tplc="6C6E449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CF6BE4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FA0E8A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E02599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BF25528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76D6676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E54947E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1A76C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BE478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1C4ECC"/>
    <w:multiLevelType w:val="hybridMultilevel"/>
    <w:tmpl w:val="4726F0FC"/>
    <w:lvl w:ilvl="0" w:tplc="BBF410D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78B2B9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ACA5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6E9A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CCC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F04C1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1C01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24C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9D868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E756F4"/>
    <w:multiLevelType w:val="hybridMultilevel"/>
    <w:tmpl w:val="30DCD7A0"/>
    <w:lvl w:ilvl="0" w:tplc="C0D4343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63286A1C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F7E2EB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EC865C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50631E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6169D9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C2A6B8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DF883B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1D86F0FA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CC289B"/>
    <w:multiLevelType w:val="hybridMultilevel"/>
    <w:tmpl w:val="0CA8F636"/>
    <w:lvl w:ilvl="0" w:tplc="32BA90E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FBAB18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44BC61D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AD0E85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672AC8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A2C904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FF075E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C9A2E24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714AA246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C14156"/>
    <w:multiLevelType w:val="hybridMultilevel"/>
    <w:tmpl w:val="6B40132C"/>
    <w:lvl w:ilvl="0" w:tplc="DAB4BC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D44B1D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21BC8EC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E6A04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E60DDD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F8A4E5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02CEC0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D2A55C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BC7BF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FA07721"/>
    <w:multiLevelType w:val="hybridMultilevel"/>
    <w:tmpl w:val="F53A3E60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B7AA6566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136B24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76469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30E007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08404E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6462E6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1680500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4E887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4672C1D"/>
    <w:multiLevelType w:val="hybridMultilevel"/>
    <w:tmpl w:val="38903764"/>
    <w:lvl w:ilvl="0" w:tplc="FFFFFFFF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D8B8B67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C278035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03CC760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5508C0A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3F88BFE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962C3BA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32E64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842CB0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5B4266E"/>
    <w:multiLevelType w:val="hybridMultilevel"/>
    <w:tmpl w:val="EC307AC4"/>
    <w:lvl w:ilvl="0" w:tplc="0D84F1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D77C70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8E3C1EE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1EC0CE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F1879DC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6DFA77B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43685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2AC8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02CEA2E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62D4EE2"/>
    <w:multiLevelType w:val="hybridMultilevel"/>
    <w:tmpl w:val="15663E8E"/>
    <w:lvl w:ilvl="0" w:tplc="4EFA1B9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5A7A554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5CF24C6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344EDE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386272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2A22AA9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10782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7801D42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FD832A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9223170"/>
    <w:multiLevelType w:val="hybridMultilevel"/>
    <w:tmpl w:val="C7C2FB9C"/>
    <w:lvl w:ilvl="0" w:tplc="FFFFFFFF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8F3B0B"/>
    <w:multiLevelType w:val="hybridMultilevel"/>
    <w:tmpl w:val="9DFAFE2A"/>
    <w:lvl w:ilvl="0" w:tplc="1DF48A2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3008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80C35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5453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58DE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6084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0C7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EC8D6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BA54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F84CA8"/>
    <w:multiLevelType w:val="hybridMultilevel"/>
    <w:tmpl w:val="34305B3E"/>
    <w:lvl w:ilvl="0" w:tplc="E98E7FD6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97BEE5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6DD87B66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4F4A10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3223BF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DB2CE412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FC02412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9C23E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A6A5402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BB43CC"/>
    <w:multiLevelType w:val="hybridMultilevel"/>
    <w:tmpl w:val="5D3AF83A"/>
    <w:lvl w:ilvl="0" w:tplc="723A97BC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709A353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ED5806FC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514D028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98EDC9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CD06F200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73226C5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AD200BE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EC08882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FB94AD5"/>
    <w:multiLevelType w:val="hybridMultilevel"/>
    <w:tmpl w:val="1464994E"/>
    <w:lvl w:ilvl="0" w:tplc="BAB43262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2010615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9962C530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F06EF4A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2E47E0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41583276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CB4574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F82A6C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CFCC62E0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07F0365"/>
    <w:multiLevelType w:val="hybridMultilevel"/>
    <w:tmpl w:val="CD50FCA0"/>
    <w:lvl w:ilvl="0" w:tplc="39E8E014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</w:rPr>
    </w:lvl>
    <w:lvl w:ilvl="1" w:tplc="0326266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7396A5AE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C944FC4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3808870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BCCECE4A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834BBC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AB22966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9B209CDC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5422400"/>
    <w:multiLevelType w:val="hybridMultilevel"/>
    <w:tmpl w:val="BA36474C"/>
    <w:lvl w:ilvl="0" w:tplc="042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22"/>
  </w:num>
  <w:num w:numId="5">
    <w:abstractNumId w:val="14"/>
  </w:num>
  <w:num w:numId="6">
    <w:abstractNumId w:val="25"/>
  </w:num>
  <w:num w:numId="7">
    <w:abstractNumId w:val="16"/>
  </w:num>
  <w:num w:numId="8">
    <w:abstractNumId w:val="27"/>
  </w:num>
  <w:num w:numId="9">
    <w:abstractNumId w:val="17"/>
  </w:num>
  <w:num w:numId="10">
    <w:abstractNumId w:val="11"/>
  </w:num>
  <w:num w:numId="11">
    <w:abstractNumId w:val="9"/>
  </w:num>
  <w:num w:numId="12">
    <w:abstractNumId w:val="20"/>
  </w:num>
  <w:num w:numId="13">
    <w:abstractNumId w:val="6"/>
  </w:num>
  <w:num w:numId="14">
    <w:abstractNumId w:val="26"/>
  </w:num>
  <w:num w:numId="15">
    <w:abstractNumId w:val="4"/>
  </w:num>
  <w:num w:numId="16">
    <w:abstractNumId w:val="10"/>
  </w:num>
  <w:num w:numId="17">
    <w:abstractNumId w:val="21"/>
  </w:num>
  <w:num w:numId="18">
    <w:abstractNumId w:val="2"/>
  </w:num>
  <w:num w:numId="19">
    <w:abstractNumId w:val="5"/>
  </w:num>
  <w:num w:numId="20">
    <w:abstractNumId w:val="15"/>
  </w:num>
  <w:num w:numId="21">
    <w:abstractNumId w:val="29"/>
  </w:num>
  <w:num w:numId="22">
    <w:abstractNumId w:val="7"/>
  </w:num>
  <w:num w:numId="23">
    <w:abstractNumId w:val="12"/>
  </w:num>
  <w:num w:numId="24">
    <w:abstractNumId w:val="28"/>
  </w:num>
  <w:num w:numId="25">
    <w:abstractNumId w:val="23"/>
  </w:num>
  <w:num w:numId="26">
    <w:abstractNumId w:val="8"/>
  </w:num>
  <w:num w:numId="27">
    <w:abstractNumId w:val="19"/>
  </w:num>
  <w:num w:numId="28">
    <w:abstractNumId w:val="0"/>
  </w:num>
  <w:num w:numId="29">
    <w:abstractNumId w:val="30"/>
  </w:num>
  <w:num w:numId="30">
    <w:abstractNumId w:val="24"/>
  </w:num>
  <w:num w:numId="31">
    <w:abstractNumId w:val="8"/>
  </w:num>
  <w:num w:numId="32">
    <w:abstractNumId w:val="18"/>
  </w:num>
  <w:num w:numId="33">
    <w:abstractNumId w:val="30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proofState w:spelling="clean" w:grammar="clean"/>
  <w:defaultTabStop w:val="284"/>
  <w:hyphenationZone w:val="396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7A3"/>
    <w:rsid w:val="00000201"/>
    <w:rsid w:val="000008B7"/>
    <w:rsid w:val="00000DB9"/>
    <w:rsid w:val="00001DD6"/>
    <w:rsid w:val="000051EE"/>
    <w:rsid w:val="00005A35"/>
    <w:rsid w:val="0000770B"/>
    <w:rsid w:val="000102A3"/>
    <w:rsid w:val="00010E80"/>
    <w:rsid w:val="00012A0D"/>
    <w:rsid w:val="000152E0"/>
    <w:rsid w:val="000153D8"/>
    <w:rsid w:val="000203A9"/>
    <w:rsid w:val="00020ED3"/>
    <w:rsid w:val="000212FD"/>
    <w:rsid w:val="00021A0B"/>
    <w:rsid w:val="000236EB"/>
    <w:rsid w:val="00024F5F"/>
    <w:rsid w:val="0002535E"/>
    <w:rsid w:val="0002594E"/>
    <w:rsid w:val="00030AFE"/>
    <w:rsid w:val="00031E76"/>
    <w:rsid w:val="000325A8"/>
    <w:rsid w:val="000327EB"/>
    <w:rsid w:val="000328D7"/>
    <w:rsid w:val="000332A8"/>
    <w:rsid w:val="00036D06"/>
    <w:rsid w:val="000404E1"/>
    <w:rsid w:val="00041979"/>
    <w:rsid w:val="00043529"/>
    <w:rsid w:val="00047805"/>
    <w:rsid w:val="00047985"/>
    <w:rsid w:val="00051066"/>
    <w:rsid w:val="000516F9"/>
    <w:rsid w:val="00052B4C"/>
    <w:rsid w:val="00052CA1"/>
    <w:rsid w:val="0005384D"/>
    <w:rsid w:val="00054537"/>
    <w:rsid w:val="00054E33"/>
    <w:rsid w:val="000559F2"/>
    <w:rsid w:val="00056320"/>
    <w:rsid w:val="000567CF"/>
    <w:rsid w:val="00057BE2"/>
    <w:rsid w:val="0006214E"/>
    <w:rsid w:val="00063E5C"/>
    <w:rsid w:val="00064D35"/>
    <w:rsid w:val="00066163"/>
    <w:rsid w:val="00067251"/>
    <w:rsid w:val="00070363"/>
    <w:rsid w:val="000704B2"/>
    <w:rsid w:val="000720D3"/>
    <w:rsid w:val="000721AA"/>
    <w:rsid w:val="00072D53"/>
    <w:rsid w:val="00072DA5"/>
    <w:rsid w:val="000735A1"/>
    <w:rsid w:val="00073ADE"/>
    <w:rsid w:val="00074A34"/>
    <w:rsid w:val="00074B21"/>
    <w:rsid w:val="00075E94"/>
    <w:rsid w:val="00076B2D"/>
    <w:rsid w:val="00077E9D"/>
    <w:rsid w:val="00084F99"/>
    <w:rsid w:val="00085D65"/>
    <w:rsid w:val="0008622C"/>
    <w:rsid w:val="00086301"/>
    <w:rsid w:val="00086D78"/>
    <w:rsid w:val="00087EB5"/>
    <w:rsid w:val="00091CB5"/>
    <w:rsid w:val="0009216E"/>
    <w:rsid w:val="00092807"/>
    <w:rsid w:val="00092AF6"/>
    <w:rsid w:val="00093C9D"/>
    <w:rsid w:val="000946E3"/>
    <w:rsid w:val="00097890"/>
    <w:rsid w:val="00097980"/>
    <w:rsid w:val="000A0840"/>
    <w:rsid w:val="000A16BC"/>
    <w:rsid w:val="000A2B33"/>
    <w:rsid w:val="000A4243"/>
    <w:rsid w:val="000A44F4"/>
    <w:rsid w:val="000A5311"/>
    <w:rsid w:val="000A721B"/>
    <w:rsid w:val="000A7D67"/>
    <w:rsid w:val="000B085C"/>
    <w:rsid w:val="000B2833"/>
    <w:rsid w:val="000B494D"/>
    <w:rsid w:val="000B7EB7"/>
    <w:rsid w:val="000C1524"/>
    <w:rsid w:val="000C1D41"/>
    <w:rsid w:val="000C4F4B"/>
    <w:rsid w:val="000C50E1"/>
    <w:rsid w:val="000C5D5A"/>
    <w:rsid w:val="000C6767"/>
    <w:rsid w:val="000C7DCC"/>
    <w:rsid w:val="000D13E6"/>
    <w:rsid w:val="000D3A4E"/>
    <w:rsid w:val="000D3BAD"/>
    <w:rsid w:val="000D3ECB"/>
    <w:rsid w:val="000D59AE"/>
    <w:rsid w:val="000D67C3"/>
    <w:rsid w:val="000D6801"/>
    <w:rsid w:val="000E175C"/>
    <w:rsid w:val="000E2332"/>
    <w:rsid w:val="000E3521"/>
    <w:rsid w:val="000E6FE7"/>
    <w:rsid w:val="000F0126"/>
    <w:rsid w:val="000F0540"/>
    <w:rsid w:val="000F224E"/>
    <w:rsid w:val="000F4419"/>
    <w:rsid w:val="000F5433"/>
    <w:rsid w:val="000F60DC"/>
    <w:rsid w:val="000F6383"/>
    <w:rsid w:val="000F674A"/>
    <w:rsid w:val="000F67E6"/>
    <w:rsid w:val="000F69FA"/>
    <w:rsid w:val="000F7509"/>
    <w:rsid w:val="00101A75"/>
    <w:rsid w:val="0010399C"/>
    <w:rsid w:val="001039CD"/>
    <w:rsid w:val="0010430B"/>
    <w:rsid w:val="001068CC"/>
    <w:rsid w:val="00106B68"/>
    <w:rsid w:val="00107004"/>
    <w:rsid w:val="00107157"/>
    <w:rsid w:val="00107EC4"/>
    <w:rsid w:val="0011211B"/>
    <w:rsid w:val="0011261D"/>
    <w:rsid w:val="001138B9"/>
    <w:rsid w:val="00115E33"/>
    <w:rsid w:val="00116B73"/>
    <w:rsid w:val="00117AD9"/>
    <w:rsid w:val="00117B99"/>
    <w:rsid w:val="001203C1"/>
    <w:rsid w:val="00120675"/>
    <w:rsid w:val="0012098F"/>
    <w:rsid w:val="00121A98"/>
    <w:rsid w:val="00122B7A"/>
    <w:rsid w:val="00123C18"/>
    <w:rsid w:val="00123F78"/>
    <w:rsid w:val="00125E2D"/>
    <w:rsid w:val="0012630D"/>
    <w:rsid w:val="00126AE7"/>
    <w:rsid w:val="00127B9F"/>
    <w:rsid w:val="00131E66"/>
    <w:rsid w:val="00131F76"/>
    <w:rsid w:val="00132011"/>
    <w:rsid w:val="001325E8"/>
    <w:rsid w:val="00134CD9"/>
    <w:rsid w:val="001353A1"/>
    <w:rsid w:val="00135C0F"/>
    <w:rsid w:val="001375F5"/>
    <w:rsid w:val="001433E0"/>
    <w:rsid w:val="0014606C"/>
    <w:rsid w:val="00146F58"/>
    <w:rsid w:val="00151701"/>
    <w:rsid w:val="001523CE"/>
    <w:rsid w:val="00153973"/>
    <w:rsid w:val="001544AC"/>
    <w:rsid w:val="00156D76"/>
    <w:rsid w:val="00156E99"/>
    <w:rsid w:val="001577B6"/>
    <w:rsid w:val="00162222"/>
    <w:rsid w:val="0016362C"/>
    <w:rsid w:val="00164BDB"/>
    <w:rsid w:val="00164CA1"/>
    <w:rsid w:val="00164D3F"/>
    <w:rsid w:val="00165CCD"/>
    <w:rsid w:val="00165E46"/>
    <w:rsid w:val="00167F20"/>
    <w:rsid w:val="0016B86D"/>
    <w:rsid w:val="00171BAC"/>
    <w:rsid w:val="00173FA5"/>
    <w:rsid w:val="00175EC2"/>
    <w:rsid w:val="001766A6"/>
    <w:rsid w:val="0017686C"/>
    <w:rsid w:val="001770A2"/>
    <w:rsid w:val="00177332"/>
    <w:rsid w:val="001777DB"/>
    <w:rsid w:val="00177CFA"/>
    <w:rsid w:val="001807FA"/>
    <w:rsid w:val="00180B6A"/>
    <w:rsid w:val="00181F1D"/>
    <w:rsid w:val="0018276F"/>
    <w:rsid w:val="00183902"/>
    <w:rsid w:val="001866F0"/>
    <w:rsid w:val="00186EDB"/>
    <w:rsid w:val="00186F05"/>
    <w:rsid w:val="00190350"/>
    <w:rsid w:val="00190E3E"/>
    <w:rsid w:val="00192B90"/>
    <w:rsid w:val="0019354D"/>
    <w:rsid w:val="00193B8A"/>
    <w:rsid w:val="00194248"/>
    <w:rsid w:val="001966F2"/>
    <w:rsid w:val="0019737E"/>
    <w:rsid w:val="0019791F"/>
    <w:rsid w:val="00197E3C"/>
    <w:rsid w:val="001A0836"/>
    <w:rsid w:val="001A2591"/>
    <w:rsid w:val="001A37EE"/>
    <w:rsid w:val="001A7615"/>
    <w:rsid w:val="001B0751"/>
    <w:rsid w:val="001B17FE"/>
    <w:rsid w:val="001B1E28"/>
    <w:rsid w:val="001B2EB0"/>
    <w:rsid w:val="001B42A1"/>
    <w:rsid w:val="001B4B1F"/>
    <w:rsid w:val="001B596C"/>
    <w:rsid w:val="001B5E99"/>
    <w:rsid w:val="001B60C6"/>
    <w:rsid w:val="001B6E93"/>
    <w:rsid w:val="001B78FF"/>
    <w:rsid w:val="001B7956"/>
    <w:rsid w:val="001B7AD7"/>
    <w:rsid w:val="001C0DA4"/>
    <w:rsid w:val="001C2D57"/>
    <w:rsid w:val="001C319B"/>
    <w:rsid w:val="001C3C1E"/>
    <w:rsid w:val="001C5B27"/>
    <w:rsid w:val="001C62E3"/>
    <w:rsid w:val="001C6613"/>
    <w:rsid w:val="001C767A"/>
    <w:rsid w:val="001C9933"/>
    <w:rsid w:val="001D1480"/>
    <w:rsid w:val="001D352D"/>
    <w:rsid w:val="001D3F13"/>
    <w:rsid w:val="001D5732"/>
    <w:rsid w:val="001D5B02"/>
    <w:rsid w:val="001D7524"/>
    <w:rsid w:val="001E0EED"/>
    <w:rsid w:val="001E1539"/>
    <w:rsid w:val="001E24E9"/>
    <w:rsid w:val="001E2BC9"/>
    <w:rsid w:val="001E39AA"/>
    <w:rsid w:val="001E5BF5"/>
    <w:rsid w:val="001E77D1"/>
    <w:rsid w:val="001F15DF"/>
    <w:rsid w:val="001F2FF3"/>
    <w:rsid w:val="001F4F40"/>
    <w:rsid w:val="001F64C7"/>
    <w:rsid w:val="001F7AC8"/>
    <w:rsid w:val="002001BF"/>
    <w:rsid w:val="00200C7F"/>
    <w:rsid w:val="002010A8"/>
    <w:rsid w:val="002014B3"/>
    <w:rsid w:val="00203B17"/>
    <w:rsid w:val="00203BE2"/>
    <w:rsid w:val="002057A3"/>
    <w:rsid w:val="00205805"/>
    <w:rsid w:val="0020757A"/>
    <w:rsid w:val="002079D8"/>
    <w:rsid w:val="002128B1"/>
    <w:rsid w:val="002152AA"/>
    <w:rsid w:val="002156D1"/>
    <w:rsid w:val="002157F9"/>
    <w:rsid w:val="00216751"/>
    <w:rsid w:val="0021695F"/>
    <w:rsid w:val="002172E2"/>
    <w:rsid w:val="00217D99"/>
    <w:rsid w:val="00220347"/>
    <w:rsid w:val="002207A2"/>
    <w:rsid w:val="00220A4F"/>
    <w:rsid w:val="00220D1F"/>
    <w:rsid w:val="002217A6"/>
    <w:rsid w:val="00222DA0"/>
    <w:rsid w:val="00223DD5"/>
    <w:rsid w:val="00223F6A"/>
    <w:rsid w:val="00224254"/>
    <w:rsid w:val="00224C3F"/>
    <w:rsid w:val="00224D56"/>
    <w:rsid w:val="0022535C"/>
    <w:rsid w:val="002266EB"/>
    <w:rsid w:val="00226E53"/>
    <w:rsid w:val="00227D7B"/>
    <w:rsid w:val="00231195"/>
    <w:rsid w:val="002313DE"/>
    <w:rsid w:val="00232195"/>
    <w:rsid w:val="00232BDA"/>
    <w:rsid w:val="002331A4"/>
    <w:rsid w:val="0023438D"/>
    <w:rsid w:val="00234819"/>
    <w:rsid w:val="002350AC"/>
    <w:rsid w:val="00235262"/>
    <w:rsid w:val="0023573D"/>
    <w:rsid w:val="0023687E"/>
    <w:rsid w:val="0024278F"/>
    <w:rsid w:val="00244E94"/>
    <w:rsid w:val="002461FF"/>
    <w:rsid w:val="00246216"/>
    <w:rsid w:val="0024650E"/>
    <w:rsid w:val="00247495"/>
    <w:rsid w:val="00250ED5"/>
    <w:rsid w:val="00253179"/>
    <w:rsid w:val="0026005F"/>
    <w:rsid w:val="00262429"/>
    <w:rsid w:val="00263165"/>
    <w:rsid w:val="00263D7D"/>
    <w:rsid w:val="00264184"/>
    <w:rsid w:val="00264B73"/>
    <w:rsid w:val="00265117"/>
    <w:rsid w:val="00271453"/>
    <w:rsid w:val="002728E3"/>
    <w:rsid w:val="00272F9A"/>
    <w:rsid w:val="002742CC"/>
    <w:rsid w:val="00274466"/>
    <w:rsid w:val="0027579C"/>
    <w:rsid w:val="00277ABB"/>
    <w:rsid w:val="002815DB"/>
    <w:rsid w:val="00281718"/>
    <w:rsid w:val="00282C09"/>
    <w:rsid w:val="00283260"/>
    <w:rsid w:val="002835BB"/>
    <w:rsid w:val="00284368"/>
    <w:rsid w:val="00284CD6"/>
    <w:rsid w:val="00285903"/>
    <w:rsid w:val="002876C7"/>
    <w:rsid w:val="00287862"/>
    <w:rsid w:val="00292F96"/>
    <w:rsid w:val="00293162"/>
    <w:rsid w:val="002940C2"/>
    <w:rsid w:val="0029650E"/>
    <w:rsid w:val="00296555"/>
    <w:rsid w:val="002965D7"/>
    <w:rsid w:val="002A067D"/>
    <w:rsid w:val="002A331B"/>
    <w:rsid w:val="002A3419"/>
    <w:rsid w:val="002A3F15"/>
    <w:rsid w:val="002A4F18"/>
    <w:rsid w:val="002A5E16"/>
    <w:rsid w:val="002A67ED"/>
    <w:rsid w:val="002B0570"/>
    <w:rsid w:val="002B1EAA"/>
    <w:rsid w:val="002B1FE9"/>
    <w:rsid w:val="002B21AF"/>
    <w:rsid w:val="002B2B5E"/>
    <w:rsid w:val="002B3B47"/>
    <w:rsid w:val="002B4F84"/>
    <w:rsid w:val="002B66E9"/>
    <w:rsid w:val="002B79DD"/>
    <w:rsid w:val="002B7D5A"/>
    <w:rsid w:val="002C03B0"/>
    <w:rsid w:val="002C1620"/>
    <w:rsid w:val="002C165B"/>
    <w:rsid w:val="002C2346"/>
    <w:rsid w:val="002C328B"/>
    <w:rsid w:val="002C383A"/>
    <w:rsid w:val="002C38A8"/>
    <w:rsid w:val="002C43DD"/>
    <w:rsid w:val="002C4F9D"/>
    <w:rsid w:val="002C798C"/>
    <w:rsid w:val="002D1E84"/>
    <w:rsid w:val="002D4E4E"/>
    <w:rsid w:val="002D6015"/>
    <w:rsid w:val="002D73FF"/>
    <w:rsid w:val="002E0362"/>
    <w:rsid w:val="002E22B4"/>
    <w:rsid w:val="002E2378"/>
    <w:rsid w:val="002E2CE8"/>
    <w:rsid w:val="002E3FC3"/>
    <w:rsid w:val="002E4A80"/>
    <w:rsid w:val="002E561B"/>
    <w:rsid w:val="002E58B6"/>
    <w:rsid w:val="002E7C8D"/>
    <w:rsid w:val="002E7D3F"/>
    <w:rsid w:val="002F399C"/>
    <w:rsid w:val="002F39E2"/>
    <w:rsid w:val="002F4134"/>
    <w:rsid w:val="002F46F0"/>
    <w:rsid w:val="002F4D69"/>
    <w:rsid w:val="002F55EE"/>
    <w:rsid w:val="002F5A4E"/>
    <w:rsid w:val="002F6C66"/>
    <w:rsid w:val="00300D99"/>
    <w:rsid w:val="00300FC1"/>
    <w:rsid w:val="00301DC6"/>
    <w:rsid w:val="0030564C"/>
    <w:rsid w:val="00310C2F"/>
    <w:rsid w:val="00314CD3"/>
    <w:rsid w:val="00314D61"/>
    <w:rsid w:val="0031586F"/>
    <w:rsid w:val="003168CC"/>
    <w:rsid w:val="00317FDD"/>
    <w:rsid w:val="00318589"/>
    <w:rsid w:val="00320CAE"/>
    <w:rsid w:val="00321BE8"/>
    <w:rsid w:val="00322F41"/>
    <w:rsid w:val="0032379B"/>
    <w:rsid w:val="00323A60"/>
    <w:rsid w:val="00323E36"/>
    <w:rsid w:val="00324925"/>
    <w:rsid w:val="00326922"/>
    <w:rsid w:val="00326BC3"/>
    <w:rsid w:val="00327FDD"/>
    <w:rsid w:val="00330C1A"/>
    <w:rsid w:val="00330FB1"/>
    <w:rsid w:val="003315F9"/>
    <w:rsid w:val="00331AFA"/>
    <w:rsid w:val="00331DF7"/>
    <w:rsid w:val="003320DB"/>
    <w:rsid w:val="00332ACC"/>
    <w:rsid w:val="00333008"/>
    <w:rsid w:val="00333309"/>
    <w:rsid w:val="00334479"/>
    <w:rsid w:val="0033481D"/>
    <w:rsid w:val="00335959"/>
    <w:rsid w:val="003359B5"/>
    <w:rsid w:val="00336289"/>
    <w:rsid w:val="003367B0"/>
    <w:rsid w:val="003369F4"/>
    <w:rsid w:val="0033788C"/>
    <w:rsid w:val="00337A7F"/>
    <w:rsid w:val="0034239D"/>
    <w:rsid w:val="0034296F"/>
    <w:rsid w:val="00346BE7"/>
    <w:rsid w:val="00347753"/>
    <w:rsid w:val="00351DC3"/>
    <w:rsid w:val="0035211C"/>
    <w:rsid w:val="00352549"/>
    <w:rsid w:val="003532A2"/>
    <w:rsid w:val="00355406"/>
    <w:rsid w:val="00355911"/>
    <w:rsid w:val="003564FD"/>
    <w:rsid w:val="00360412"/>
    <w:rsid w:val="00361A92"/>
    <w:rsid w:val="00363781"/>
    <w:rsid w:val="00363CA6"/>
    <w:rsid w:val="003649F7"/>
    <w:rsid w:val="003656BD"/>
    <w:rsid w:val="00365C9D"/>
    <w:rsid w:val="0036710B"/>
    <w:rsid w:val="003708E3"/>
    <w:rsid w:val="003729F2"/>
    <w:rsid w:val="00372E81"/>
    <w:rsid w:val="003738AF"/>
    <w:rsid w:val="00376108"/>
    <w:rsid w:val="0037684C"/>
    <w:rsid w:val="0037747A"/>
    <w:rsid w:val="00377C4F"/>
    <w:rsid w:val="00381316"/>
    <w:rsid w:val="003813AC"/>
    <w:rsid w:val="00382808"/>
    <w:rsid w:val="003842F3"/>
    <w:rsid w:val="00384A91"/>
    <w:rsid w:val="003857A5"/>
    <w:rsid w:val="00392344"/>
    <w:rsid w:val="003929F0"/>
    <w:rsid w:val="0039372B"/>
    <w:rsid w:val="003943ED"/>
    <w:rsid w:val="00395239"/>
    <w:rsid w:val="003A04E1"/>
    <w:rsid w:val="003A0D0F"/>
    <w:rsid w:val="003A1B7E"/>
    <w:rsid w:val="003A35D4"/>
    <w:rsid w:val="003A3B3B"/>
    <w:rsid w:val="003A70A6"/>
    <w:rsid w:val="003B091C"/>
    <w:rsid w:val="003B11F0"/>
    <w:rsid w:val="003B3473"/>
    <w:rsid w:val="003B3E3C"/>
    <w:rsid w:val="003B4D1D"/>
    <w:rsid w:val="003B65E1"/>
    <w:rsid w:val="003B69F1"/>
    <w:rsid w:val="003BEE2D"/>
    <w:rsid w:val="003C0BC1"/>
    <w:rsid w:val="003C0F01"/>
    <w:rsid w:val="003C1AE6"/>
    <w:rsid w:val="003C3E28"/>
    <w:rsid w:val="003C47EC"/>
    <w:rsid w:val="003C60CF"/>
    <w:rsid w:val="003C6D90"/>
    <w:rsid w:val="003C79EF"/>
    <w:rsid w:val="003D026B"/>
    <w:rsid w:val="003D2112"/>
    <w:rsid w:val="003D4FF3"/>
    <w:rsid w:val="003D72D3"/>
    <w:rsid w:val="003E61AB"/>
    <w:rsid w:val="003E6F1E"/>
    <w:rsid w:val="003ECDF4"/>
    <w:rsid w:val="003F04CC"/>
    <w:rsid w:val="003F078F"/>
    <w:rsid w:val="003F2EB4"/>
    <w:rsid w:val="003F6623"/>
    <w:rsid w:val="003F7755"/>
    <w:rsid w:val="00400136"/>
    <w:rsid w:val="00401158"/>
    <w:rsid w:val="0040180C"/>
    <w:rsid w:val="004019D9"/>
    <w:rsid w:val="00401BB1"/>
    <w:rsid w:val="00402068"/>
    <w:rsid w:val="004026A3"/>
    <w:rsid w:val="004034DA"/>
    <w:rsid w:val="00411092"/>
    <w:rsid w:val="004113B5"/>
    <w:rsid w:val="00411F4E"/>
    <w:rsid w:val="004130B3"/>
    <w:rsid w:val="00414154"/>
    <w:rsid w:val="00415F01"/>
    <w:rsid w:val="004178A8"/>
    <w:rsid w:val="00421248"/>
    <w:rsid w:val="0042158F"/>
    <w:rsid w:val="00421B44"/>
    <w:rsid w:val="00421CD6"/>
    <w:rsid w:val="00421E88"/>
    <w:rsid w:val="00421FD5"/>
    <w:rsid w:val="004220F2"/>
    <w:rsid w:val="00424287"/>
    <w:rsid w:val="004269F2"/>
    <w:rsid w:val="0042732C"/>
    <w:rsid w:val="0042756E"/>
    <w:rsid w:val="004303EC"/>
    <w:rsid w:val="00430675"/>
    <w:rsid w:val="00431560"/>
    <w:rsid w:val="00432055"/>
    <w:rsid w:val="004326F2"/>
    <w:rsid w:val="00432E9F"/>
    <w:rsid w:val="00433478"/>
    <w:rsid w:val="004335F2"/>
    <w:rsid w:val="0043372C"/>
    <w:rsid w:val="00434EA8"/>
    <w:rsid w:val="00436BBF"/>
    <w:rsid w:val="004412EC"/>
    <w:rsid w:val="004421CF"/>
    <w:rsid w:val="004426A4"/>
    <w:rsid w:val="00443D00"/>
    <w:rsid w:val="004440F2"/>
    <w:rsid w:val="00444A21"/>
    <w:rsid w:val="00445413"/>
    <w:rsid w:val="00446680"/>
    <w:rsid w:val="0044747C"/>
    <w:rsid w:val="00447FAD"/>
    <w:rsid w:val="00450B4E"/>
    <w:rsid w:val="00453E9B"/>
    <w:rsid w:val="00455698"/>
    <w:rsid w:val="00455C13"/>
    <w:rsid w:val="00456152"/>
    <w:rsid w:val="00457FC8"/>
    <w:rsid w:val="00460C75"/>
    <w:rsid w:val="0046189B"/>
    <w:rsid w:val="004620D5"/>
    <w:rsid w:val="0046222B"/>
    <w:rsid w:val="00463793"/>
    <w:rsid w:val="00464729"/>
    <w:rsid w:val="00465447"/>
    <w:rsid w:val="00465903"/>
    <w:rsid w:val="00467F98"/>
    <w:rsid w:val="00476D8D"/>
    <w:rsid w:val="0047766A"/>
    <w:rsid w:val="004800C7"/>
    <w:rsid w:val="00481058"/>
    <w:rsid w:val="00481916"/>
    <w:rsid w:val="004819AC"/>
    <w:rsid w:val="00481BDC"/>
    <w:rsid w:val="0048288F"/>
    <w:rsid w:val="00483AEA"/>
    <w:rsid w:val="00484AFE"/>
    <w:rsid w:val="004857D0"/>
    <w:rsid w:val="004868A2"/>
    <w:rsid w:val="0049058D"/>
    <w:rsid w:val="004919B6"/>
    <w:rsid w:val="00491B13"/>
    <w:rsid w:val="00492A2A"/>
    <w:rsid w:val="00492A42"/>
    <w:rsid w:val="00492D87"/>
    <w:rsid w:val="00492E01"/>
    <w:rsid w:val="0049307A"/>
    <w:rsid w:val="004932CB"/>
    <w:rsid w:val="00496D3C"/>
    <w:rsid w:val="00497ADA"/>
    <w:rsid w:val="004A014F"/>
    <w:rsid w:val="004A05FA"/>
    <w:rsid w:val="004A14A9"/>
    <w:rsid w:val="004A4704"/>
    <w:rsid w:val="004A4993"/>
    <w:rsid w:val="004A6359"/>
    <w:rsid w:val="004A71C7"/>
    <w:rsid w:val="004B00A0"/>
    <w:rsid w:val="004B1090"/>
    <w:rsid w:val="004B20AC"/>
    <w:rsid w:val="004B2CD8"/>
    <w:rsid w:val="004B4AE9"/>
    <w:rsid w:val="004B4AFB"/>
    <w:rsid w:val="004B55B7"/>
    <w:rsid w:val="004B74A4"/>
    <w:rsid w:val="004C0179"/>
    <w:rsid w:val="004C0C44"/>
    <w:rsid w:val="004C1FD7"/>
    <w:rsid w:val="004C28A4"/>
    <w:rsid w:val="004C28CC"/>
    <w:rsid w:val="004C5B82"/>
    <w:rsid w:val="004D0977"/>
    <w:rsid w:val="004D1AA3"/>
    <w:rsid w:val="004D1C54"/>
    <w:rsid w:val="004D2F15"/>
    <w:rsid w:val="004D4853"/>
    <w:rsid w:val="004D48DC"/>
    <w:rsid w:val="004D4B6E"/>
    <w:rsid w:val="004D4D27"/>
    <w:rsid w:val="004D4DCE"/>
    <w:rsid w:val="004D5130"/>
    <w:rsid w:val="004D78F9"/>
    <w:rsid w:val="004D7A04"/>
    <w:rsid w:val="004E0618"/>
    <w:rsid w:val="004E0D5B"/>
    <w:rsid w:val="004E0E5D"/>
    <w:rsid w:val="004E1897"/>
    <w:rsid w:val="004E2CF2"/>
    <w:rsid w:val="004E2E95"/>
    <w:rsid w:val="004E335C"/>
    <w:rsid w:val="004E3CDD"/>
    <w:rsid w:val="004E560D"/>
    <w:rsid w:val="004E6D56"/>
    <w:rsid w:val="004E6F14"/>
    <w:rsid w:val="004E754A"/>
    <w:rsid w:val="004F0BA5"/>
    <w:rsid w:val="004F0CFA"/>
    <w:rsid w:val="004F1DDF"/>
    <w:rsid w:val="004F26B6"/>
    <w:rsid w:val="004F35E4"/>
    <w:rsid w:val="004F49F2"/>
    <w:rsid w:val="004F4A00"/>
    <w:rsid w:val="004F4D81"/>
    <w:rsid w:val="004F741E"/>
    <w:rsid w:val="005016A8"/>
    <w:rsid w:val="005047EE"/>
    <w:rsid w:val="00505924"/>
    <w:rsid w:val="00506FE1"/>
    <w:rsid w:val="0050714B"/>
    <w:rsid w:val="00515174"/>
    <w:rsid w:val="00515C1B"/>
    <w:rsid w:val="00516EDB"/>
    <w:rsid w:val="005172CD"/>
    <w:rsid w:val="00517B49"/>
    <w:rsid w:val="00517F7B"/>
    <w:rsid w:val="005204EF"/>
    <w:rsid w:val="005205A3"/>
    <w:rsid w:val="00520D1A"/>
    <w:rsid w:val="00520D4D"/>
    <w:rsid w:val="00524472"/>
    <w:rsid w:val="00525588"/>
    <w:rsid w:val="00525D74"/>
    <w:rsid w:val="00525E74"/>
    <w:rsid w:val="0052614A"/>
    <w:rsid w:val="005262AB"/>
    <w:rsid w:val="00526753"/>
    <w:rsid w:val="00527171"/>
    <w:rsid w:val="00527EDA"/>
    <w:rsid w:val="00530587"/>
    <w:rsid w:val="00530954"/>
    <w:rsid w:val="005319B5"/>
    <w:rsid w:val="00531F03"/>
    <w:rsid w:val="00537923"/>
    <w:rsid w:val="00540B55"/>
    <w:rsid w:val="00542622"/>
    <w:rsid w:val="00542684"/>
    <w:rsid w:val="005438C2"/>
    <w:rsid w:val="00544177"/>
    <w:rsid w:val="00552F95"/>
    <w:rsid w:val="00553F84"/>
    <w:rsid w:val="005542F8"/>
    <w:rsid w:val="00554FA5"/>
    <w:rsid w:val="00556296"/>
    <w:rsid w:val="0055742B"/>
    <w:rsid w:val="00557A7D"/>
    <w:rsid w:val="005611A2"/>
    <w:rsid w:val="005613E5"/>
    <w:rsid w:val="00562DD6"/>
    <w:rsid w:val="005632B0"/>
    <w:rsid w:val="005635B4"/>
    <w:rsid w:val="005635F8"/>
    <w:rsid w:val="00563BE0"/>
    <w:rsid w:val="00563CEC"/>
    <w:rsid w:val="0056494E"/>
    <w:rsid w:val="005660F0"/>
    <w:rsid w:val="00566CDF"/>
    <w:rsid w:val="00567CA9"/>
    <w:rsid w:val="00570F2C"/>
    <w:rsid w:val="00571016"/>
    <w:rsid w:val="00572C3B"/>
    <w:rsid w:val="00574401"/>
    <w:rsid w:val="00574775"/>
    <w:rsid w:val="005755D7"/>
    <w:rsid w:val="00575DAA"/>
    <w:rsid w:val="005760C2"/>
    <w:rsid w:val="00576770"/>
    <w:rsid w:val="0057684E"/>
    <w:rsid w:val="005806BD"/>
    <w:rsid w:val="00582A63"/>
    <w:rsid w:val="00583BD1"/>
    <w:rsid w:val="00585A95"/>
    <w:rsid w:val="005861CE"/>
    <w:rsid w:val="00587AC6"/>
    <w:rsid w:val="00587CEE"/>
    <w:rsid w:val="0059121E"/>
    <w:rsid w:val="00591C80"/>
    <w:rsid w:val="00592AFC"/>
    <w:rsid w:val="00592D8B"/>
    <w:rsid w:val="005931C3"/>
    <w:rsid w:val="00593F23"/>
    <w:rsid w:val="00594266"/>
    <w:rsid w:val="005A1960"/>
    <w:rsid w:val="005A34CF"/>
    <w:rsid w:val="005A3C86"/>
    <w:rsid w:val="005A4A18"/>
    <w:rsid w:val="005A555B"/>
    <w:rsid w:val="005A5C50"/>
    <w:rsid w:val="005A66E8"/>
    <w:rsid w:val="005A67E1"/>
    <w:rsid w:val="005A7533"/>
    <w:rsid w:val="005A76F0"/>
    <w:rsid w:val="005B2359"/>
    <w:rsid w:val="005B3BB0"/>
    <w:rsid w:val="005B40DC"/>
    <w:rsid w:val="005B4198"/>
    <w:rsid w:val="005B5250"/>
    <w:rsid w:val="005B6656"/>
    <w:rsid w:val="005B6E2F"/>
    <w:rsid w:val="005B6EE0"/>
    <w:rsid w:val="005C0024"/>
    <w:rsid w:val="005C0843"/>
    <w:rsid w:val="005C1C3F"/>
    <w:rsid w:val="005C2D3E"/>
    <w:rsid w:val="005C3641"/>
    <w:rsid w:val="005C3E5D"/>
    <w:rsid w:val="005C5085"/>
    <w:rsid w:val="005C5564"/>
    <w:rsid w:val="005C593C"/>
    <w:rsid w:val="005C63F0"/>
    <w:rsid w:val="005C7434"/>
    <w:rsid w:val="005D078A"/>
    <w:rsid w:val="005D0C60"/>
    <w:rsid w:val="005D188C"/>
    <w:rsid w:val="005D23C5"/>
    <w:rsid w:val="005D41FC"/>
    <w:rsid w:val="005D5DB3"/>
    <w:rsid w:val="005D714C"/>
    <w:rsid w:val="005E05BD"/>
    <w:rsid w:val="005E0D80"/>
    <w:rsid w:val="005E1652"/>
    <w:rsid w:val="005E24C3"/>
    <w:rsid w:val="005E41FD"/>
    <w:rsid w:val="005E64BA"/>
    <w:rsid w:val="005E658B"/>
    <w:rsid w:val="005F0088"/>
    <w:rsid w:val="005F0175"/>
    <w:rsid w:val="005F095A"/>
    <w:rsid w:val="005F0C4B"/>
    <w:rsid w:val="005F1882"/>
    <w:rsid w:val="005F1A9A"/>
    <w:rsid w:val="005F23E9"/>
    <w:rsid w:val="005F3DA8"/>
    <w:rsid w:val="005F49DC"/>
    <w:rsid w:val="005F4E51"/>
    <w:rsid w:val="005F5F94"/>
    <w:rsid w:val="005F69BD"/>
    <w:rsid w:val="005F6C21"/>
    <w:rsid w:val="00602C04"/>
    <w:rsid w:val="00603D65"/>
    <w:rsid w:val="00603E68"/>
    <w:rsid w:val="00604526"/>
    <w:rsid w:val="00604620"/>
    <w:rsid w:val="006105BB"/>
    <w:rsid w:val="00612213"/>
    <w:rsid w:val="006155EC"/>
    <w:rsid w:val="00617525"/>
    <w:rsid w:val="00620D7A"/>
    <w:rsid w:val="00621EDA"/>
    <w:rsid w:val="00622B33"/>
    <w:rsid w:val="00624559"/>
    <w:rsid w:val="00624C76"/>
    <w:rsid w:val="00624F5B"/>
    <w:rsid w:val="00625BFD"/>
    <w:rsid w:val="00626375"/>
    <w:rsid w:val="006265A4"/>
    <w:rsid w:val="00627211"/>
    <w:rsid w:val="00627218"/>
    <w:rsid w:val="00627829"/>
    <w:rsid w:val="006319A4"/>
    <w:rsid w:val="006339BE"/>
    <w:rsid w:val="006345B8"/>
    <w:rsid w:val="00634C01"/>
    <w:rsid w:val="00634C91"/>
    <w:rsid w:val="00636330"/>
    <w:rsid w:val="00637F1C"/>
    <w:rsid w:val="006402C2"/>
    <w:rsid w:val="00643B6E"/>
    <w:rsid w:val="00644132"/>
    <w:rsid w:val="00644448"/>
    <w:rsid w:val="00645D06"/>
    <w:rsid w:val="006469B2"/>
    <w:rsid w:val="0064784E"/>
    <w:rsid w:val="00647B7F"/>
    <w:rsid w:val="00647C54"/>
    <w:rsid w:val="00647C99"/>
    <w:rsid w:val="006504AF"/>
    <w:rsid w:val="00651A66"/>
    <w:rsid w:val="00653BB3"/>
    <w:rsid w:val="00655672"/>
    <w:rsid w:val="00655AE5"/>
    <w:rsid w:val="00655CD3"/>
    <w:rsid w:val="00661479"/>
    <w:rsid w:val="0066257B"/>
    <w:rsid w:val="006627DE"/>
    <w:rsid w:val="0066299E"/>
    <w:rsid w:val="00663238"/>
    <w:rsid w:val="00663EF6"/>
    <w:rsid w:val="006656E4"/>
    <w:rsid w:val="00665B35"/>
    <w:rsid w:val="00665E95"/>
    <w:rsid w:val="0067021B"/>
    <w:rsid w:val="006705E6"/>
    <w:rsid w:val="00672B4C"/>
    <w:rsid w:val="006738BD"/>
    <w:rsid w:val="00674E2D"/>
    <w:rsid w:val="00675C3E"/>
    <w:rsid w:val="00675F77"/>
    <w:rsid w:val="0067619F"/>
    <w:rsid w:val="0067694F"/>
    <w:rsid w:val="006770A8"/>
    <w:rsid w:val="006773A7"/>
    <w:rsid w:val="00677902"/>
    <w:rsid w:val="00681D34"/>
    <w:rsid w:val="00683EBD"/>
    <w:rsid w:val="00684D03"/>
    <w:rsid w:val="00686446"/>
    <w:rsid w:val="00687957"/>
    <w:rsid w:val="00687A0D"/>
    <w:rsid w:val="006908CE"/>
    <w:rsid w:val="00690FBB"/>
    <w:rsid w:val="006918E7"/>
    <w:rsid w:val="00694D26"/>
    <w:rsid w:val="00695DC6"/>
    <w:rsid w:val="006973E9"/>
    <w:rsid w:val="006977C2"/>
    <w:rsid w:val="006A1F58"/>
    <w:rsid w:val="006A423A"/>
    <w:rsid w:val="006A5344"/>
    <w:rsid w:val="006A6B1D"/>
    <w:rsid w:val="006A9C9F"/>
    <w:rsid w:val="006B06FA"/>
    <w:rsid w:val="006B0B66"/>
    <w:rsid w:val="006B1087"/>
    <w:rsid w:val="006B1EB0"/>
    <w:rsid w:val="006B30BE"/>
    <w:rsid w:val="006B3468"/>
    <w:rsid w:val="006B46E6"/>
    <w:rsid w:val="006B4F65"/>
    <w:rsid w:val="006B523B"/>
    <w:rsid w:val="006B634A"/>
    <w:rsid w:val="006C07F3"/>
    <w:rsid w:val="006C2256"/>
    <w:rsid w:val="006C3DC5"/>
    <w:rsid w:val="006C57C3"/>
    <w:rsid w:val="006C5D68"/>
    <w:rsid w:val="006C6B87"/>
    <w:rsid w:val="006D27A7"/>
    <w:rsid w:val="006D2B8F"/>
    <w:rsid w:val="006D7C5C"/>
    <w:rsid w:val="006DC615"/>
    <w:rsid w:val="006E0389"/>
    <w:rsid w:val="006E1B81"/>
    <w:rsid w:val="006E1DF8"/>
    <w:rsid w:val="006E1F52"/>
    <w:rsid w:val="006E26B8"/>
    <w:rsid w:val="006E3467"/>
    <w:rsid w:val="006E4891"/>
    <w:rsid w:val="006E504B"/>
    <w:rsid w:val="006E5E17"/>
    <w:rsid w:val="006F10A9"/>
    <w:rsid w:val="006F256E"/>
    <w:rsid w:val="006F2C0E"/>
    <w:rsid w:val="006F3124"/>
    <w:rsid w:val="006F321A"/>
    <w:rsid w:val="006F513C"/>
    <w:rsid w:val="006F53F5"/>
    <w:rsid w:val="006F54B5"/>
    <w:rsid w:val="006F5A1A"/>
    <w:rsid w:val="007018FB"/>
    <w:rsid w:val="00702C47"/>
    <w:rsid w:val="00704AEB"/>
    <w:rsid w:val="00704C61"/>
    <w:rsid w:val="00705DB3"/>
    <w:rsid w:val="00707A2F"/>
    <w:rsid w:val="00711D62"/>
    <w:rsid w:val="0071434D"/>
    <w:rsid w:val="00714C2E"/>
    <w:rsid w:val="00714E6B"/>
    <w:rsid w:val="00716656"/>
    <w:rsid w:val="00717C88"/>
    <w:rsid w:val="00721BF4"/>
    <w:rsid w:val="00721CD7"/>
    <w:rsid w:val="007227EA"/>
    <w:rsid w:val="00723A0F"/>
    <w:rsid w:val="007256DF"/>
    <w:rsid w:val="00727781"/>
    <w:rsid w:val="00731DC6"/>
    <w:rsid w:val="00731F7D"/>
    <w:rsid w:val="00732220"/>
    <w:rsid w:val="0073224A"/>
    <w:rsid w:val="007325C3"/>
    <w:rsid w:val="00733494"/>
    <w:rsid w:val="00734E32"/>
    <w:rsid w:val="0073596B"/>
    <w:rsid w:val="00735A97"/>
    <w:rsid w:val="007365E3"/>
    <w:rsid w:val="007374D1"/>
    <w:rsid w:val="0074019E"/>
    <w:rsid w:val="0074070E"/>
    <w:rsid w:val="00741182"/>
    <w:rsid w:val="00741CA9"/>
    <w:rsid w:val="00743066"/>
    <w:rsid w:val="00743903"/>
    <w:rsid w:val="007450C0"/>
    <w:rsid w:val="00746A1C"/>
    <w:rsid w:val="00746A75"/>
    <w:rsid w:val="007470A2"/>
    <w:rsid w:val="007508CA"/>
    <w:rsid w:val="00750F9E"/>
    <w:rsid w:val="0075228E"/>
    <w:rsid w:val="00753A0B"/>
    <w:rsid w:val="00753B25"/>
    <w:rsid w:val="0075443E"/>
    <w:rsid w:val="0075491D"/>
    <w:rsid w:val="007552DC"/>
    <w:rsid w:val="007600E2"/>
    <w:rsid w:val="00760CEB"/>
    <w:rsid w:val="00762B92"/>
    <w:rsid w:val="00765A01"/>
    <w:rsid w:val="00767327"/>
    <w:rsid w:val="00767958"/>
    <w:rsid w:val="00772079"/>
    <w:rsid w:val="00772A92"/>
    <w:rsid w:val="00775093"/>
    <w:rsid w:val="007754D6"/>
    <w:rsid w:val="00775ADA"/>
    <w:rsid w:val="007767C0"/>
    <w:rsid w:val="00778519"/>
    <w:rsid w:val="0077A82F"/>
    <w:rsid w:val="00780952"/>
    <w:rsid w:val="007810C6"/>
    <w:rsid w:val="00781250"/>
    <w:rsid w:val="00781344"/>
    <w:rsid w:val="00782B89"/>
    <w:rsid w:val="007841C5"/>
    <w:rsid w:val="007852F9"/>
    <w:rsid w:val="00786E05"/>
    <w:rsid w:val="00786E7D"/>
    <w:rsid w:val="007876E8"/>
    <w:rsid w:val="00791330"/>
    <w:rsid w:val="007917E6"/>
    <w:rsid w:val="0079206B"/>
    <w:rsid w:val="0079286F"/>
    <w:rsid w:val="00794066"/>
    <w:rsid w:val="0079413F"/>
    <w:rsid w:val="00794193"/>
    <w:rsid w:val="007947C5"/>
    <w:rsid w:val="007A1444"/>
    <w:rsid w:val="007A2574"/>
    <w:rsid w:val="007A3150"/>
    <w:rsid w:val="007A3666"/>
    <w:rsid w:val="007A39E1"/>
    <w:rsid w:val="007A6086"/>
    <w:rsid w:val="007A78E8"/>
    <w:rsid w:val="007B24A7"/>
    <w:rsid w:val="007B29D0"/>
    <w:rsid w:val="007BAC01"/>
    <w:rsid w:val="007C022F"/>
    <w:rsid w:val="007C0591"/>
    <w:rsid w:val="007C0718"/>
    <w:rsid w:val="007C0A3B"/>
    <w:rsid w:val="007C247C"/>
    <w:rsid w:val="007C249D"/>
    <w:rsid w:val="007C39D4"/>
    <w:rsid w:val="007C469B"/>
    <w:rsid w:val="007C7459"/>
    <w:rsid w:val="007D0730"/>
    <w:rsid w:val="007D0C09"/>
    <w:rsid w:val="007D14CD"/>
    <w:rsid w:val="007D2AF6"/>
    <w:rsid w:val="007D379A"/>
    <w:rsid w:val="007D57A2"/>
    <w:rsid w:val="007D61B1"/>
    <w:rsid w:val="007E03A2"/>
    <w:rsid w:val="007E06D8"/>
    <w:rsid w:val="007E0F32"/>
    <w:rsid w:val="007E13B6"/>
    <w:rsid w:val="007E5210"/>
    <w:rsid w:val="007E59E5"/>
    <w:rsid w:val="007E61DF"/>
    <w:rsid w:val="007F0188"/>
    <w:rsid w:val="007F04F2"/>
    <w:rsid w:val="007F0868"/>
    <w:rsid w:val="007F1275"/>
    <w:rsid w:val="007F1BBA"/>
    <w:rsid w:val="007F254E"/>
    <w:rsid w:val="007F281D"/>
    <w:rsid w:val="007F4926"/>
    <w:rsid w:val="007F4DA5"/>
    <w:rsid w:val="00800002"/>
    <w:rsid w:val="008018C8"/>
    <w:rsid w:val="00802E0B"/>
    <w:rsid w:val="00803864"/>
    <w:rsid w:val="008055BF"/>
    <w:rsid w:val="00806A81"/>
    <w:rsid w:val="00806AC2"/>
    <w:rsid w:val="008076A9"/>
    <w:rsid w:val="00810BD7"/>
    <w:rsid w:val="00812032"/>
    <w:rsid w:val="00812A3A"/>
    <w:rsid w:val="00813B09"/>
    <w:rsid w:val="00813CFC"/>
    <w:rsid w:val="00815315"/>
    <w:rsid w:val="0081543D"/>
    <w:rsid w:val="008156E7"/>
    <w:rsid w:val="00816296"/>
    <w:rsid w:val="008163A5"/>
    <w:rsid w:val="00816A58"/>
    <w:rsid w:val="0082293F"/>
    <w:rsid w:val="00824AFE"/>
    <w:rsid w:val="00825862"/>
    <w:rsid w:val="00826A8C"/>
    <w:rsid w:val="008279E4"/>
    <w:rsid w:val="00830576"/>
    <w:rsid w:val="008306EA"/>
    <w:rsid w:val="0083304A"/>
    <w:rsid w:val="00833BB3"/>
    <w:rsid w:val="00833FD5"/>
    <w:rsid w:val="00834957"/>
    <w:rsid w:val="008407B5"/>
    <w:rsid w:val="00841237"/>
    <w:rsid w:val="0084287C"/>
    <w:rsid w:val="008429D7"/>
    <w:rsid w:val="008430D0"/>
    <w:rsid w:val="00843EA6"/>
    <w:rsid w:val="0084445A"/>
    <w:rsid w:val="00844E16"/>
    <w:rsid w:val="00845565"/>
    <w:rsid w:val="00845EFC"/>
    <w:rsid w:val="00846886"/>
    <w:rsid w:val="00846BB4"/>
    <w:rsid w:val="00846CE9"/>
    <w:rsid w:val="00846D38"/>
    <w:rsid w:val="00846D92"/>
    <w:rsid w:val="00850255"/>
    <w:rsid w:val="0085041B"/>
    <w:rsid w:val="00852C86"/>
    <w:rsid w:val="00853E19"/>
    <w:rsid w:val="00854F07"/>
    <w:rsid w:val="0085531B"/>
    <w:rsid w:val="008578FE"/>
    <w:rsid w:val="00857A4E"/>
    <w:rsid w:val="00860BF5"/>
    <w:rsid w:val="00861C20"/>
    <w:rsid w:val="00861CF0"/>
    <w:rsid w:val="00863726"/>
    <w:rsid w:val="00863DA4"/>
    <w:rsid w:val="0086441F"/>
    <w:rsid w:val="00870C58"/>
    <w:rsid w:val="00871020"/>
    <w:rsid w:val="0087128D"/>
    <w:rsid w:val="008717EE"/>
    <w:rsid w:val="00873A64"/>
    <w:rsid w:val="008745B9"/>
    <w:rsid w:val="008751BB"/>
    <w:rsid w:val="0087553D"/>
    <w:rsid w:val="00875F12"/>
    <w:rsid w:val="0087738F"/>
    <w:rsid w:val="00877D75"/>
    <w:rsid w:val="008811D3"/>
    <w:rsid w:val="008813A1"/>
    <w:rsid w:val="00882597"/>
    <w:rsid w:val="00884672"/>
    <w:rsid w:val="008859D4"/>
    <w:rsid w:val="00886954"/>
    <w:rsid w:val="008904E2"/>
    <w:rsid w:val="00890C8C"/>
    <w:rsid w:val="0089222E"/>
    <w:rsid w:val="0089224D"/>
    <w:rsid w:val="00895CC2"/>
    <w:rsid w:val="00896D25"/>
    <w:rsid w:val="008A0CEB"/>
    <w:rsid w:val="008A0CFC"/>
    <w:rsid w:val="008A10FB"/>
    <w:rsid w:val="008A1EE7"/>
    <w:rsid w:val="008A28B3"/>
    <w:rsid w:val="008A3654"/>
    <w:rsid w:val="008A3B80"/>
    <w:rsid w:val="008A50B0"/>
    <w:rsid w:val="008A50B7"/>
    <w:rsid w:val="008A794A"/>
    <w:rsid w:val="008A7969"/>
    <w:rsid w:val="008B07F6"/>
    <w:rsid w:val="008B13E0"/>
    <w:rsid w:val="008B22E1"/>
    <w:rsid w:val="008B5B76"/>
    <w:rsid w:val="008B643B"/>
    <w:rsid w:val="008C179B"/>
    <w:rsid w:val="008C1D4E"/>
    <w:rsid w:val="008C3739"/>
    <w:rsid w:val="008C4D9A"/>
    <w:rsid w:val="008C5884"/>
    <w:rsid w:val="008C5CF1"/>
    <w:rsid w:val="008C7741"/>
    <w:rsid w:val="008C794A"/>
    <w:rsid w:val="008D1683"/>
    <w:rsid w:val="008D1DD1"/>
    <w:rsid w:val="008D313E"/>
    <w:rsid w:val="008D4736"/>
    <w:rsid w:val="008D4882"/>
    <w:rsid w:val="008D67A4"/>
    <w:rsid w:val="008D7212"/>
    <w:rsid w:val="008D743B"/>
    <w:rsid w:val="008D7771"/>
    <w:rsid w:val="008E075C"/>
    <w:rsid w:val="008E08DB"/>
    <w:rsid w:val="008E344D"/>
    <w:rsid w:val="008E4241"/>
    <w:rsid w:val="008E5D49"/>
    <w:rsid w:val="008E694F"/>
    <w:rsid w:val="008E7761"/>
    <w:rsid w:val="008E7A23"/>
    <w:rsid w:val="008F146D"/>
    <w:rsid w:val="008F3A91"/>
    <w:rsid w:val="008F3CCA"/>
    <w:rsid w:val="008F44BF"/>
    <w:rsid w:val="008F535D"/>
    <w:rsid w:val="008F64D4"/>
    <w:rsid w:val="008F7BA6"/>
    <w:rsid w:val="00900001"/>
    <w:rsid w:val="009001BD"/>
    <w:rsid w:val="0090051E"/>
    <w:rsid w:val="0090151B"/>
    <w:rsid w:val="00901687"/>
    <w:rsid w:val="00901DBF"/>
    <w:rsid w:val="00902AAF"/>
    <w:rsid w:val="00903072"/>
    <w:rsid w:val="0090340C"/>
    <w:rsid w:val="0090392F"/>
    <w:rsid w:val="009062BA"/>
    <w:rsid w:val="00906B26"/>
    <w:rsid w:val="00911151"/>
    <w:rsid w:val="00911919"/>
    <w:rsid w:val="00911E1B"/>
    <w:rsid w:val="00915D2E"/>
    <w:rsid w:val="009160A2"/>
    <w:rsid w:val="009169D3"/>
    <w:rsid w:val="00917CBB"/>
    <w:rsid w:val="009219FF"/>
    <w:rsid w:val="009222E2"/>
    <w:rsid w:val="00922850"/>
    <w:rsid w:val="00924E0A"/>
    <w:rsid w:val="009279BE"/>
    <w:rsid w:val="00931CA6"/>
    <w:rsid w:val="00932DD2"/>
    <w:rsid w:val="0093379F"/>
    <w:rsid w:val="00933A50"/>
    <w:rsid w:val="009346D1"/>
    <w:rsid w:val="00935A6B"/>
    <w:rsid w:val="00935DF9"/>
    <w:rsid w:val="00936A44"/>
    <w:rsid w:val="0093AED3"/>
    <w:rsid w:val="00940D98"/>
    <w:rsid w:val="009411CB"/>
    <w:rsid w:val="00941D52"/>
    <w:rsid w:val="00942733"/>
    <w:rsid w:val="00943C20"/>
    <w:rsid w:val="00943F37"/>
    <w:rsid w:val="00945EFD"/>
    <w:rsid w:val="0095073A"/>
    <w:rsid w:val="00951802"/>
    <w:rsid w:val="00952E1C"/>
    <w:rsid w:val="00953A1E"/>
    <w:rsid w:val="009549AF"/>
    <w:rsid w:val="00955C60"/>
    <w:rsid w:val="0096106D"/>
    <w:rsid w:val="009633D7"/>
    <w:rsid w:val="00965A1A"/>
    <w:rsid w:val="0096693E"/>
    <w:rsid w:val="00966EE5"/>
    <w:rsid w:val="009741FC"/>
    <w:rsid w:val="0097434F"/>
    <w:rsid w:val="009744D3"/>
    <w:rsid w:val="009747D9"/>
    <w:rsid w:val="009760CB"/>
    <w:rsid w:val="00976A48"/>
    <w:rsid w:val="00977E5B"/>
    <w:rsid w:val="009808DD"/>
    <w:rsid w:val="009809B4"/>
    <w:rsid w:val="00981CD3"/>
    <w:rsid w:val="00985C05"/>
    <w:rsid w:val="00985D12"/>
    <w:rsid w:val="00986064"/>
    <w:rsid w:val="0098620D"/>
    <w:rsid w:val="009864BD"/>
    <w:rsid w:val="0098B8C5"/>
    <w:rsid w:val="009900FC"/>
    <w:rsid w:val="00990AB9"/>
    <w:rsid w:val="00991A1B"/>
    <w:rsid w:val="00991D34"/>
    <w:rsid w:val="009929FB"/>
    <w:rsid w:val="0099387A"/>
    <w:rsid w:val="00993F45"/>
    <w:rsid w:val="00995C64"/>
    <w:rsid w:val="009A28B3"/>
    <w:rsid w:val="009A369B"/>
    <w:rsid w:val="009A4A97"/>
    <w:rsid w:val="009A4EFF"/>
    <w:rsid w:val="009A65F4"/>
    <w:rsid w:val="009A67A1"/>
    <w:rsid w:val="009B345D"/>
    <w:rsid w:val="009B4592"/>
    <w:rsid w:val="009B4FA1"/>
    <w:rsid w:val="009B55B6"/>
    <w:rsid w:val="009B5D92"/>
    <w:rsid w:val="009B7528"/>
    <w:rsid w:val="009B75B8"/>
    <w:rsid w:val="009C18D2"/>
    <w:rsid w:val="009C2328"/>
    <w:rsid w:val="009C2E4D"/>
    <w:rsid w:val="009C4337"/>
    <w:rsid w:val="009C4D35"/>
    <w:rsid w:val="009C5A74"/>
    <w:rsid w:val="009C63AD"/>
    <w:rsid w:val="009C6E18"/>
    <w:rsid w:val="009C76F5"/>
    <w:rsid w:val="009D2AB3"/>
    <w:rsid w:val="009D2D38"/>
    <w:rsid w:val="009D31FA"/>
    <w:rsid w:val="009D342A"/>
    <w:rsid w:val="009D3627"/>
    <w:rsid w:val="009D5289"/>
    <w:rsid w:val="009D5B09"/>
    <w:rsid w:val="009D670F"/>
    <w:rsid w:val="009D79A9"/>
    <w:rsid w:val="009D7FC1"/>
    <w:rsid w:val="009DF424"/>
    <w:rsid w:val="009E0929"/>
    <w:rsid w:val="009E23A9"/>
    <w:rsid w:val="009E4A66"/>
    <w:rsid w:val="009E5055"/>
    <w:rsid w:val="009E5E2D"/>
    <w:rsid w:val="009E6CFD"/>
    <w:rsid w:val="009E6FF5"/>
    <w:rsid w:val="009F02EA"/>
    <w:rsid w:val="009F075B"/>
    <w:rsid w:val="009F14A2"/>
    <w:rsid w:val="009F1566"/>
    <w:rsid w:val="009F1F27"/>
    <w:rsid w:val="009F2E1C"/>
    <w:rsid w:val="009F30A6"/>
    <w:rsid w:val="009F57C8"/>
    <w:rsid w:val="009F5B24"/>
    <w:rsid w:val="009F70BD"/>
    <w:rsid w:val="00A02B5D"/>
    <w:rsid w:val="00A02C71"/>
    <w:rsid w:val="00A04019"/>
    <w:rsid w:val="00A04587"/>
    <w:rsid w:val="00A0558B"/>
    <w:rsid w:val="00A05CCA"/>
    <w:rsid w:val="00A07576"/>
    <w:rsid w:val="00A10617"/>
    <w:rsid w:val="00A10B15"/>
    <w:rsid w:val="00A11ABB"/>
    <w:rsid w:val="00A12E7C"/>
    <w:rsid w:val="00A13FF7"/>
    <w:rsid w:val="00A14340"/>
    <w:rsid w:val="00A14806"/>
    <w:rsid w:val="00A1557F"/>
    <w:rsid w:val="00A20AEF"/>
    <w:rsid w:val="00A21D43"/>
    <w:rsid w:val="00A24911"/>
    <w:rsid w:val="00A24CFF"/>
    <w:rsid w:val="00A26288"/>
    <w:rsid w:val="00A279C8"/>
    <w:rsid w:val="00A27BE9"/>
    <w:rsid w:val="00A27D99"/>
    <w:rsid w:val="00A30F0C"/>
    <w:rsid w:val="00A326DB"/>
    <w:rsid w:val="00A32A19"/>
    <w:rsid w:val="00A34910"/>
    <w:rsid w:val="00A36E65"/>
    <w:rsid w:val="00A404D5"/>
    <w:rsid w:val="00A41E95"/>
    <w:rsid w:val="00A42133"/>
    <w:rsid w:val="00A434FB"/>
    <w:rsid w:val="00A44BB4"/>
    <w:rsid w:val="00A4511E"/>
    <w:rsid w:val="00A46B59"/>
    <w:rsid w:val="00A53248"/>
    <w:rsid w:val="00A53D8E"/>
    <w:rsid w:val="00A5477F"/>
    <w:rsid w:val="00A54B33"/>
    <w:rsid w:val="00A551A5"/>
    <w:rsid w:val="00A5566B"/>
    <w:rsid w:val="00A55F5C"/>
    <w:rsid w:val="00A56E47"/>
    <w:rsid w:val="00A6076E"/>
    <w:rsid w:val="00A61669"/>
    <w:rsid w:val="00A64B3A"/>
    <w:rsid w:val="00A65F92"/>
    <w:rsid w:val="00A67EDA"/>
    <w:rsid w:val="00A71DBF"/>
    <w:rsid w:val="00A71FE4"/>
    <w:rsid w:val="00A73A5C"/>
    <w:rsid w:val="00A73CA0"/>
    <w:rsid w:val="00A74AAB"/>
    <w:rsid w:val="00A76D7B"/>
    <w:rsid w:val="00A803F8"/>
    <w:rsid w:val="00A81C1A"/>
    <w:rsid w:val="00A82D7D"/>
    <w:rsid w:val="00A85021"/>
    <w:rsid w:val="00A85767"/>
    <w:rsid w:val="00A867DD"/>
    <w:rsid w:val="00A86870"/>
    <w:rsid w:val="00A86EDE"/>
    <w:rsid w:val="00A8FABB"/>
    <w:rsid w:val="00A90AF7"/>
    <w:rsid w:val="00A91BB3"/>
    <w:rsid w:val="00A93029"/>
    <w:rsid w:val="00A93771"/>
    <w:rsid w:val="00A95C77"/>
    <w:rsid w:val="00A96135"/>
    <w:rsid w:val="00A96171"/>
    <w:rsid w:val="00A97575"/>
    <w:rsid w:val="00A976BD"/>
    <w:rsid w:val="00AA0909"/>
    <w:rsid w:val="00AA1B72"/>
    <w:rsid w:val="00AA2112"/>
    <w:rsid w:val="00AA24C2"/>
    <w:rsid w:val="00AA326B"/>
    <w:rsid w:val="00AA35DF"/>
    <w:rsid w:val="00AA4903"/>
    <w:rsid w:val="00AA4BDC"/>
    <w:rsid w:val="00AB01F4"/>
    <w:rsid w:val="00AB2FB0"/>
    <w:rsid w:val="00AB3F63"/>
    <w:rsid w:val="00AB5EB3"/>
    <w:rsid w:val="00AB792A"/>
    <w:rsid w:val="00AB7971"/>
    <w:rsid w:val="00AC0ADE"/>
    <w:rsid w:val="00AC1674"/>
    <w:rsid w:val="00AC1CB6"/>
    <w:rsid w:val="00AC25A2"/>
    <w:rsid w:val="00AC347B"/>
    <w:rsid w:val="00AC4F4E"/>
    <w:rsid w:val="00AC4FD1"/>
    <w:rsid w:val="00AC59D7"/>
    <w:rsid w:val="00AC5E8E"/>
    <w:rsid w:val="00AC7BF9"/>
    <w:rsid w:val="00AD1F8A"/>
    <w:rsid w:val="00AD3534"/>
    <w:rsid w:val="00AD3935"/>
    <w:rsid w:val="00AD3A7E"/>
    <w:rsid w:val="00AD5A31"/>
    <w:rsid w:val="00AD65F8"/>
    <w:rsid w:val="00AD7073"/>
    <w:rsid w:val="00AE07B4"/>
    <w:rsid w:val="00AE0E66"/>
    <w:rsid w:val="00AE1ABB"/>
    <w:rsid w:val="00AE241A"/>
    <w:rsid w:val="00AE307D"/>
    <w:rsid w:val="00AE3A41"/>
    <w:rsid w:val="00AE48CE"/>
    <w:rsid w:val="00AE61D7"/>
    <w:rsid w:val="00AF1236"/>
    <w:rsid w:val="00AF1CE8"/>
    <w:rsid w:val="00AF4128"/>
    <w:rsid w:val="00AF558D"/>
    <w:rsid w:val="00AF5A91"/>
    <w:rsid w:val="00AF5B7D"/>
    <w:rsid w:val="00AF7079"/>
    <w:rsid w:val="00AF7324"/>
    <w:rsid w:val="00B00119"/>
    <w:rsid w:val="00B01F6A"/>
    <w:rsid w:val="00B02C1E"/>
    <w:rsid w:val="00B02CB1"/>
    <w:rsid w:val="00B03426"/>
    <w:rsid w:val="00B057DF"/>
    <w:rsid w:val="00B0692A"/>
    <w:rsid w:val="00B1041C"/>
    <w:rsid w:val="00B116A7"/>
    <w:rsid w:val="00B15B56"/>
    <w:rsid w:val="00B16A66"/>
    <w:rsid w:val="00B16BFF"/>
    <w:rsid w:val="00B22DE1"/>
    <w:rsid w:val="00B233C4"/>
    <w:rsid w:val="00B24041"/>
    <w:rsid w:val="00B26B56"/>
    <w:rsid w:val="00B26EBA"/>
    <w:rsid w:val="00B27AB6"/>
    <w:rsid w:val="00B3013F"/>
    <w:rsid w:val="00B30D36"/>
    <w:rsid w:val="00B313E7"/>
    <w:rsid w:val="00B3305C"/>
    <w:rsid w:val="00B33CF1"/>
    <w:rsid w:val="00B34D87"/>
    <w:rsid w:val="00B35137"/>
    <w:rsid w:val="00B35925"/>
    <w:rsid w:val="00B35A01"/>
    <w:rsid w:val="00B367CB"/>
    <w:rsid w:val="00B370E2"/>
    <w:rsid w:val="00B37900"/>
    <w:rsid w:val="00B37A1E"/>
    <w:rsid w:val="00B37F8D"/>
    <w:rsid w:val="00B40482"/>
    <w:rsid w:val="00B42480"/>
    <w:rsid w:val="00B42709"/>
    <w:rsid w:val="00B44F8C"/>
    <w:rsid w:val="00B4610D"/>
    <w:rsid w:val="00B4658C"/>
    <w:rsid w:val="00B47601"/>
    <w:rsid w:val="00B505DB"/>
    <w:rsid w:val="00B517EB"/>
    <w:rsid w:val="00B527D9"/>
    <w:rsid w:val="00B52A17"/>
    <w:rsid w:val="00B54587"/>
    <w:rsid w:val="00B545AF"/>
    <w:rsid w:val="00B55AC5"/>
    <w:rsid w:val="00B56E9C"/>
    <w:rsid w:val="00B57775"/>
    <w:rsid w:val="00B57BDC"/>
    <w:rsid w:val="00B601B9"/>
    <w:rsid w:val="00B60441"/>
    <w:rsid w:val="00B60B93"/>
    <w:rsid w:val="00B60FFC"/>
    <w:rsid w:val="00B64927"/>
    <w:rsid w:val="00B658E3"/>
    <w:rsid w:val="00B65A1E"/>
    <w:rsid w:val="00B67A6C"/>
    <w:rsid w:val="00B70B76"/>
    <w:rsid w:val="00B71BB1"/>
    <w:rsid w:val="00B73352"/>
    <w:rsid w:val="00B737BA"/>
    <w:rsid w:val="00B7448A"/>
    <w:rsid w:val="00B7628A"/>
    <w:rsid w:val="00B77BC6"/>
    <w:rsid w:val="00B8094B"/>
    <w:rsid w:val="00B81B76"/>
    <w:rsid w:val="00B825EB"/>
    <w:rsid w:val="00B82C3D"/>
    <w:rsid w:val="00B83F5D"/>
    <w:rsid w:val="00B84A8E"/>
    <w:rsid w:val="00B85F10"/>
    <w:rsid w:val="00B86D8C"/>
    <w:rsid w:val="00B86F5D"/>
    <w:rsid w:val="00B876D7"/>
    <w:rsid w:val="00B90087"/>
    <w:rsid w:val="00B9065D"/>
    <w:rsid w:val="00B92A68"/>
    <w:rsid w:val="00B96AA0"/>
    <w:rsid w:val="00BA0671"/>
    <w:rsid w:val="00BA1FD2"/>
    <w:rsid w:val="00BA2812"/>
    <w:rsid w:val="00BA2E1F"/>
    <w:rsid w:val="00BA39D2"/>
    <w:rsid w:val="00BA4314"/>
    <w:rsid w:val="00BA457A"/>
    <w:rsid w:val="00BA466D"/>
    <w:rsid w:val="00BA4CEF"/>
    <w:rsid w:val="00BB0142"/>
    <w:rsid w:val="00BB0F53"/>
    <w:rsid w:val="00BB1317"/>
    <w:rsid w:val="00BB1DA7"/>
    <w:rsid w:val="00BB2B94"/>
    <w:rsid w:val="00BB361B"/>
    <w:rsid w:val="00BB418C"/>
    <w:rsid w:val="00BB44EC"/>
    <w:rsid w:val="00BB4BCD"/>
    <w:rsid w:val="00BB4C80"/>
    <w:rsid w:val="00BB54E4"/>
    <w:rsid w:val="00BB6497"/>
    <w:rsid w:val="00BC122C"/>
    <w:rsid w:val="00BC4727"/>
    <w:rsid w:val="00BC5459"/>
    <w:rsid w:val="00BC5834"/>
    <w:rsid w:val="00BC61A4"/>
    <w:rsid w:val="00BD0EFE"/>
    <w:rsid w:val="00BD10D7"/>
    <w:rsid w:val="00BD18BB"/>
    <w:rsid w:val="00BD2360"/>
    <w:rsid w:val="00BD3328"/>
    <w:rsid w:val="00BD3D5A"/>
    <w:rsid w:val="00BD5DD3"/>
    <w:rsid w:val="00BD5EB9"/>
    <w:rsid w:val="00BD7094"/>
    <w:rsid w:val="00BD718E"/>
    <w:rsid w:val="00BE0811"/>
    <w:rsid w:val="00BE096C"/>
    <w:rsid w:val="00BE0C7D"/>
    <w:rsid w:val="00BE1CB9"/>
    <w:rsid w:val="00BE2348"/>
    <w:rsid w:val="00BE3E0F"/>
    <w:rsid w:val="00BE3ECB"/>
    <w:rsid w:val="00BE4AB8"/>
    <w:rsid w:val="00BE5C7A"/>
    <w:rsid w:val="00BE6153"/>
    <w:rsid w:val="00BE6AA9"/>
    <w:rsid w:val="00BE6EA0"/>
    <w:rsid w:val="00BF13D7"/>
    <w:rsid w:val="00BF27F9"/>
    <w:rsid w:val="00BF460D"/>
    <w:rsid w:val="00BF511F"/>
    <w:rsid w:val="00BF629E"/>
    <w:rsid w:val="00BF7A1F"/>
    <w:rsid w:val="00BF7C32"/>
    <w:rsid w:val="00BF7FBE"/>
    <w:rsid w:val="00C01521"/>
    <w:rsid w:val="00C032B0"/>
    <w:rsid w:val="00C03D40"/>
    <w:rsid w:val="00C04FB2"/>
    <w:rsid w:val="00C05BC9"/>
    <w:rsid w:val="00C07F16"/>
    <w:rsid w:val="00C10EC6"/>
    <w:rsid w:val="00C114FD"/>
    <w:rsid w:val="00C125B0"/>
    <w:rsid w:val="00C12E01"/>
    <w:rsid w:val="00C13BE6"/>
    <w:rsid w:val="00C13F03"/>
    <w:rsid w:val="00C1474F"/>
    <w:rsid w:val="00C17731"/>
    <w:rsid w:val="00C21D77"/>
    <w:rsid w:val="00C227DF"/>
    <w:rsid w:val="00C2705B"/>
    <w:rsid w:val="00C2770A"/>
    <w:rsid w:val="00C303D0"/>
    <w:rsid w:val="00C307C5"/>
    <w:rsid w:val="00C30C12"/>
    <w:rsid w:val="00C31267"/>
    <w:rsid w:val="00C32F24"/>
    <w:rsid w:val="00C33778"/>
    <w:rsid w:val="00C346B1"/>
    <w:rsid w:val="00C349B5"/>
    <w:rsid w:val="00C34D54"/>
    <w:rsid w:val="00C3532C"/>
    <w:rsid w:val="00C35443"/>
    <w:rsid w:val="00C36E04"/>
    <w:rsid w:val="00C425A5"/>
    <w:rsid w:val="00C4462B"/>
    <w:rsid w:val="00C45FDD"/>
    <w:rsid w:val="00C469BA"/>
    <w:rsid w:val="00C46E62"/>
    <w:rsid w:val="00C50020"/>
    <w:rsid w:val="00C51B6B"/>
    <w:rsid w:val="00C51FB8"/>
    <w:rsid w:val="00C52CD4"/>
    <w:rsid w:val="00C52D35"/>
    <w:rsid w:val="00C54DD3"/>
    <w:rsid w:val="00C5692D"/>
    <w:rsid w:val="00C56C3B"/>
    <w:rsid w:val="00C579B8"/>
    <w:rsid w:val="00C57CD7"/>
    <w:rsid w:val="00C63225"/>
    <w:rsid w:val="00C63FEE"/>
    <w:rsid w:val="00C64680"/>
    <w:rsid w:val="00C650C4"/>
    <w:rsid w:val="00C6523B"/>
    <w:rsid w:val="00C653C5"/>
    <w:rsid w:val="00C65A15"/>
    <w:rsid w:val="00C65BE4"/>
    <w:rsid w:val="00C712BD"/>
    <w:rsid w:val="00C72449"/>
    <w:rsid w:val="00C73A00"/>
    <w:rsid w:val="00C763E2"/>
    <w:rsid w:val="00C7763A"/>
    <w:rsid w:val="00C7793E"/>
    <w:rsid w:val="00C779DA"/>
    <w:rsid w:val="00C8180D"/>
    <w:rsid w:val="00C8238E"/>
    <w:rsid w:val="00C82FD2"/>
    <w:rsid w:val="00C83508"/>
    <w:rsid w:val="00C872C8"/>
    <w:rsid w:val="00C90010"/>
    <w:rsid w:val="00C9211B"/>
    <w:rsid w:val="00C92F8B"/>
    <w:rsid w:val="00C93E85"/>
    <w:rsid w:val="00C940EC"/>
    <w:rsid w:val="00C96534"/>
    <w:rsid w:val="00C966A2"/>
    <w:rsid w:val="00C96DA3"/>
    <w:rsid w:val="00C97099"/>
    <w:rsid w:val="00C970A7"/>
    <w:rsid w:val="00C972FF"/>
    <w:rsid w:val="00CA0105"/>
    <w:rsid w:val="00CA078E"/>
    <w:rsid w:val="00CA0BC1"/>
    <w:rsid w:val="00CA4868"/>
    <w:rsid w:val="00CA7403"/>
    <w:rsid w:val="00CA7DE9"/>
    <w:rsid w:val="00CB0186"/>
    <w:rsid w:val="00CB0439"/>
    <w:rsid w:val="00CB1774"/>
    <w:rsid w:val="00CB2A65"/>
    <w:rsid w:val="00CB2C87"/>
    <w:rsid w:val="00CB2E83"/>
    <w:rsid w:val="00CB38CB"/>
    <w:rsid w:val="00CB40C2"/>
    <w:rsid w:val="00CB4296"/>
    <w:rsid w:val="00CB5AF8"/>
    <w:rsid w:val="00CB7A67"/>
    <w:rsid w:val="00CB7F78"/>
    <w:rsid w:val="00CC13AA"/>
    <w:rsid w:val="00CC15EC"/>
    <w:rsid w:val="00CC1D90"/>
    <w:rsid w:val="00CC2124"/>
    <w:rsid w:val="00CC413F"/>
    <w:rsid w:val="00CC5E85"/>
    <w:rsid w:val="00CC784D"/>
    <w:rsid w:val="00CD06CB"/>
    <w:rsid w:val="00CD0EEE"/>
    <w:rsid w:val="00CD414E"/>
    <w:rsid w:val="00CD497C"/>
    <w:rsid w:val="00CD4B2E"/>
    <w:rsid w:val="00CD4D08"/>
    <w:rsid w:val="00CD5D17"/>
    <w:rsid w:val="00CD5DB6"/>
    <w:rsid w:val="00CDE0F3"/>
    <w:rsid w:val="00CE1998"/>
    <w:rsid w:val="00CE2183"/>
    <w:rsid w:val="00CE2642"/>
    <w:rsid w:val="00CE3272"/>
    <w:rsid w:val="00CE3550"/>
    <w:rsid w:val="00CE5584"/>
    <w:rsid w:val="00CE55EA"/>
    <w:rsid w:val="00CE648E"/>
    <w:rsid w:val="00CE6CEA"/>
    <w:rsid w:val="00CE6F8B"/>
    <w:rsid w:val="00CE6FFF"/>
    <w:rsid w:val="00CE74D9"/>
    <w:rsid w:val="00CE7D5B"/>
    <w:rsid w:val="00CF532F"/>
    <w:rsid w:val="00CF6676"/>
    <w:rsid w:val="00CF7109"/>
    <w:rsid w:val="00D00FA9"/>
    <w:rsid w:val="00D01ADD"/>
    <w:rsid w:val="00D06BDC"/>
    <w:rsid w:val="00D077E0"/>
    <w:rsid w:val="00D10B4B"/>
    <w:rsid w:val="00D11019"/>
    <w:rsid w:val="00D110B6"/>
    <w:rsid w:val="00D11B3A"/>
    <w:rsid w:val="00D13BB6"/>
    <w:rsid w:val="00D1426B"/>
    <w:rsid w:val="00D15614"/>
    <w:rsid w:val="00D15EAB"/>
    <w:rsid w:val="00D16679"/>
    <w:rsid w:val="00D170E3"/>
    <w:rsid w:val="00D1C6D7"/>
    <w:rsid w:val="00D208D5"/>
    <w:rsid w:val="00D20CA7"/>
    <w:rsid w:val="00D2273D"/>
    <w:rsid w:val="00D2522D"/>
    <w:rsid w:val="00D25D4B"/>
    <w:rsid w:val="00D3003B"/>
    <w:rsid w:val="00D305C2"/>
    <w:rsid w:val="00D3114C"/>
    <w:rsid w:val="00D318C8"/>
    <w:rsid w:val="00D31AE6"/>
    <w:rsid w:val="00D31BA8"/>
    <w:rsid w:val="00D32FF4"/>
    <w:rsid w:val="00D3456B"/>
    <w:rsid w:val="00D35615"/>
    <w:rsid w:val="00D3632B"/>
    <w:rsid w:val="00D373F8"/>
    <w:rsid w:val="00D40320"/>
    <w:rsid w:val="00D41401"/>
    <w:rsid w:val="00D42310"/>
    <w:rsid w:val="00D4240B"/>
    <w:rsid w:val="00D42A0A"/>
    <w:rsid w:val="00D42D61"/>
    <w:rsid w:val="00D43946"/>
    <w:rsid w:val="00D43D58"/>
    <w:rsid w:val="00D450CF"/>
    <w:rsid w:val="00D45E79"/>
    <w:rsid w:val="00D47105"/>
    <w:rsid w:val="00D47AF8"/>
    <w:rsid w:val="00D5063E"/>
    <w:rsid w:val="00D512ED"/>
    <w:rsid w:val="00D51A2F"/>
    <w:rsid w:val="00D52A91"/>
    <w:rsid w:val="00D53DD8"/>
    <w:rsid w:val="00D541D9"/>
    <w:rsid w:val="00D54804"/>
    <w:rsid w:val="00D54869"/>
    <w:rsid w:val="00D550FF"/>
    <w:rsid w:val="00D56030"/>
    <w:rsid w:val="00D56C5E"/>
    <w:rsid w:val="00D57AB3"/>
    <w:rsid w:val="00D57CBD"/>
    <w:rsid w:val="00D604D2"/>
    <w:rsid w:val="00D61F3F"/>
    <w:rsid w:val="00D6205E"/>
    <w:rsid w:val="00D63E17"/>
    <w:rsid w:val="00D67B99"/>
    <w:rsid w:val="00D67DF6"/>
    <w:rsid w:val="00D72BFD"/>
    <w:rsid w:val="00D740C3"/>
    <w:rsid w:val="00D74339"/>
    <w:rsid w:val="00D75F57"/>
    <w:rsid w:val="00D76142"/>
    <w:rsid w:val="00D766CA"/>
    <w:rsid w:val="00D76A79"/>
    <w:rsid w:val="00D7744B"/>
    <w:rsid w:val="00D80BFD"/>
    <w:rsid w:val="00D815D1"/>
    <w:rsid w:val="00D81D1F"/>
    <w:rsid w:val="00D849F3"/>
    <w:rsid w:val="00D8587A"/>
    <w:rsid w:val="00D85917"/>
    <w:rsid w:val="00D867E1"/>
    <w:rsid w:val="00D91259"/>
    <w:rsid w:val="00D91F19"/>
    <w:rsid w:val="00D91F1D"/>
    <w:rsid w:val="00D92791"/>
    <w:rsid w:val="00D92FB7"/>
    <w:rsid w:val="00D95076"/>
    <w:rsid w:val="00D95EDD"/>
    <w:rsid w:val="00D971E0"/>
    <w:rsid w:val="00D97ED3"/>
    <w:rsid w:val="00DA034A"/>
    <w:rsid w:val="00DA0BD9"/>
    <w:rsid w:val="00DA0C61"/>
    <w:rsid w:val="00DA163F"/>
    <w:rsid w:val="00DA1AFE"/>
    <w:rsid w:val="00DA2422"/>
    <w:rsid w:val="00DA3C1F"/>
    <w:rsid w:val="00DA4EC4"/>
    <w:rsid w:val="00DA5BE4"/>
    <w:rsid w:val="00DA6D38"/>
    <w:rsid w:val="00DB1313"/>
    <w:rsid w:val="00DB187A"/>
    <w:rsid w:val="00DB28DB"/>
    <w:rsid w:val="00DB4847"/>
    <w:rsid w:val="00DB4DCA"/>
    <w:rsid w:val="00DB7031"/>
    <w:rsid w:val="00DB7E9B"/>
    <w:rsid w:val="00DB7F5A"/>
    <w:rsid w:val="00DC07F1"/>
    <w:rsid w:val="00DC0AD8"/>
    <w:rsid w:val="00DC1300"/>
    <w:rsid w:val="00DC1B2F"/>
    <w:rsid w:val="00DC1CEA"/>
    <w:rsid w:val="00DC1EB7"/>
    <w:rsid w:val="00DC28EE"/>
    <w:rsid w:val="00DC2EBF"/>
    <w:rsid w:val="00DC4A3E"/>
    <w:rsid w:val="00DC7BC2"/>
    <w:rsid w:val="00DC7E61"/>
    <w:rsid w:val="00DD055A"/>
    <w:rsid w:val="00DD3D54"/>
    <w:rsid w:val="00DD492D"/>
    <w:rsid w:val="00DD743B"/>
    <w:rsid w:val="00DD7E5F"/>
    <w:rsid w:val="00DE019C"/>
    <w:rsid w:val="00DE0ADA"/>
    <w:rsid w:val="00DE2264"/>
    <w:rsid w:val="00DE2EB4"/>
    <w:rsid w:val="00DE5165"/>
    <w:rsid w:val="00DE7315"/>
    <w:rsid w:val="00DF0665"/>
    <w:rsid w:val="00DF24D0"/>
    <w:rsid w:val="00DF2A17"/>
    <w:rsid w:val="00DF2EA1"/>
    <w:rsid w:val="00DF3465"/>
    <w:rsid w:val="00DF3590"/>
    <w:rsid w:val="00DF406C"/>
    <w:rsid w:val="00DF4BFC"/>
    <w:rsid w:val="00DF5220"/>
    <w:rsid w:val="00DF60FE"/>
    <w:rsid w:val="00DF6197"/>
    <w:rsid w:val="00E00644"/>
    <w:rsid w:val="00E01554"/>
    <w:rsid w:val="00E021E8"/>
    <w:rsid w:val="00E047CD"/>
    <w:rsid w:val="00E0587D"/>
    <w:rsid w:val="00E06C06"/>
    <w:rsid w:val="00E06DC3"/>
    <w:rsid w:val="00E10703"/>
    <w:rsid w:val="00E10AF8"/>
    <w:rsid w:val="00E11812"/>
    <w:rsid w:val="00E14149"/>
    <w:rsid w:val="00E161FC"/>
    <w:rsid w:val="00E17E92"/>
    <w:rsid w:val="00E2348F"/>
    <w:rsid w:val="00E235B8"/>
    <w:rsid w:val="00E235F0"/>
    <w:rsid w:val="00E258E8"/>
    <w:rsid w:val="00E25B86"/>
    <w:rsid w:val="00E26A09"/>
    <w:rsid w:val="00E26EFD"/>
    <w:rsid w:val="00E3101A"/>
    <w:rsid w:val="00E34E05"/>
    <w:rsid w:val="00E427AA"/>
    <w:rsid w:val="00E42B3A"/>
    <w:rsid w:val="00E42C2C"/>
    <w:rsid w:val="00E445D7"/>
    <w:rsid w:val="00E50876"/>
    <w:rsid w:val="00E51E8E"/>
    <w:rsid w:val="00E52894"/>
    <w:rsid w:val="00E5314A"/>
    <w:rsid w:val="00E54153"/>
    <w:rsid w:val="00E56E84"/>
    <w:rsid w:val="00E60B89"/>
    <w:rsid w:val="00E635A5"/>
    <w:rsid w:val="00E63EC0"/>
    <w:rsid w:val="00E66A3E"/>
    <w:rsid w:val="00E67010"/>
    <w:rsid w:val="00E6791F"/>
    <w:rsid w:val="00E67A98"/>
    <w:rsid w:val="00E70A58"/>
    <w:rsid w:val="00E713D7"/>
    <w:rsid w:val="00E72803"/>
    <w:rsid w:val="00E7309B"/>
    <w:rsid w:val="00E73CB5"/>
    <w:rsid w:val="00E74D26"/>
    <w:rsid w:val="00E751FC"/>
    <w:rsid w:val="00E762B3"/>
    <w:rsid w:val="00E76F57"/>
    <w:rsid w:val="00E7729E"/>
    <w:rsid w:val="00E7D7A2"/>
    <w:rsid w:val="00E80A0F"/>
    <w:rsid w:val="00E80AEF"/>
    <w:rsid w:val="00E81C69"/>
    <w:rsid w:val="00E82765"/>
    <w:rsid w:val="00E84E0B"/>
    <w:rsid w:val="00E855A5"/>
    <w:rsid w:val="00E868BC"/>
    <w:rsid w:val="00E86FD0"/>
    <w:rsid w:val="00E8705A"/>
    <w:rsid w:val="00E8740C"/>
    <w:rsid w:val="00E8793A"/>
    <w:rsid w:val="00E87A00"/>
    <w:rsid w:val="00E8C238"/>
    <w:rsid w:val="00E91039"/>
    <w:rsid w:val="00E912F6"/>
    <w:rsid w:val="00E928A1"/>
    <w:rsid w:val="00E92B74"/>
    <w:rsid w:val="00E92E9A"/>
    <w:rsid w:val="00E933A8"/>
    <w:rsid w:val="00E93EB2"/>
    <w:rsid w:val="00E95D08"/>
    <w:rsid w:val="00E9614D"/>
    <w:rsid w:val="00E96B7C"/>
    <w:rsid w:val="00E970C0"/>
    <w:rsid w:val="00EA12F8"/>
    <w:rsid w:val="00EA3225"/>
    <w:rsid w:val="00EA491B"/>
    <w:rsid w:val="00EA5DD0"/>
    <w:rsid w:val="00EA7C49"/>
    <w:rsid w:val="00EB01EA"/>
    <w:rsid w:val="00EB28FC"/>
    <w:rsid w:val="00EB3E82"/>
    <w:rsid w:val="00EB4B45"/>
    <w:rsid w:val="00EB5D76"/>
    <w:rsid w:val="00EB66E1"/>
    <w:rsid w:val="00EB670D"/>
    <w:rsid w:val="00EB69C2"/>
    <w:rsid w:val="00EB6F86"/>
    <w:rsid w:val="00EB73CF"/>
    <w:rsid w:val="00EC0241"/>
    <w:rsid w:val="00EC03F2"/>
    <w:rsid w:val="00EC0547"/>
    <w:rsid w:val="00EC2153"/>
    <w:rsid w:val="00EC2FA6"/>
    <w:rsid w:val="00EC3871"/>
    <w:rsid w:val="00EC4A43"/>
    <w:rsid w:val="00EC5859"/>
    <w:rsid w:val="00EC62F4"/>
    <w:rsid w:val="00EC6437"/>
    <w:rsid w:val="00EC6BF2"/>
    <w:rsid w:val="00EC7060"/>
    <w:rsid w:val="00EC7433"/>
    <w:rsid w:val="00ECAAED"/>
    <w:rsid w:val="00ED0826"/>
    <w:rsid w:val="00ED1D02"/>
    <w:rsid w:val="00ED1E19"/>
    <w:rsid w:val="00ED47FC"/>
    <w:rsid w:val="00ED7223"/>
    <w:rsid w:val="00ED7EED"/>
    <w:rsid w:val="00EE4808"/>
    <w:rsid w:val="00EE4AC8"/>
    <w:rsid w:val="00EE4E67"/>
    <w:rsid w:val="00EE552A"/>
    <w:rsid w:val="00EE6859"/>
    <w:rsid w:val="00EE70A4"/>
    <w:rsid w:val="00EF0586"/>
    <w:rsid w:val="00EF2736"/>
    <w:rsid w:val="00EF32C3"/>
    <w:rsid w:val="00EF7E1F"/>
    <w:rsid w:val="00F00A72"/>
    <w:rsid w:val="00F0117B"/>
    <w:rsid w:val="00F03ADC"/>
    <w:rsid w:val="00F0430F"/>
    <w:rsid w:val="00F04FC4"/>
    <w:rsid w:val="00F050CB"/>
    <w:rsid w:val="00F07937"/>
    <w:rsid w:val="00F107B8"/>
    <w:rsid w:val="00F10B11"/>
    <w:rsid w:val="00F113EE"/>
    <w:rsid w:val="00F11851"/>
    <w:rsid w:val="00F121AF"/>
    <w:rsid w:val="00F136E2"/>
    <w:rsid w:val="00F149C9"/>
    <w:rsid w:val="00F16BA6"/>
    <w:rsid w:val="00F17067"/>
    <w:rsid w:val="00F202FA"/>
    <w:rsid w:val="00F21EFB"/>
    <w:rsid w:val="00F2281D"/>
    <w:rsid w:val="00F2488C"/>
    <w:rsid w:val="00F24E8D"/>
    <w:rsid w:val="00F25241"/>
    <w:rsid w:val="00F25CDF"/>
    <w:rsid w:val="00F260A8"/>
    <w:rsid w:val="00F26346"/>
    <w:rsid w:val="00F26927"/>
    <w:rsid w:val="00F277C5"/>
    <w:rsid w:val="00F27BB1"/>
    <w:rsid w:val="00F31E56"/>
    <w:rsid w:val="00F32B07"/>
    <w:rsid w:val="00F33550"/>
    <w:rsid w:val="00F349A4"/>
    <w:rsid w:val="00F35790"/>
    <w:rsid w:val="00F3623C"/>
    <w:rsid w:val="00F37FA6"/>
    <w:rsid w:val="00F37FCA"/>
    <w:rsid w:val="00F43A8B"/>
    <w:rsid w:val="00F45D82"/>
    <w:rsid w:val="00F53D8F"/>
    <w:rsid w:val="00F57D85"/>
    <w:rsid w:val="00F60E39"/>
    <w:rsid w:val="00F6119A"/>
    <w:rsid w:val="00F615D3"/>
    <w:rsid w:val="00F61614"/>
    <w:rsid w:val="00F618C8"/>
    <w:rsid w:val="00F61A46"/>
    <w:rsid w:val="00F634C5"/>
    <w:rsid w:val="00F64AEE"/>
    <w:rsid w:val="00F66000"/>
    <w:rsid w:val="00F6652C"/>
    <w:rsid w:val="00F674D0"/>
    <w:rsid w:val="00F67E19"/>
    <w:rsid w:val="00F700AD"/>
    <w:rsid w:val="00F707FB"/>
    <w:rsid w:val="00F70A62"/>
    <w:rsid w:val="00F717FF"/>
    <w:rsid w:val="00F72120"/>
    <w:rsid w:val="00F7416F"/>
    <w:rsid w:val="00F7538C"/>
    <w:rsid w:val="00F77976"/>
    <w:rsid w:val="00F81A46"/>
    <w:rsid w:val="00F82F26"/>
    <w:rsid w:val="00F84112"/>
    <w:rsid w:val="00F846E2"/>
    <w:rsid w:val="00F84E56"/>
    <w:rsid w:val="00F86B0C"/>
    <w:rsid w:val="00F87E55"/>
    <w:rsid w:val="00F90548"/>
    <w:rsid w:val="00F91E79"/>
    <w:rsid w:val="00F95B9A"/>
    <w:rsid w:val="00F95DDB"/>
    <w:rsid w:val="00F97AC0"/>
    <w:rsid w:val="00FA0145"/>
    <w:rsid w:val="00FA2542"/>
    <w:rsid w:val="00FA2686"/>
    <w:rsid w:val="00FA2978"/>
    <w:rsid w:val="00FA36E5"/>
    <w:rsid w:val="00FA5AFD"/>
    <w:rsid w:val="00FA68DE"/>
    <w:rsid w:val="00FA691A"/>
    <w:rsid w:val="00FB0845"/>
    <w:rsid w:val="00FB08E7"/>
    <w:rsid w:val="00FB0EED"/>
    <w:rsid w:val="00FB1297"/>
    <w:rsid w:val="00FB2768"/>
    <w:rsid w:val="00FB278F"/>
    <w:rsid w:val="00FB416F"/>
    <w:rsid w:val="00FB5FFE"/>
    <w:rsid w:val="00FB68B3"/>
    <w:rsid w:val="00FB70CE"/>
    <w:rsid w:val="00FB7524"/>
    <w:rsid w:val="00FB7D14"/>
    <w:rsid w:val="00FC02E1"/>
    <w:rsid w:val="00FC16CF"/>
    <w:rsid w:val="00FC241A"/>
    <w:rsid w:val="00FC42CB"/>
    <w:rsid w:val="00FC4B9B"/>
    <w:rsid w:val="00FC58DB"/>
    <w:rsid w:val="00FC6297"/>
    <w:rsid w:val="00FCD00A"/>
    <w:rsid w:val="00FD1238"/>
    <w:rsid w:val="00FD199B"/>
    <w:rsid w:val="00FD326D"/>
    <w:rsid w:val="00FD32E6"/>
    <w:rsid w:val="00FD4E24"/>
    <w:rsid w:val="00FD6625"/>
    <w:rsid w:val="00FE020F"/>
    <w:rsid w:val="00FE09A6"/>
    <w:rsid w:val="00FE2169"/>
    <w:rsid w:val="00FE329B"/>
    <w:rsid w:val="00FE4374"/>
    <w:rsid w:val="00FE70B2"/>
    <w:rsid w:val="00FE7280"/>
    <w:rsid w:val="00FF079B"/>
    <w:rsid w:val="00FF0F00"/>
    <w:rsid w:val="00FF13F1"/>
    <w:rsid w:val="00FF15FD"/>
    <w:rsid w:val="00FF1F97"/>
    <w:rsid w:val="00FF3138"/>
    <w:rsid w:val="00FF3324"/>
    <w:rsid w:val="00FF35D6"/>
    <w:rsid w:val="00FF528C"/>
    <w:rsid w:val="00FF571F"/>
    <w:rsid w:val="00FF6246"/>
    <w:rsid w:val="00FF7E1E"/>
    <w:rsid w:val="01035AE9"/>
    <w:rsid w:val="01067437"/>
    <w:rsid w:val="010FEE36"/>
    <w:rsid w:val="0119395D"/>
    <w:rsid w:val="011E1CD7"/>
    <w:rsid w:val="01243466"/>
    <w:rsid w:val="012839B4"/>
    <w:rsid w:val="0129E779"/>
    <w:rsid w:val="013D3EAA"/>
    <w:rsid w:val="01415148"/>
    <w:rsid w:val="0147653F"/>
    <w:rsid w:val="014AF8D3"/>
    <w:rsid w:val="0150044D"/>
    <w:rsid w:val="01662400"/>
    <w:rsid w:val="016A631E"/>
    <w:rsid w:val="016E932C"/>
    <w:rsid w:val="017A3226"/>
    <w:rsid w:val="01830FFB"/>
    <w:rsid w:val="0189F44D"/>
    <w:rsid w:val="018EC1F1"/>
    <w:rsid w:val="018F5A34"/>
    <w:rsid w:val="019C7094"/>
    <w:rsid w:val="01A264D8"/>
    <w:rsid w:val="01A5504E"/>
    <w:rsid w:val="01A64E78"/>
    <w:rsid w:val="01ADE6D5"/>
    <w:rsid w:val="01B2D66A"/>
    <w:rsid w:val="01B5AB40"/>
    <w:rsid w:val="01B76FD0"/>
    <w:rsid w:val="01BE93D6"/>
    <w:rsid w:val="01BFAD6A"/>
    <w:rsid w:val="01BFE0A2"/>
    <w:rsid w:val="01C366DD"/>
    <w:rsid w:val="01C67D07"/>
    <w:rsid w:val="01CAAACF"/>
    <w:rsid w:val="01CFAE9D"/>
    <w:rsid w:val="01D3883A"/>
    <w:rsid w:val="01D44C72"/>
    <w:rsid w:val="01D6E678"/>
    <w:rsid w:val="01D95AEB"/>
    <w:rsid w:val="01E1A24E"/>
    <w:rsid w:val="01E84D3E"/>
    <w:rsid w:val="01E9E3E9"/>
    <w:rsid w:val="01EBC80B"/>
    <w:rsid w:val="01F3F171"/>
    <w:rsid w:val="01F61A06"/>
    <w:rsid w:val="01F72743"/>
    <w:rsid w:val="01FA417C"/>
    <w:rsid w:val="0202D3C4"/>
    <w:rsid w:val="0207B6D5"/>
    <w:rsid w:val="02133E17"/>
    <w:rsid w:val="0216312C"/>
    <w:rsid w:val="021813DB"/>
    <w:rsid w:val="022195BC"/>
    <w:rsid w:val="022514D7"/>
    <w:rsid w:val="02255F31"/>
    <w:rsid w:val="022A587F"/>
    <w:rsid w:val="0233E59A"/>
    <w:rsid w:val="023A3582"/>
    <w:rsid w:val="024E3C4C"/>
    <w:rsid w:val="024FD6FB"/>
    <w:rsid w:val="0254091C"/>
    <w:rsid w:val="02555D27"/>
    <w:rsid w:val="025C2EE8"/>
    <w:rsid w:val="025DD136"/>
    <w:rsid w:val="0266DB40"/>
    <w:rsid w:val="02687598"/>
    <w:rsid w:val="02744902"/>
    <w:rsid w:val="027670C7"/>
    <w:rsid w:val="027CC8E8"/>
    <w:rsid w:val="02903AB5"/>
    <w:rsid w:val="02933212"/>
    <w:rsid w:val="029F5DDD"/>
    <w:rsid w:val="02A8428D"/>
    <w:rsid w:val="02ACD8D3"/>
    <w:rsid w:val="02B129E2"/>
    <w:rsid w:val="02BE0AF6"/>
    <w:rsid w:val="02C49F86"/>
    <w:rsid w:val="02C7CD76"/>
    <w:rsid w:val="02D70191"/>
    <w:rsid w:val="02DF5A15"/>
    <w:rsid w:val="02E155E6"/>
    <w:rsid w:val="02E1C834"/>
    <w:rsid w:val="02E4EA31"/>
    <w:rsid w:val="02E852F3"/>
    <w:rsid w:val="02EDC28F"/>
    <w:rsid w:val="02EF20CC"/>
    <w:rsid w:val="030071CB"/>
    <w:rsid w:val="0300DCC1"/>
    <w:rsid w:val="030B8176"/>
    <w:rsid w:val="030DF085"/>
    <w:rsid w:val="03171EBB"/>
    <w:rsid w:val="031B1099"/>
    <w:rsid w:val="031F24F7"/>
    <w:rsid w:val="0321097B"/>
    <w:rsid w:val="03227671"/>
    <w:rsid w:val="0328778A"/>
    <w:rsid w:val="0339F1FE"/>
    <w:rsid w:val="033C91E7"/>
    <w:rsid w:val="033F6B10"/>
    <w:rsid w:val="0343B74E"/>
    <w:rsid w:val="034DAAF2"/>
    <w:rsid w:val="0354DC31"/>
    <w:rsid w:val="03609603"/>
    <w:rsid w:val="0364DC9E"/>
    <w:rsid w:val="0369E76C"/>
    <w:rsid w:val="036EDC2F"/>
    <w:rsid w:val="037BB711"/>
    <w:rsid w:val="03820F52"/>
    <w:rsid w:val="038E9BBE"/>
    <w:rsid w:val="038FFB61"/>
    <w:rsid w:val="039840F3"/>
    <w:rsid w:val="03A4B36D"/>
    <w:rsid w:val="03A67C73"/>
    <w:rsid w:val="03ABC336"/>
    <w:rsid w:val="03B29E9E"/>
    <w:rsid w:val="03B4E068"/>
    <w:rsid w:val="03BE501E"/>
    <w:rsid w:val="03C23DFB"/>
    <w:rsid w:val="03C31285"/>
    <w:rsid w:val="03C6E4C0"/>
    <w:rsid w:val="03CEAEE5"/>
    <w:rsid w:val="03D4949A"/>
    <w:rsid w:val="03D64E9E"/>
    <w:rsid w:val="03DB3418"/>
    <w:rsid w:val="03DB711D"/>
    <w:rsid w:val="03E5C880"/>
    <w:rsid w:val="03F9684D"/>
    <w:rsid w:val="0408481A"/>
    <w:rsid w:val="040ED044"/>
    <w:rsid w:val="040F2765"/>
    <w:rsid w:val="04116F18"/>
    <w:rsid w:val="0412CE98"/>
    <w:rsid w:val="04150F33"/>
    <w:rsid w:val="041E6480"/>
    <w:rsid w:val="041F503F"/>
    <w:rsid w:val="042083A3"/>
    <w:rsid w:val="04325E47"/>
    <w:rsid w:val="0436DC7A"/>
    <w:rsid w:val="044A7226"/>
    <w:rsid w:val="044A96CD"/>
    <w:rsid w:val="04501035"/>
    <w:rsid w:val="045C16E3"/>
    <w:rsid w:val="0467D05F"/>
    <w:rsid w:val="046BFFEF"/>
    <w:rsid w:val="046FEC0E"/>
    <w:rsid w:val="0474F37C"/>
    <w:rsid w:val="047CDC75"/>
    <w:rsid w:val="0482D9EE"/>
    <w:rsid w:val="0486A5C9"/>
    <w:rsid w:val="048770D8"/>
    <w:rsid w:val="048A8521"/>
    <w:rsid w:val="049D3AF0"/>
    <w:rsid w:val="04A6BE98"/>
    <w:rsid w:val="04A8BB7E"/>
    <w:rsid w:val="04AE539B"/>
    <w:rsid w:val="04B510B8"/>
    <w:rsid w:val="04B58B33"/>
    <w:rsid w:val="04BB0825"/>
    <w:rsid w:val="04BC935D"/>
    <w:rsid w:val="04D16CA6"/>
    <w:rsid w:val="04D5B3FB"/>
    <w:rsid w:val="04EAEC70"/>
    <w:rsid w:val="04F35181"/>
    <w:rsid w:val="04FA5FAD"/>
    <w:rsid w:val="050C44D8"/>
    <w:rsid w:val="051AAEA0"/>
    <w:rsid w:val="051E181E"/>
    <w:rsid w:val="0526F470"/>
    <w:rsid w:val="052B7257"/>
    <w:rsid w:val="0537443F"/>
    <w:rsid w:val="053891EC"/>
    <w:rsid w:val="053D88C8"/>
    <w:rsid w:val="0549D13C"/>
    <w:rsid w:val="054F027C"/>
    <w:rsid w:val="05509480"/>
    <w:rsid w:val="05601481"/>
    <w:rsid w:val="0562FF19"/>
    <w:rsid w:val="056A110B"/>
    <w:rsid w:val="056B8EAF"/>
    <w:rsid w:val="0572FE33"/>
    <w:rsid w:val="058F595E"/>
    <w:rsid w:val="058FAFBE"/>
    <w:rsid w:val="059057E3"/>
    <w:rsid w:val="05910C2E"/>
    <w:rsid w:val="05917848"/>
    <w:rsid w:val="05994737"/>
    <w:rsid w:val="05AC23C3"/>
    <w:rsid w:val="05B0746A"/>
    <w:rsid w:val="05B5033A"/>
    <w:rsid w:val="05B515E9"/>
    <w:rsid w:val="05B6A36E"/>
    <w:rsid w:val="05C530F3"/>
    <w:rsid w:val="05CF630F"/>
    <w:rsid w:val="05D3CD8C"/>
    <w:rsid w:val="05D56D20"/>
    <w:rsid w:val="05E6A909"/>
    <w:rsid w:val="05E73643"/>
    <w:rsid w:val="05E8CFB9"/>
    <w:rsid w:val="05EA014B"/>
    <w:rsid w:val="060C91DF"/>
    <w:rsid w:val="060ED2CE"/>
    <w:rsid w:val="061374F3"/>
    <w:rsid w:val="0617B91C"/>
    <w:rsid w:val="06201889"/>
    <w:rsid w:val="0622D064"/>
    <w:rsid w:val="0622E310"/>
    <w:rsid w:val="06265582"/>
    <w:rsid w:val="0626CB79"/>
    <w:rsid w:val="063215AD"/>
    <w:rsid w:val="06335696"/>
    <w:rsid w:val="06378D91"/>
    <w:rsid w:val="063E0AB6"/>
    <w:rsid w:val="0640DCDF"/>
    <w:rsid w:val="06441405"/>
    <w:rsid w:val="06473FBA"/>
    <w:rsid w:val="064741DA"/>
    <w:rsid w:val="064930D2"/>
    <w:rsid w:val="064A9E24"/>
    <w:rsid w:val="0653F24C"/>
    <w:rsid w:val="065C51F8"/>
    <w:rsid w:val="065E6E4A"/>
    <w:rsid w:val="0664D014"/>
    <w:rsid w:val="06650761"/>
    <w:rsid w:val="0667590E"/>
    <w:rsid w:val="067A2366"/>
    <w:rsid w:val="0681CC78"/>
    <w:rsid w:val="06832AFA"/>
    <w:rsid w:val="0683309B"/>
    <w:rsid w:val="0684E1AD"/>
    <w:rsid w:val="068702B1"/>
    <w:rsid w:val="068EB8EB"/>
    <w:rsid w:val="0693691F"/>
    <w:rsid w:val="0696A433"/>
    <w:rsid w:val="069C1E41"/>
    <w:rsid w:val="069D1D87"/>
    <w:rsid w:val="06A8CFFC"/>
    <w:rsid w:val="06B08F9A"/>
    <w:rsid w:val="06B37EE4"/>
    <w:rsid w:val="06B3CC2A"/>
    <w:rsid w:val="06B5108D"/>
    <w:rsid w:val="06B8B8DB"/>
    <w:rsid w:val="06BA37C6"/>
    <w:rsid w:val="06BCF42B"/>
    <w:rsid w:val="06BDB14F"/>
    <w:rsid w:val="06C95FC5"/>
    <w:rsid w:val="06CF973C"/>
    <w:rsid w:val="06D50E58"/>
    <w:rsid w:val="06DF1797"/>
    <w:rsid w:val="06DF3383"/>
    <w:rsid w:val="06E4D9C8"/>
    <w:rsid w:val="06EA2D84"/>
    <w:rsid w:val="070895B3"/>
    <w:rsid w:val="070FBA3D"/>
    <w:rsid w:val="071043A2"/>
    <w:rsid w:val="0711A7A3"/>
    <w:rsid w:val="0714D4A9"/>
    <w:rsid w:val="071C66A9"/>
    <w:rsid w:val="0729E303"/>
    <w:rsid w:val="072B29EE"/>
    <w:rsid w:val="072D2921"/>
    <w:rsid w:val="072EE892"/>
    <w:rsid w:val="073216BC"/>
    <w:rsid w:val="0734548E"/>
    <w:rsid w:val="07361A48"/>
    <w:rsid w:val="07371D41"/>
    <w:rsid w:val="073AA309"/>
    <w:rsid w:val="073C95F3"/>
    <w:rsid w:val="074C3542"/>
    <w:rsid w:val="074D7AD8"/>
    <w:rsid w:val="0755A3F2"/>
    <w:rsid w:val="07605C8D"/>
    <w:rsid w:val="07637FB6"/>
    <w:rsid w:val="0763FB66"/>
    <w:rsid w:val="0773582A"/>
    <w:rsid w:val="0777F4BA"/>
    <w:rsid w:val="07823B11"/>
    <w:rsid w:val="078C0A45"/>
    <w:rsid w:val="07905689"/>
    <w:rsid w:val="079A7582"/>
    <w:rsid w:val="07A90B1A"/>
    <w:rsid w:val="07B3AE22"/>
    <w:rsid w:val="07B7163E"/>
    <w:rsid w:val="07B910A3"/>
    <w:rsid w:val="07BA5BC9"/>
    <w:rsid w:val="07BEF6D5"/>
    <w:rsid w:val="07BFCD8B"/>
    <w:rsid w:val="07C012C1"/>
    <w:rsid w:val="07C15780"/>
    <w:rsid w:val="07C32F57"/>
    <w:rsid w:val="07C38E79"/>
    <w:rsid w:val="07CE3B65"/>
    <w:rsid w:val="07DAFE46"/>
    <w:rsid w:val="07EC4092"/>
    <w:rsid w:val="07F5EBE5"/>
    <w:rsid w:val="07FF2712"/>
    <w:rsid w:val="07FF69ED"/>
    <w:rsid w:val="080423A0"/>
    <w:rsid w:val="0806123F"/>
    <w:rsid w:val="080B2F87"/>
    <w:rsid w:val="080B4505"/>
    <w:rsid w:val="0819818B"/>
    <w:rsid w:val="081BC998"/>
    <w:rsid w:val="0829F634"/>
    <w:rsid w:val="0833BC5B"/>
    <w:rsid w:val="08384352"/>
    <w:rsid w:val="08396B9B"/>
    <w:rsid w:val="083FB687"/>
    <w:rsid w:val="08469170"/>
    <w:rsid w:val="085066BF"/>
    <w:rsid w:val="0854998A"/>
    <w:rsid w:val="08577002"/>
    <w:rsid w:val="085FC775"/>
    <w:rsid w:val="08640EC7"/>
    <w:rsid w:val="086FFB7D"/>
    <w:rsid w:val="087A1895"/>
    <w:rsid w:val="087B9546"/>
    <w:rsid w:val="087DB375"/>
    <w:rsid w:val="089734AA"/>
    <w:rsid w:val="089789E1"/>
    <w:rsid w:val="089F82A3"/>
    <w:rsid w:val="08A1884D"/>
    <w:rsid w:val="08A2922E"/>
    <w:rsid w:val="08A37AA7"/>
    <w:rsid w:val="08B189E2"/>
    <w:rsid w:val="08B7AE43"/>
    <w:rsid w:val="08C77245"/>
    <w:rsid w:val="08CAE0E1"/>
    <w:rsid w:val="08CB8E4B"/>
    <w:rsid w:val="08CB9DE5"/>
    <w:rsid w:val="08DA01B1"/>
    <w:rsid w:val="08E1749E"/>
    <w:rsid w:val="08EC383E"/>
    <w:rsid w:val="08EF3921"/>
    <w:rsid w:val="08EF3E0A"/>
    <w:rsid w:val="08F4B4F7"/>
    <w:rsid w:val="08F4F82E"/>
    <w:rsid w:val="08F631B6"/>
    <w:rsid w:val="08F73DD7"/>
    <w:rsid w:val="08F941A9"/>
    <w:rsid w:val="08FBCCA7"/>
    <w:rsid w:val="08FCA118"/>
    <w:rsid w:val="08FD1799"/>
    <w:rsid w:val="0902697A"/>
    <w:rsid w:val="09045891"/>
    <w:rsid w:val="0906411C"/>
    <w:rsid w:val="0911714B"/>
    <w:rsid w:val="091213D5"/>
    <w:rsid w:val="0918816D"/>
    <w:rsid w:val="0918A846"/>
    <w:rsid w:val="091A24B2"/>
    <w:rsid w:val="091A6C80"/>
    <w:rsid w:val="091ADCBF"/>
    <w:rsid w:val="091E61DF"/>
    <w:rsid w:val="09214BA2"/>
    <w:rsid w:val="093471DD"/>
    <w:rsid w:val="09360AB5"/>
    <w:rsid w:val="09449DD0"/>
    <w:rsid w:val="0944BBE1"/>
    <w:rsid w:val="09530B29"/>
    <w:rsid w:val="0957D428"/>
    <w:rsid w:val="095A68B3"/>
    <w:rsid w:val="095CED32"/>
    <w:rsid w:val="09667AA6"/>
    <w:rsid w:val="0966AE17"/>
    <w:rsid w:val="097006E3"/>
    <w:rsid w:val="09735BF4"/>
    <w:rsid w:val="097C13EB"/>
    <w:rsid w:val="09821D84"/>
    <w:rsid w:val="0987196C"/>
    <w:rsid w:val="0989774D"/>
    <w:rsid w:val="09A78037"/>
    <w:rsid w:val="09AACAF3"/>
    <w:rsid w:val="09B061E0"/>
    <w:rsid w:val="09B55160"/>
    <w:rsid w:val="09B77352"/>
    <w:rsid w:val="09B84025"/>
    <w:rsid w:val="09BBC31F"/>
    <w:rsid w:val="09C169B0"/>
    <w:rsid w:val="09C6F9A2"/>
    <w:rsid w:val="09C8FB87"/>
    <w:rsid w:val="09CB7903"/>
    <w:rsid w:val="09CC5246"/>
    <w:rsid w:val="09CDB7C2"/>
    <w:rsid w:val="09CF84AF"/>
    <w:rsid w:val="09CFFCDA"/>
    <w:rsid w:val="09D35120"/>
    <w:rsid w:val="09DB1767"/>
    <w:rsid w:val="09DE029E"/>
    <w:rsid w:val="09E191C9"/>
    <w:rsid w:val="09E19A8C"/>
    <w:rsid w:val="09E668C5"/>
    <w:rsid w:val="09EF6C06"/>
    <w:rsid w:val="09F1A7DE"/>
    <w:rsid w:val="09F40E20"/>
    <w:rsid w:val="09F700A0"/>
    <w:rsid w:val="09F7A86B"/>
    <w:rsid w:val="09F7AE6D"/>
    <w:rsid w:val="09FB54DD"/>
    <w:rsid w:val="09FD602E"/>
    <w:rsid w:val="0A019ECA"/>
    <w:rsid w:val="0A01DC09"/>
    <w:rsid w:val="0A038272"/>
    <w:rsid w:val="0A093AC7"/>
    <w:rsid w:val="0A1172A2"/>
    <w:rsid w:val="0A1387B3"/>
    <w:rsid w:val="0A167546"/>
    <w:rsid w:val="0A1E47FE"/>
    <w:rsid w:val="0A3DBD94"/>
    <w:rsid w:val="0A44C4F9"/>
    <w:rsid w:val="0A4A34A1"/>
    <w:rsid w:val="0A503926"/>
    <w:rsid w:val="0A51838B"/>
    <w:rsid w:val="0A5A6C8F"/>
    <w:rsid w:val="0A753DC5"/>
    <w:rsid w:val="0A7653D9"/>
    <w:rsid w:val="0A78D735"/>
    <w:rsid w:val="0A7D2613"/>
    <w:rsid w:val="0A806C07"/>
    <w:rsid w:val="0A907FA9"/>
    <w:rsid w:val="0AAF1585"/>
    <w:rsid w:val="0AB0F2BE"/>
    <w:rsid w:val="0AB24440"/>
    <w:rsid w:val="0AB473A8"/>
    <w:rsid w:val="0AB9A377"/>
    <w:rsid w:val="0ABCFFBA"/>
    <w:rsid w:val="0ABEEAE5"/>
    <w:rsid w:val="0AC12C41"/>
    <w:rsid w:val="0AC36F60"/>
    <w:rsid w:val="0AC523E3"/>
    <w:rsid w:val="0AC64B55"/>
    <w:rsid w:val="0ACBB4E7"/>
    <w:rsid w:val="0AD5DEEC"/>
    <w:rsid w:val="0AE9CCE3"/>
    <w:rsid w:val="0AFD3335"/>
    <w:rsid w:val="0B090EB9"/>
    <w:rsid w:val="0B13A350"/>
    <w:rsid w:val="0B151084"/>
    <w:rsid w:val="0B167241"/>
    <w:rsid w:val="0B188AFF"/>
    <w:rsid w:val="0B24EF7D"/>
    <w:rsid w:val="0B2BD85F"/>
    <w:rsid w:val="0B329934"/>
    <w:rsid w:val="0B33CAE1"/>
    <w:rsid w:val="0B361407"/>
    <w:rsid w:val="0B39411F"/>
    <w:rsid w:val="0B421446"/>
    <w:rsid w:val="0B44DAA3"/>
    <w:rsid w:val="0B4A9B96"/>
    <w:rsid w:val="0B5F866A"/>
    <w:rsid w:val="0B6386A7"/>
    <w:rsid w:val="0B653345"/>
    <w:rsid w:val="0B6E1626"/>
    <w:rsid w:val="0B6E461C"/>
    <w:rsid w:val="0B7030D5"/>
    <w:rsid w:val="0B740C6B"/>
    <w:rsid w:val="0B76A65B"/>
    <w:rsid w:val="0B780658"/>
    <w:rsid w:val="0B7BA5FA"/>
    <w:rsid w:val="0B7D268D"/>
    <w:rsid w:val="0B7F04F8"/>
    <w:rsid w:val="0B907401"/>
    <w:rsid w:val="0B90D4A5"/>
    <w:rsid w:val="0B910D2C"/>
    <w:rsid w:val="0BAD36C0"/>
    <w:rsid w:val="0BAFD196"/>
    <w:rsid w:val="0BB2C5F6"/>
    <w:rsid w:val="0BB7B496"/>
    <w:rsid w:val="0BB8AB65"/>
    <w:rsid w:val="0BBC8CE3"/>
    <w:rsid w:val="0BBF5CB1"/>
    <w:rsid w:val="0BC686B3"/>
    <w:rsid w:val="0BCD5402"/>
    <w:rsid w:val="0BCF5E16"/>
    <w:rsid w:val="0BD2C850"/>
    <w:rsid w:val="0BD5932C"/>
    <w:rsid w:val="0BD768E5"/>
    <w:rsid w:val="0BDAC7E0"/>
    <w:rsid w:val="0BE21B1B"/>
    <w:rsid w:val="0BEE1B33"/>
    <w:rsid w:val="0BFCBC6B"/>
    <w:rsid w:val="0C00E4BC"/>
    <w:rsid w:val="0C07041B"/>
    <w:rsid w:val="0C0AE91E"/>
    <w:rsid w:val="0C1DBD4C"/>
    <w:rsid w:val="0C25E224"/>
    <w:rsid w:val="0C2D453C"/>
    <w:rsid w:val="0C2E7A13"/>
    <w:rsid w:val="0C3F4B81"/>
    <w:rsid w:val="0C43A738"/>
    <w:rsid w:val="0C4AD940"/>
    <w:rsid w:val="0C4BB32F"/>
    <w:rsid w:val="0C55E9EB"/>
    <w:rsid w:val="0C574FF6"/>
    <w:rsid w:val="0C6C9BAC"/>
    <w:rsid w:val="0C778FFD"/>
    <w:rsid w:val="0C7E96BF"/>
    <w:rsid w:val="0C80D969"/>
    <w:rsid w:val="0C9159A8"/>
    <w:rsid w:val="0C970537"/>
    <w:rsid w:val="0CA6E62A"/>
    <w:rsid w:val="0CAB9F0A"/>
    <w:rsid w:val="0CAD72AB"/>
    <w:rsid w:val="0CB105C4"/>
    <w:rsid w:val="0CB3DF37"/>
    <w:rsid w:val="0CB4B08C"/>
    <w:rsid w:val="0CB57DE3"/>
    <w:rsid w:val="0CB5DEDA"/>
    <w:rsid w:val="0CB8073B"/>
    <w:rsid w:val="0CBD35EB"/>
    <w:rsid w:val="0CC7DE93"/>
    <w:rsid w:val="0CCCA3E5"/>
    <w:rsid w:val="0CCE088B"/>
    <w:rsid w:val="0CD17707"/>
    <w:rsid w:val="0CD6D5B5"/>
    <w:rsid w:val="0CDAE6BC"/>
    <w:rsid w:val="0CE68B98"/>
    <w:rsid w:val="0CE7A414"/>
    <w:rsid w:val="0CE82D07"/>
    <w:rsid w:val="0CF40D10"/>
    <w:rsid w:val="0CF551BB"/>
    <w:rsid w:val="0CF9C88E"/>
    <w:rsid w:val="0D008919"/>
    <w:rsid w:val="0D017839"/>
    <w:rsid w:val="0D04B866"/>
    <w:rsid w:val="0D0EEAE7"/>
    <w:rsid w:val="0D139132"/>
    <w:rsid w:val="0D28E050"/>
    <w:rsid w:val="0D294351"/>
    <w:rsid w:val="0D2BF366"/>
    <w:rsid w:val="0D2DCACD"/>
    <w:rsid w:val="0D347A15"/>
    <w:rsid w:val="0D35E155"/>
    <w:rsid w:val="0D48713E"/>
    <w:rsid w:val="0D4BD440"/>
    <w:rsid w:val="0D4D1486"/>
    <w:rsid w:val="0D536A20"/>
    <w:rsid w:val="0D53B095"/>
    <w:rsid w:val="0D549266"/>
    <w:rsid w:val="0D57B709"/>
    <w:rsid w:val="0D5C1FC1"/>
    <w:rsid w:val="0D61981C"/>
    <w:rsid w:val="0D67518B"/>
    <w:rsid w:val="0D692463"/>
    <w:rsid w:val="0D816237"/>
    <w:rsid w:val="0D8251D0"/>
    <w:rsid w:val="0D8ECD88"/>
    <w:rsid w:val="0DA31DB9"/>
    <w:rsid w:val="0DA81E53"/>
    <w:rsid w:val="0DB44895"/>
    <w:rsid w:val="0DBAEFBB"/>
    <w:rsid w:val="0DC2CCE0"/>
    <w:rsid w:val="0DCE88A7"/>
    <w:rsid w:val="0DD1212B"/>
    <w:rsid w:val="0DD379D1"/>
    <w:rsid w:val="0DD638F9"/>
    <w:rsid w:val="0DD9DBE2"/>
    <w:rsid w:val="0DE67E36"/>
    <w:rsid w:val="0DE9BFBF"/>
    <w:rsid w:val="0DECCD6E"/>
    <w:rsid w:val="0DED09B2"/>
    <w:rsid w:val="0DEDFB36"/>
    <w:rsid w:val="0DEF4A60"/>
    <w:rsid w:val="0DFA8A45"/>
    <w:rsid w:val="0DFC48B1"/>
    <w:rsid w:val="0E099EF9"/>
    <w:rsid w:val="0E0C840E"/>
    <w:rsid w:val="0E196D34"/>
    <w:rsid w:val="0E1A974A"/>
    <w:rsid w:val="0E2A08F7"/>
    <w:rsid w:val="0E2A46FA"/>
    <w:rsid w:val="0E2AA58A"/>
    <w:rsid w:val="0E2B3F04"/>
    <w:rsid w:val="0E30CB03"/>
    <w:rsid w:val="0E30F41C"/>
    <w:rsid w:val="0E33EEB9"/>
    <w:rsid w:val="0E347DF0"/>
    <w:rsid w:val="0E34A873"/>
    <w:rsid w:val="0E3A0AE1"/>
    <w:rsid w:val="0E41C487"/>
    <w:rsid w:val="0E4CECA0"/>
    <w:rsid w:val="0E4E5029"/>
    <w:rsid w:val="0E4EFA62"/>
    <w:rsid w:val="0E57B8B7"/>
    <w:rsid w:val="0E57E059"/>
    <w:rsid w:val="0E6E738A"/>
    <w:rsid w:val="0E83CB68"/>
    <w:rsid w:val="0E8D8A8A"/>
    <w:rsid w:val="0E91C8F7"/>
    <w:rsid w:val="0E982D23"/>
    <w:rsid w:val="0E9963B5"/>
    <w:rsid w:val="0E9AEFA9"/>
    <w:rsid w:val="0E9B3D72"/>
    <w:rsid w:val="0E9BE146"/>
    <w:rsid w:val="0E9F9A24"/>
    <w:rsid w:val="0E9F9A6A"/>
    <w:rsid w:val="0EA2B1AF"/>
    <w:rsid w:val="0EA70ABB"/>
    <w:rsid w:val="0EAAF36F"/>
    <w:rsid w:val="0EB14E14"/>
    <w:rsid w:val="0EB386C3"/>
    <w:rsid w:val="0EB60060"/>
    <w:rsid w:val="0EB609B0"/>
    <w:rsid w:val="0EB7D91B"/>
    <w:rsid w:val="0EB9DE57"/>
    <w:rsid w:val="0EBC5214"/>
    <w:rsid w:val="0EBD15CC"/>
    <w:rsid w:val="0EC2F20C"/>
    <w:rsid w:val="0EC800C4"/>
    <w:rsid w:val="0ECEA0A3"/>
    <w:rsid w:val="0ED6F2A4"/>
    <w:rsid w:val="0ED80990"/>
    <w:rsid w:val="0EDB91BF"/>
    <w:rsid w:val="0EDD498A"/>
    <w:rsid w:val="0EDDC011"/>
    <w:rsid w:val="0EE7161B"/>
    <w:rsid w:val="0EEAF825"/>
    <w:rsid w:val="0EFACA65"/>
    <w:rsid w:val="0F063B6C"/>
    <w:rsid w:val="0F1668CE"/>
    <w:rsid w:val="0F197B23"/>
    <w:rsid w:val="0F2E7A65"/>
    <w:rsid w:val="0F2E7F7B"/>
    <w:rsid w:val="0F30BC15"/>
    <w:rsid w:val="0F363F16"/>
    <w:rsid w:val="0F36DFED"/>
    <w:rsid w:val="0F39F1B0"/>
    <w:rsid w:val="0F3ACFCF"/>
    <w:rsid w:val="0F3D4474"/>
    <w:rsid w:val="0F437F83"/>
    <w:rsid w:val="0F4B02BE"/>
    <w:rsid w:val="0F527DB5"/>
    <w:rsid w:val="0F54A7FA"/>
    <w:rsid w:val="0F5630A1"/>
    <w:rsid w:val="0F581786"/>
    <w:rsid w:val="0F5AEF3E"/>
    <w:rsid w:val="0F5E5850"/>
    <w:rsid w:val="0F60795A"/>
    <w:rsid w:val="0F796425"/>
    <w:rsid w:val="0F7FBEDD"/>
    <w:rsid w:val="0F7FD506"/>
    <w:rsid w:val="0F866FDC"/>
    <w:rsid w:val="0F87DC1E"/>
    <w:rsid w:val="0F8A5C72"/>
    <w:rsid w:val="0F99785F"/>
    <w:rsid w:val="0F9CBB94"/>
    <w:rsid w:val="0F9D6017"/>
    <w:rsid w:val="0F9FD9C4"/>
    <w:rsid w:val="0FA05A51"/>
    <w:rsid w:val="0FA727EA"/>
    <w:rsid w:val="0FBE125D"/>
    <w:rsid w:val="0FC756A9"/>
    <w:rsid w:val="0FCC2640"/>
    <w:rsid w:val="0FD16105"/>
    <w:rsid w:val="0FD774F5"/>
    <w:rsid w:val="0FDD2D72"/>
    <w:rsid w:val="0FDF0BD6"/>
    <w:rsid w:val="0FE5A844"/>
    <w:rsid w:val="0FE624BE"/>
    <w:rsid w:val="0FE8C1F0"/>
    <w:rsid w:val="0FED0389"/>
    <w:rsid w:val="0FEF00E5"/>
    <w:rsid w:val="100A43EB"/>
    <w:rsid w:val="100A8A99"/>
    <w:rsid w:val="1011B3E5"/>
    <w:rsid w:val="102B36AB"/>
    <w:rsid w:val="10328790"/>
    <w:rsid w:val="1032D48D"/>
    <w:rsid w:val="103452EF"/>
    <w:rsid w:val="10349264"/>
    <w:rsid w:val="103A8750"/>
    <w:rsid w:val="104111BC"/>
    <w:rsid w:val="1041E93E"/>
    <w:rsid w:val="104443BB"/>
    <w:rsid w:val="10470F1B"/>
    <w:rsid w:val="1048EB78"/>
    <w:rsid w:val="10512C44"/>
    <w:rsid w:val="1055FAE0"/>
    <w:rsid w:val="10593EB5"/>
    <w:rsid w:val="105AB2EC"/>
    <w:rsid w:val="105B2084"/>
    <w:rsid w:val="105BB283"/>
    <w:rsid w:val="106C0F71"/>
    <w:rsid w:val="1070457C"/>
    <w:rsid w:val="1078118C"/>
    <w:rsid w:val="107C523A"/>
    <w:rsid w:val="108FAB8C"/>
    <w:rsid w:val="1090D311"/>
    <w:rsid w:val="10959859"/>
    <w:rsid w:val="1098521C"/>
    <w:rsid w:val="10A3B53A"/>
    <w:rsid w:val="10AD386B"/>
    <w:rsid w:val="10BFDACB"/>
    <w:rsid w:val="10C23988"/>
    <w:rsid w:val="10D0F935"/>
    <w:rsid w:val="10D971F3"/>
    <w:rsid w:val="10D9E2DF"/>
    <w:rsid w:val="10E9731A"/>
    <w:rsid w:val="10EDBAFE"/>
    <w:rsid w:val="10F2D7A2"/>
    <w:rsid w:val="10F8EF28"/>
    <w:rsid w:val="10FBA9B3"/>
    <w:rsid w:val="10FFAD36"/>
    <w:rsid w:val="11017706"/>
    <w:rsid w:val="1102333B"/>
    <w:rsid w:val="111464D4"/>
    <w:rsid w:val="111B8205"/>
    <w:rsid w:val="1121C1BE"/>
    <w:rsid w:val="11241639"/>
    <w:rsid w:val="112D8027"/>
    <w:rsid w:val="113C1486"/>
    <w:rsid w:val="113C4009"/>
    <w:rsid w:val="114AB5E1"/>
    <w:rsid w:val="114BAB99"/>
    <w:rsid w:val="11584E57"/>
    <w:rsid w:val="11644584"/>
    <w:rsid w:val="116783B1"/>
    <w:rsid w:val="116DC0FB"/>
    <w:rsid w:val="1172EE8A"/>
    <w:rsid w:val="117F5C42"/>
    <w:rsid w:val="1187A6DD"/>
    <w:rsid w:val="118CF782"/>
    <w:rsid w:val="11925F8E"/>
    <w:rsid w:val="11A11376"/>
    <w:rsid w:val="11B1D2DC"/>
    <w:rsid w:val="11B505F0"/>
    <w:rsid w:val="11C0CE6C"/>
    <w:rsid w:val="11C53E23"/>
    <w:rsid w:val="11C773D6"/>
    <w:rsid w:val="11D0159D"/>
    <w:rsid w:val="11D345AE"/>
    <w:rsid w:val="11E0DD33"/>
    <w:rsid w:val="11E83C2E"/>
    <w:rsid w:val="11E8F276"/>
    <w:rsid w:val="11E97700"/>
    <w:rsid w:val="11EEEF8D"/>
    <w:rsid w:val="11F00229"/>
    <w:rsid w:val="11F48446"/>
    <w:rsid w:val="120CA760"/>
    <w:rsid w:val="1212DE60"/>
    <w:rsid w:val="12138B2B"/>
    <w:rsid w:val="121CEC50"/>
    <w:rsid w:val="121D1CD9"/>
    <w:rsid w:val="1224BF9C"/>
    <w:rsid w:val="12276C1C"/>
    <w:rsid w:val="1227BB60"/>
    <w:rsid w:val="1243659C"/>
    <w:rsid w:val="1243EBFE"/>
    <w:rsid w:val="12464FAF"/>
    <w:rsid w:val="12473CB2"/>
    <w:rsid w:val="12480593"/>
    <w:rsid w:val="124A6BBA"/>
    <w:rsid w:val="124BFCBC"/>
    <w:rsid w:val="1253AFA4"/>
    <w:rsid w:val="1255141A"/>
    <w:rsid w:val="125864A8"/>
    <w:rsid w:val="125C323C"/>
    <w:rsid w:val="125CE471"/>
    <w:rsid w:val="125F2D2D"/>
    <w:rsid w:val="125F594E"/>
    <w:rsid w:val="126C3A65"/>
    <w:rsid w:val="126D73A7"/>
    <w:rsid w:val="1270566B"/>
    <w:rsid w:val="12719ED0"/>
    <w:rsid w:val="1278890E"/>
    <w:rsid w:val="127AB161"/>
    <w:rsid w:val="127BCC0E"/>
    <w:rsid w:val="12831809"/>
    <w:rsid w:val="1285A371"/>
    <w:rsid w:val="12892F27"/>
    <w:rsid w:val="128D0921"/>
    <w:rsid w:val="1290424A"/>
    <w:rsid w:val="12942AF6"/>
    <w:rsid w:val="12974C67"/>
    <w:rsid w:val="1299E475"/>
    <w:rsid w:val="1299E794"/>
    <w:rsid w:val="129CF799"/>
    <w:rsid w:val="12A0F141"/>
    <w:rsid w:val="12A46F4A"/>
    <w:rsid w:val="12A4A4B9"/>
    <w:rsid w:val="12AC03B4"/>
    <w:rsid w:val="12B03ECB"/>
    <w:rsid w:val="12B046B2"/>
    <w:rsid w:val="12B05A0F"/>
    <w:rsid w:val="12B263FB"/>
    <w:rsid w:val="12B7F474"/>
    <w:rsid w:val="12BE743D"/>
    <w:rsid w:val="12C1017B"/>
    <w:rsid w:val="12C14F72"/>
    <w:rsid w:val="12C90E5E"/>
    <w:rsid w:val="12CBD65D"/>
    <w:rsid w:val="12CD55A2"/>
    <w:rsid w:val="12CE49A1"/>
    <w:rsid w:val="12CF84EB"/>
    <w:rsid w:val="12D36645"/>
    <w:rsid w:val="12D39385"/>
    <w:rsid w:val="12D4461A"/>
    <w:rsid w:val="12D61E88"/>
    <w:rsid w:val="12D86B3F"/>
    <w:rsid w:val="12DC2CC5"/>
    <w:rsid w:val="12E1E640"/>
    <w:rsid w:val="12E77406"/>
    <w:rsid w:val="12EA94A0"/>
    <w:rsid w:val="12F6EAE6"/>
    <w:rsid w:val="12F7A394"/>
    <w:rsid w:val="12FC16CD"/>
    <w:rsid w:val="1304FB14"/>
    <w:rsid w:val="130C9C85"/>
    <w:rsid w:val="130E0A18"/>
    <w:rsid w:val="1311388F"/>
    <w:rsid w:val="13162B4E"/>
    <w:rsid w:val="13192B3E"/>
    <w:rsid w:val="1321E45B"/>
    <w:rsid w:val="1328356D"/>
    <w:rsid w:val="1334F17D"/>
    <w:rsid w:val="1335DF35"/>
    <w:rsid w:val="1336C354"/>
    <w:rsid w:val="13393F53"/>
    <w:rsid w:val="13411DF2"/>
    <w:rsid w:val="1348CFA5"/>
    <w:rsid w:val="134B26A3"/>
    <w:rsid w:val="1350FEA5"/>
    <w:rsid w:val="1369F522"/>
    <w:rsid w:val="13704166"/>
    <w:rsid w:val="1372E1E0"/>
    <w:rsid w:val="1375286C"/>
    <w:rsid w:val="137982E3"/>
    <w:rsid w:val="1383AF1C"/>
    <w:rsid w:val="13841BCB"/>
    <w:rsid w:val="1385D8A9"/>
    <w:rsid w:val="138D3A0E"/>
    <w:rsid w:val="1393A25F"/>
    <w:rsid w:val="139402B9"/>
    <w:rsid w:val="1397DB95"/>
    <w:rsid w:val="13ACE4D0"/>
    <w:rsid w:val="13B08EFF"/>
    <w:rsid w:val="13B7ABE5"/>
    <w:rsid w:val="13BA49D5"/>
    <w:rsid w:val="13BCA010"/>
    <w:rsid w:val="13BD22BC"/>
    <w:rsid w:val="13C89B2A"/>
    <w:rsid w:val="13CFE065"/>
    <w:rsid w:val="13D4A324"/>
    <w:rsid w:val="13D74D13"/>
    <w:rsid w:val="13D7BB51"/>
    <w:rsid w:val="13EC752D"/>
    <w:rsid w:val="13EFB4E1"/>
    <w:rsid w:val="13F0C3FB"/>
    <w:rsid w:val="13F64286"/>
    <w:rsid w:val="13FA2170"/>
    <w:rsid w:val="140BE2BB"/>
    <w:rsid w:val="1414EAAB"/>
    <w:rsid w:val="1416DA6D"/>
    <w:rsid w:val="14174872"/>
    <w:rsid w:val="141B9713"/>
    <w:rsid w:val="141F473C"/>
    <w:rsid w:val="14206734"/>
    <w:rsid w:val="142425D2"/>
    <w:rsid w:val="1427C607"/>
    <w:rsid w:val="142AD3EA"/>
    <w:rsid w:val="142E8D2D"/>
    <w:rsid w:val="1431F226"/>
    <w:rsid w:val="143A79EF"/>
    <w:rsid w:val="143AEE96"/>
    <w:rsid w:val="144636C3"/>
    <w:rsid w:val="14468D63"/>
    <w:rsid w:val="144737A9"/>
    <w:rsid w:val="144A5F92"/>
    <w:rsid w:val="14578EAF"/>
    <w:rsid w:val="145BFD2E"/>
    <w:rsid w:val="145C05E9"/>
    <w:rsid w:val="1465DCFC"/>
    <w:rsid w:val="146718A7"/>
    <w:rsid w:val="14695E36"/>
    <w:rsid w:val="146C1ABD"/>
    <w:rsid w:val="146F2853"/>
    <w:rsid w:val="14731BC1"/>
    <w:rsid w:val="1479DC9C"/>
    <w:rsid w:val="148434DF"/>
    <w:rsid w:val="1485142D"/>
    <w:rsid w:val="148838F8"/>
    <w:rsid w:val="148A6B38"/>
    <w:rsid w:val="149626D5"/>
    <w:rsid w:val="149E72D4"/>
    <w:rsid w:val="14A079D2"/>
    <w:rsid w:val="14A39796"/>
    <w:rsid w:val="14A5F5C5"/>
    <w:rsid w:val="14AB0BDF"/>
    <w:rsid w:val="14BBBB30"/>
    <w:rsid w:val="14BC065B"/>
    <w:rsid w:val="14BCA632"/>
    <w:rsid w:val="14BEA8CA"/>
    <w:rsid w:val="14D37A99"/>
    <w:rsid w:val="14D3B82F"/>
    <w:rsid w:val="14E0AF39"/>
    <w:rsid w:val="14ED026B"/>
    <w:rsid w:val="14EE46C2"/>
    <w:rsid w:val="14FAF042"/>
    <w:rsid w:val="15083B8B"/>
    <w:rsid w:val="1508A847"/>
    <w:rsid w:val="15095C09"/>
    <w:rsid w:val="150FF3E7"/>
    <w:rsid w:val="15147072"/>
    <w:rsid w:val="1518B2C1"/>
    <w:rsid w:val="151913E3"/>
    <w:rsid w:val="151B3114"/>
    <w:rsid w:val="151FC817"/>
    <w:rsid w:val="1520189B"/>
    <w:rsid w:val="15352793"/>
    <w:rsid w:val="15371288"/>
    <w:rsid w:val="1538AE25"/>
    <w:rsid w:val="1539FE88"/>
    <w:rsid w:val="153A4428"/>
    <w:rsid w:val="153D489E"/>
    <w:rsid w:val="1547986E"/>
    <w:rsid w:val="154B7542"/>
    <w:rsid w:val="154B9078"/>
    <w:rsid w:val="154C088B"/>
    <w:rsid w:val="154DC914"/>
    <w:rsid w:val="1566ABE3"/>
    <w:rsid w:val="156BBC63"/>
    <w:rsid w:val="156F1636"/>
    <w:rsid w:val="1570A43F"/>
    <w:rsid w:val="1575E6AC"/>
    <w:rsid w:val="157A806E"/>
    <w:rsid w:val="157AA04A"/>
    <w:rsid w:val="15810575"/>
    <w:rsid w:val="15894AE5"/>
    <w:rsid w:val="159201B4"/>
    <w:rsid w:val="159CB9D8"/>
    <w:rsid w:val="15AF2B18"/>
    <w:rsid w:val="15B36D02"/>
    <w:rsid w:val="15C1AB29"/>
    <w:rsid w:val="15C5B500"/>
    <w:rsid w:val="15CD3E31"/>
    <w:rsid w:val="15D1C1DD"/>
    <w:rsid w:val="15EF03C9"/>
    <w:rsid w:val="15EF92D8"/>
    <w:rsid w:val="15F680BC"/>
    <w:rsid w:val="15FEB507"/>
    <w:rsid w:val="160893F7"/>
    <w:rsid w:val="161C75A1"/>
    <w:rsid w:val="16233BE5"/>
    <w:rsid w:val="162D2345"/>
    <w:rsid w:val="162EF806"/>
    <w:rsid w:val="162F75D2"/>
    <w:rsid w:val="163346FD"/>
    <w:rsid w:val="16345F48"/>
    <w:rsid w:val="163488FE"/>
    <w:rsid w:val="1644C197"/>
    <w:rsid w:val="16523F49"/>
    <w:rsid w:val="16528150"/>
    <w:rsid w:val="1652F8A4"/>
    <w:rsid w:val="1653E447"/>
    <w:rsid w:val="1659ABC4"/>
    <w:rsid w:val="166C15D8"/>
    <w:rsid w:val="16754E15"/>
    <w:rsid w:val="167A2941"/>
    <w:rsid w:val="167D76B0"/>
    <w:rsid w:val="1684FEE6"/>
    <w:rsid w:val="1697E59C"/>
    <w:rsid w:val="169B5F05"/>
    <w:rsid w:val="169C6165"/>
    <w:rsid w:val="169C7CC9"/>
    <w:rsid w:val="16A23FED"/>
    <w:rsid w:val="16A51F4E"/>
    <w:rsid w:val="16A924D5"/>
    <w:rsid w:val="16AC729A"/>
    <w:rsid w:val="16BDA1C3"/>
    <w:rsid w:val="16BE1568"/>
    <w:rsid w:val="16C939D1"/>
    <w:rsid w:val="16CE96BC"/>
    <w:rsid w:val="16D49C68"/>
    <w:rsid w:val="16D97F77"/>
    <w:rsid w:val="16E8B0F1"/>
    <w:rsid w:val="16EEB486"/>
    <w:rsid w:val="16F5D739"/>
    <w:rsid w:val="17027C44"/>
    <w:rsid w:val="17029A92"/>
    <w:rsid w:val="170AB6AE"/>
    <w:rsid w:val="170E3F91"/>
    <w:rsid w:val="17155C8B"/>
    <w:rsid w:val="1723A9C5"/>
    <w:rsid w:val="1726655E"/>
    <w:rsid w:val="17338498"/>
    <w:rsid w:val="173C62BB"/>
    <w:rsid w:val="174F0099"/>
    <w:rsid w:val="174F46E6"/>
    <w:rsid w:val="17560BD6"/>
    <w:rsid w:val="17663BED"/>
    <w:rsid w:val="176B6AC6"/>
    <w:rsid w:val="17709187"/>
    <w:rsid w:val="1770A5A7"/>
    <w:rsid w:val="17738AA3"/>
    <w:rsid w:val="177B0818"/>
    <w:rsid w:val="1788AE60"/>
    <w:rsid w:val="1791DB60"/>
    <w:rsid w:val="17956FF3"/>
    <w:rsid w:val="17963681"/>
    <w:rsid w:val="1796FC8E"/>
    <w:rsid w:val="179DBDF7"/>
    <w:rsid w:val="179EFE4D"/>
    <w:rsid w:val="17A017DD"/>
    <w:rsid w:val="17A65C46"/>
    <w:rsid w:val="17A6B330"/>
    <w:rsid w:val="17AB0106"/>
    <w:rsid w:val="17B17D5E"/>
    <w:rsid w:val="17B4EF71"/>
    <w:rsid w:val="17BB94B7"/>
    <w:rsid w:val="17C9AEE6"/>
    <w:rsid w:val="17CEE053"/>
    <w:rsid w:val="17DC7903"/>
    <w:rsid w:val="17E99AEE"/>
    <w:rsid w:val="17F0E748"/>
    <w:rsid w:val="17FC2D73"/>
    <w:rsid w:val="1800673E"/>
    <w:rsid w:val="18027679"/>
    <w:rsid w:val="180C8EAC"/>
    <w:rsid w:val="181555D0"/>
    <w:rsid w:val="1818A8B8"/>
    <w:rsid w:val="182B7DED"/>
    <w:rsid w:val="182F3F71"/>
    <w:rsid w:val="1831149A"/>
    <w:rsid w:val="183A3CAA"/>
    <w:rsid w:val="18435E65"/>
    <w:rsid w:val="184CDF60"/>
    <w:rsid w:val="1852EF42"/>
    <w:rsid w:val="185B22EA"/>
    <w:rsid w:val="185C5F0B"/>
    <w:rsid w:val="18611977"/>
    <w:rsid w:val="18651A2B"/>
    <w:rsid w:val="186BB350"/>
    <w:rsid w:val="186E6518"/>
    <w:rsid w:val="18839DAA"/>
    <w:rsid w:val="18989955"/>
    <w:rsid w:val="189B7F2A"/>
    <w:rsid w:val="18A59293"/>
    <w:rsid w:val="18A9BAFA"/>
    <w:rsid w:val="18AFF1A8"/>
    <w:rsid w:val="18B4F1E4"/>
    <w:rsid w:val="18B6F77D"/>
    <w:rsid w:val="18B9657B"/>
    <w:rsid w:val="18C03D02"/>
    <w:rsid w:val="18C6B6AB"/>
    <w:rsid w:val="18C73EAB"/>
    <w:rsid w:val="18CC03C7"/>
    <w:rsid w:val="18D00C49"/>
    <w:rsid w:val="18D8D096"/>
    <w:rsid w:val="18D9F889"/>
    <w:rsid w:val="18DC52E5"/>
    <w:rsid w:val="18DDDBCB"/>
    <w:rsid w:val="18E1F4C0"/>
    <w:rsid w:val="18E3572F"/>
    <w:rsid w:val="18E3E845"/>
    <w:rsid w:val="18FA42E5"/>
    <w:rsid w:val="18FC1F03"/>
    <w:rsid w:val="18FC7078"/>
    <w:rsid w:val="190C88EB"/>
    <w:rsid w:val="1911648C"/>
    <w:rsid w:val="1912D64E"/>
    <w:rsid w:val="191399C0"/>
    <w:rsid w:val="19206A42"/>
    <w:rsid w:val="19235865"/>
    <w:rsid w:val="1926CE48"/>
    <w:rsid w:val="192E3C6B"/>
    <w:rsid w:val="193302F9"/>
    <w:rsid w:val="19379538"/>
    <w:rsid w:val="193DFCDE"/>
    <w:rsid w:val="19420696"/>
    <w:rsid w:val="194406FA"/>
    <w:rsid w:val="1945C7F9"/>
    <w:rsid w:val="19481E4E"/>
    <w:rsid w:val="194DD75F"/>
    <w:rsid w:val="1953EDE1"/>
    <w:rsid w:val="1955DC89"/>
    <w:rsid w:val="19647D3F"/>
    <w:rsid w:val="1967E05E"/>
    <w:rsid w:val="19698308"/>
    <w:rsid w:val="196A1E06"/>
    <w:rsid w:val="197EA02F"/>
    <w:rsid w:val="197FF83F"/>
    <w:rsid w:val="19869055"/>
    <w:rsid w:val="19970631"/>
    <w:rsid w:val="1998236F"/>
    <w:rsid w:val="199A13F0"/>
    <w:rsid w:val="19ADEF8F"/>
    <w:rsid w:val="19B9D76A"/>
    <w:rsid w:val="19C499D5"/>
    <w:rsid w:val="19C6652A"/>
    <w:rsid w:val="19CB9228"/>
    <w:rsid w:val="19CD41E2"/>
    <w:rsid w:val="19D24B9E"/>
    <w:rsid w:val="19D694B8"/>
    <w:rsid w:val="19D99AE1"/>
    <w:rsid w:val="19DECE75"/>
    <w:rsid w:val="19E98972"/>
    <w:rsid w:val="19F07567"/>
    <w:rsid w:val="19F36A7F"/>
    <w:rsid w:val="19FCAA21"/>
    <w:rsid w:val="1A0258AB"/>
    <w:rsid w:val="1A10BCDE"/>
    <w:rsid w:val="1A127839"/>
    <w:rsid w:val="1A2CAB86"/>
    <w:rsid w:val="1A3A1D06"/>
    <w:rsid w:val="1A482EB5"/>
    <w:rsid w:val="1A4E56BE"/>
    <w:rsid w:val="1A50FB59"/>
    <w:rsid w:val="1A5FB5A0"/>
    <w:rsid w:val="1A6C7181"/>
    <w:rsid w:val="1A79BA94"/>
    <w:rsid w:val="1A7C6BB0"/>
    <w:rsid w:val="1A80F83A"/>
    <w:rsid w:val="1A838427"/>
    <w:rsid w:val="1A86A15B"/>
    <w:rsid w:val="1A86CC4C"/>
    <w:rsid w:val="1A89B5FB"/>
    <w:rsid w:val="1A8B9B58"/>
    <w:rsid w:val="1A97EE99"/>
    <w:rsid w:val="1A994DC1"/>
    <w:rsid w:val="1A99D44A"/>
    <w:rsid w:val="1AA17264"/>
    <w:rsid w:val="1AA53DFF"/>
    <w:rsid w:val="1AA79886"/>
    <w:rsid w:val="1AB8B1F2"/>
    <w:rsid w:val="1ABACD11"/>
    <w:rsid w:val="1ABE6903"/>
    <w:rsid w:val="1ACFAD38"/>
    <w:rsid w:val="1AD33A67"/>
    <w:rsid w:val="1AD78F45"/>
    <w:rsid w:val="1ADA3EFF"/>
    <w:rsid w:val="1ADFE8A7"/>
    <w:rsid w:val="1AE06F76"/>
    <w:rsid w:val="1AE3F099"/>
    <w:rsid w:val="1AE7210D"/>
    <w:rsid w:val="1AF9E898"/>
    <w:rsid w:val="1B0C5EB9"/>
    <w:rsid w:val="1B143F53"/>
    <w:rsid w:val="1B19C6B7"/>
    <w:rsid w:val="1B1F3B53"/>
    <w:rsid w:val="1B205513"/>
    <w:rsid w:val="1B2793E2"/>
    <w:rsid w:val="1B2FBE32"/>
    <w:rsid w:val="1B31B3CF"/>
    <w:rsid w:val="1B31DCD1"/>
    <w:rsid w:val="1B33CB3C"/>
    <w:rsid w:val="1B34AB54"/>
    <w:rsid w:val="1B35FF03"/>
    <w:rsid w:val="1B3B3F72"/>
    <w:rsid w:val="1B42B5F3"/>
    <w:rsid w:val="1B45D0BA"/>
    <w:rsid w:val="1B503081"/>
    <w:rsid w:val="1B5082AA"/>
    <w:rsid w:val="1B558D62"/>
    <w:rsid w:val="1B5ED2B3"/>
    <w:rsid w:val="1B677227"/>
    <w:rsid w:val="1B714A66"/>
    <w:rsid w:val="1B728013"/>
    <w:rsid w:val="1B74F418"/>
    <w:rsid w:val="1B754029"/>
    <w:rsid w:val="1B803673"/>
    <w:rsid w:val="1B806566"/>
    <w:rsid w:val="1B81D63E"/>
    <w:rsid w:val="1B8562CF"/>
    <w:rsid w:val="1B8672BD"/>
    <w:rsid w:val="1BA24D37"/>
    <w:rsid w:val="1BA8E3FB"/>
    <w:rsid w:val="1BAAD88C"/>
    <w:rsid w:val="1BAC5779"/>
    <w:rsid w:val="1BB0C45F"/>
    <w:rsid w:val="1BBBA4C4"/>
    <w:rsid w:val="1BBE096B"/>
    <w:rsid w:val="1BC138DA"/>
    <w:rsid w:val="1BC6240F"/>
    <w:rsid w:val="1BC8930E"/>
    <w:rsid w:val="1BC8B754"/>
    <w:rsid w:val="1BC9E462"/>
    <w:rsid w:val="1BD1F9A8"/>
    <w:rsid w:val="1BE688F6"/>
    <w:rsid w:val="1BE68CE9"/>
    <w:rsid w:val="1BE946DD"/>
    <w:rsid w:val="1BF563D6"/>
    <w:rsid w:val="1BF905E0"/>
    <w:rsid w:val="1BFF91E5"/>
    <w:rsid w:val="1C00E611"/>
    <w:rsid w:val="1C03D181"/>
    <w:rsid w:val="1C0D48A5"/>
    <w:rsid w:val="1C11AA5C"/>
    <w:rsid w:val="1C13C1E2"/>
    <w:rsid w:val="1C13F3A7"/>
    <w:rsid w:val="1C16E411"/>
    <w:rsid w:val="1C21CECD"/>
    <w:rsid w:val="1C28D1EE"/>
    <w:rsid w:val="1C3A37C6"/>
    <w:rsid w:val="1C3B464A"/>
    <w:rsid w:val="1C3D3EBC"/>
    <w:rsid w:val="1C4450A4"/>
    <w:rsid w:val="1C46C6A0"/>
    <w:rsid w:val="1C4A7710"/>
    <w:rsid w:val="1C4DD8E9"/>
    <w:rsid w:val="1C4DED14"/>
    <w:rsid w:val="1C4FEDF7"/>
    <w:rsid w:val="1C502DF4"/>
    <w:rsid w:val="1C51E566"/>
    <w:rsid w:val="1C5B18F8"/>
    <w:rsid w:val="1C61051D"/>
    <w:rsid w:val="1C62A4F4"/>
    <w:rsid w:val="1C67D6C8"/>
    <w:rsid w:val="1C68C29E"/>
    <w:rsid w:val="1C79134A"/>
    <w:rsid w:val="1C7B2329"/>
    <w:rsid w:val="1C7F2BD2"/>
    <w:rsid w:val="1C7F36FE"/>
    <w:rsid w:val="1C7FC0FA"/>
    <w:rsid w:val="1C80D642"/>
    <w:rsid w:val="1C85C7E0"/>
    <w:rsid w:val="1C8BAF86"/>
    <w:rsid w:val="1C9CB67D"/>
    <w:rsid w:val="1CA6861A"/>
    <w:rsid w:val="1CA75CE8"/>
    <w:rsid w:val="1CB7BBEE"/>
    <w:rsid w:val="1CCD1E8B"/>
    <w:rsid w:val="1CD1EC2F"/>
    <w:rsid w:val="1CD4F9AD"/>
    <w:rsid w:val="1CDBAEA1"/>
    <w:rsid w:val="1CDF0E1E"/>
    <w:rsid w:val="1CE329FB"/>
    <w:rsid w:val="1CE420ED"/>
    <w:rsid w:val="1CE85EA2"/>
    <w:rsid w:val="1CE8D436"/>
    <w:rsid w:val="1CEF18FC"/>
    <w:rsid w:val="1CF5389D"/>
    <w:rsid w:val="1CF7091D"/>
    <w:rsid w:val="1CFD2D39"/>
    <w:rsid w:val="1D06CEF1"/>
    <w:rsid w:val="1D0BE9A8"/>
    <w:rsid w:val="1D0DF87D"/>
    <w:rsid w:val="1D144BA6"/>
    <w:rsid w:val="1D16DB4F"/>
    <w:rsid w:val="1D1C1A5B"/>
    <w:rsid w:val="1D1C5E4A"/>
    <w:rsid w:val="1D1D59EF"/>
    <w:rsid w:val="1D1E2EE7"/>
    <w:rsid w:val="1D22D8F5"/>
    <w:rsid w:val="1D2A3A07"/>
    <w:rsid w:val="1D2C9F9B"/>
    <w:rsid w:val="1D2E610D"/>
    <w:rsid w:val="1D37B935"/>
    <w:rsid w:val="1D3BF70A"/>
    <w:rsid w:val="1D3C9386"/>
    <w:rsid w:val="1D43F5FD"/>
    <w:rsid w:val="1D576BAA"/>
    <w:rsid w:val="1D58CED0"/>
    <w:rsid w:val="1D5E8C0A"/>
    <w:rsid w:val="1D661297"/>
    <w:rsid w:val="1D694D29"/>
    <w:rsid w:val="1D6B6C5B"/>
    <w:rsid w:val="1D6D873D"/>
    <w:rsid w:val="1D6FCCE4"/>
    <w:rsid w:val="1D70398B"/>
    <w:rsid w:val="1D775EEA"/>
    <w:rsid w:val="1D782CF5"/>
    <w:rsid w:val="1D7A913C"/>
    <w:rsid w:val="1D809C83"/>
    <w:rsid w:val="1D862B60"/>
    <w:rsid w:val="1D8800EA"/>
    <w:rsid w:val="1D97E285"/>
    <w:rsid w:val="1D9A07E2"/>
    <w:rsid w:val="1D9B1E41"/>
    <w:rsid w:val="1D9E9542"/>
    <w:rsid w:val="1DA4AB31"/>
    <w:rsid w:val="1DA512F4"/>
    <w:rsid w:val="1DA6538E"/>
    <w:rsid w:val="1DA90A9B"/>
    <w:rsid w:val="1DAA31B3"/>
    <w:rsid w:val="1DBA671D"/>
    <w:rsid w:val="1DCE2F56"/>
    <w:rsid w:val="1DE3BD9A"/>
    <w:rsid w:val="1DE653A1"/>
    <w:rsid w:val="1DEB3AE6"/>
    <w:rsid w:val="1DFE637C"/>
    <w:rsid w:val="1E0106DC"/>
    <w:rsid w:val="1E025554"/>
    <w:rsid w:val="1E049519"/>
    <w:rsid w:val="1E0F1173"/>
    <w:rsid w:val="1E136F58"/>
    <w:rsid w:val="1E1882F9"/>
    <w:rsid w:val="1E1A0AB7"/>
    <w:rsid w:val="1E269971"/>
    <w:rsid w:val="1E274B7C"/>
    <w:rsid w:val="1E2E981C"/>
    <w:rsid w:val="1E38C278"/>
    <w:rsid w:val="1E38C301"/>
    <w:rsid w:val="1E3F8B32"/>
    <w:rsid w:val="1E43FB57"/>
    <w:rsid w:val="1E49E96B"/>
    <w:rsid w:val="1E4B4B96"/>
    <w:rsid w:val="1E4FE4DD"/>
    <w:rsid w:val="1E5113D2"/>
    <w:rsid w:val="1E5280F9"/>
    <w:rsid w:val="1E540A5C"/>
    <w:rsid w:val="1E630C83"/>
    <w:rsid w:val="1E6878DE"/>
    <w:rsid w:val="1E79E6DD"/>
    <w:rsid w:val="1E7B095A"/>
    <w:rsid w:val="1E7FC2B5"/>
    <w:rsid w:val="1E7FDC8F"/>
    <w:rsid w:val="1E827256"/>
    <w:rsid w:val="1E9E8010"/>
    <w:rsid w:val="1EA0BF2F"/>
    <w:rsid w:val="1EA93D24"/>
    <w:rsid w:val="1EADC3CD"/>
    <w:rsid w:val="1EAFC15C"/>
    <w:rsid w:val="1EB334B4"/>
    <w:rsid w:val="1EC5E2E7"/>
    <w:rsid w:val="1EC6C469"/>
    <w:rsid w:val="1ED308FC"/>
    <w:rsid w:val="1EE7AAB1"/>
    <w:rsid w:val="1EE9CE99"/>
    <w:rsid w:val="1EEA7568"/>
    <w:rsid w:val="1EF254AE"/>
    <w:rsid w:val="1EF3D8BB"/>
    <w:rsid w:val="1EF9F190"/>
    <w:rsid w:val="1F0629A6"/>
    <w:rsid w:val="1F0D8E29"/>
    <w:rsid w:val="1F1A3AD4"/>
    <w:rsid w:val="1F1F982B"/>
    <w:rsid w:val="1F1FC848"/>
    <w:rsid w:val="1F252293"/>
    <w:rsid w:val="1F2AAA29"/>
    <w:rsid w:val="1F381F16"/>
    <w:rsid w:val="1F39CC80"/>
    <w:rsid w:val="1F4B3E38"/>
    <w:rsid w:val="1F4D0E60"/>
    <w:rsid w:val="1F4DA19C"/>
    <w:rsid w:val="1F76C8D9"/>
    <w:rsid w:val="1F8AE429"/>
    <w:rsid w:val="1F94551E"/>
    <w:rsid w:val="1F94CB32"/>
    <w:rsid w:val="1F956924"/>
    <w:rsid w:val="1F98C0F0"/>
    <w:rsid w:val="1F994D07"/>
    <w:rsid w:val="1FA24D52"/>
    <w:rsid w:val="1FA347CE"/>
    <w:rsid w:val="1FA370BF"/>
    <w:rsid w:val="1FA42E43"/>
    <w:rsid w:val="1FAA4152"/>
    <w:rsid w:val="1FABD4C4"/>
    <w:rsid w:val="1FAE2FA4"/>
    <w:rsid w:val="1FB37471"/>
    <w:rsid w:val="1FB636FF"/>
    <w:rsid w:val="1FB79599"/>
    <w:rsid w:val="1FB85873"/>
    <w:rsid w:val="1FBCB73F"/>
    <w:rsid w:val="1FC69E1B"/>
    <w:rsid w:val="1FDA0630"/>
    <w:rsid w:val="1FDF871D"/>
    <w:rsid w:val="1FDF901D"/>
    <w:rsid w:val="1FE6F935"/>
    <w:rsid w:val="1FE8125E"/>
    <w:rsid w:val="1FE86C6A"/>
    <w:rsid w:val="1FEC100B"/>
    <w:rsid w:val="1FF02DE6"/>
    <w:rsid w:val="1FF0B9CE"/>
    <w:rsid w:val="1FF1C712"/>
    <w:rsid w:val="1FF49E52"/>
    <w:rsid w:val="1FFAAEEB"/>
    <w:rsid w:val="20163343"/>
    <w:rsid w:val="20298CC2"/>
    <w:rsid w:val="202A8F52"/>
    <w:rsid w:val="204D5A5C"/>
    <w:rsid w:val="204DC95B"/>
    <w:rsid w:val="2062C5EB"/>
    <w:rsid w:val="20633514"/>
    <w:rsid w:val="206481B2"/>
    <w:rsid w:val="206DAE58"/>
    <w:rsid w:val="206F892C"/>
    <w:rsid w:val="20703401"/>
    <w:rsid w:val="20757CB9"/>
    <w:rsid w:val="20831C74"/>
    <w:rsid w:val="20840AD4"/>
    <w:rsid w:val="20847D0A"/>
    <w:rsid w:val="20881A9A"/>
    <w:rsid w:val="20948D23"/>
    <w:rsid w:val="20966660"/>
    <w:rsid w:val="209B39DF"/>
    <w:rsid w:val="209BAEB9"/>
    <w:rsid w:val="209CB960"/>
    <w:rsid w:val="209F6ECD"/>
    <w:rsid w:val="20A36A37"/>
    <w:rsid w:val="20AD522D"/>
    <w:rsid w:val="20B21AE0"/>
    <w:rsid w:val="20CB76D2"/>
    <w:rsid w:val="20CB8BDB"/>
    <w:rsid w:val="20D11477"/>
    <w:rsid w:val="20D67722"/>
    <w:rsid w:val="20DAC584"/>
    <w:rsid w:val="20DC75F1"/>
    <w:rsid w:val="20E8F293"/>
    <w:rsid w:val="20EB39AC"/>
    <w:rsid w:val="20EBD957"/>
    <w:rsid w:val="20EE85A3"/>
    <w:rsid w:val="20F60E74"/>
    <w:rsid w:val="20FB0C63"/>
    <w:rsid w:val="20FD0343"/>
    <w:rsid w:val="2102E537"/>
    <w:rsid w:val="21097575"/>
    <w:rsid w:val="211DB435"/>
    <w:rsid w:val="2123FC4D"/>
    <w:rsid w:val="21260BF9"/>
    <w:rsid w:val="2126E974"/>
    <w:rsid w:val="212AE845"/>
    <w:rsid w:val="212B43A4"/>
    <w:rsid w:val="2146A3D1"/>
    <w:rsid w:val="214862AB"/>
    <w:rsid w:val="21494A7F"/>
    <w:rsid w:val="214CB473"/>
    <w:rsid w:val="21531EB8"/>
    <w:rsid w:val="21585590"/>
    <w:rsid w:val="215BD174"/>
    <w:rsid w:val="21621E46"/>
    <w:rsid w:val="2165804A"/>
    <w:rsid w:val="216D5323"/>
    <w:rsid w:val="216FEAA7"/>
    <w:rsid w:val="2174818C"/>
    <w:rsid w:val="21814E0B"/>
    <w:rsid w:val="2182EC58"/>
    <w:rsid w:val="218794A2"/>
    <w:rsid w:val="218EDD74"/>
    <w:rsid w:val="218FF05B"/>
    <w:rsid w:val="219584EA"/>
    <w:rsid w:val="21981B31"/>
    <w:rsid w:val="21A2161F"/>
    <w:rsid w:val="21A4B23D"/>
    <w:rsid w:val="21A96C3D"/>
    <w:rsid w:val="21BBB42B"/>
    <w:rsid w:val="21C305C5"/>
    <w:rsid w:val="21C3E248"/>
    <w:rsid w:val="21C95757"/>
    <w:rsid w:val="21CE6F67"/>
    <w:rsid w:val="21CF21F9"/>
    <w:rsid w:val="21D2CE1E"/>
    <w:rsid w:val="21D73B6C"/>
    <w:rsid w:val="21DBFE5A"/>
    <w:rsid w:val="21E16D71"/>
    <w:rsid w:val="21E3F224"/>
    <w:rsid w:val="21E48831"/>
    <w:rsid w:val="21E72BD5"/>
    <w:rsid w:val="21E9DD9C"/>
    <w:rsid w:val="21F8A1FA"/>
    <w:rsid w:val="21F8B35E"/>
    <w:rsid w:val="21F96D39"/>
    <w:rsid w:val="22049B96"/>
    <w:rsid w:val="22056B95"/>
    <w:rsid w:val="2209D99D"/>
    <w:rsid w:val="2213FE0A"/>
    <w:rsid w:val="22180E8B"/>
    <w:rsid w:val="221C002C"/>
    <w:rsid w:val="2227CA25"/>
    <w:rsid w:val="222875D0"/>
    <w:rsid w:val="222A1AE2"/>
    <w:rsid w:val="223742AB"/>
    <w:rsid w:val="223D5B93"/>
    <w:rsid w:val="224B2FEB"/>
    <w:rsid w:val="225F6E4E"/>
    <w:rsid w:val="2260AC4F"/>
    <w:rsid w:val="22650850"/>
    <w:rsid w:val="2266D37B"/>
    <w:rsid w:val="226A0CCE"/>
    <w:rsid w:val="2277CA52"/>
    <w:rsid w:val="227DB180"/>
    <w:rsid w:val="22817F23"/>
    <w:rsid w:val="22914055"/>
    <w:rsid w:val="229DAD95"/>
    <w:rsid w:val="22A3FE1B"/>
    <w:rsid w:val="22A44FE0"/>
    <w:rsid w:val="22B059BD"/>
    <w:rsid w:val="22BA87F3"/>
    <w:rsid w:val="22C7C99F"/>
    <w:rsid w:val="22CA2CEB"/>
    <w:rsid w:val="22CB1635"/>
    <w:rsid w:val="22E1179B"/>
    <w:rsid w:val="22ECE86E"/>
    <w:rsid w:val="22EF0F71"/>
    <w:rsid w:val="22EF5702"/>
    <w:rsid w:val="22F04ABA"/>
    <w:rsid w:val="22F24AFF"/>
    <w:rsid w:val="22FB80C2"/>
    <w:rsid w:val="22FD18AF"/>
    <w:rsid w:val="23039593"/>
    <w:rsid w:val="230955B7"/>
    <w:rsid w:val="230B9D7C"/>
    <w:rsid w:val="231083F0"/>
    <w:rsid w:val="231793B7"/>
    <w:rsid w:val="231D1356"/>
    <w:rsid w:val="23210D5B"/>
    <w:rsid w:val="23228DDD"/>
    <w:rsid w:val="23261634"/>
    <w:rsid w:val="232DB807"/>
    <w:rsid w:val="233324E4"/>
    <w:rsid w:val="233795B2"/>
    <w:rsid w:val="2345A382"/>
    <w:rsid w:val="234AD7A3"/>
    <w:rsid w:val="234E254E"/>
    <w:rsid w:val="2351276A"/>
    <w:rsid w:val="2361AB67"/>
    <w:rsid w:val="23632EF1"/>
    <w:rsid w:val="23636FD6"/>
    <w:rsid w:val="23648E9E"/>
    <w:rsid w:val="236B8482"/>
    <w:rsid w:val="236C885E"/>
    <w:rsid w:val="2370A2DE"/>
    <w:rsid w:val="2371272E"/>
    <w:rsid w:val="2378A3C9"/>
    <w:rsid w:val="2378AD84"/>
    <w:rsid w:val="237C6E3B"/>
    <w:rsid w:val="238A4658"/>
    <w:rsid w:val="238AD06A"/>
    <w:rsid w:val="238DB24C"/>
    <w:rsid w:val="238F61D3"/>
    <w:rsid w:val="2390E56C"/>
    <w:rsid w:val="239162C2"/>
    <w:rsid w:val="23959954"/>
    <w:rsid w:val="23974300"/>
    <w:rsid w:val="23A08DE4"/>
    <w:rsid w:val="23AC1446"/>
    <w:rsid w:val="23B57712"/>
    <w:rsid w:val="23B6C867"/>
    <w:rsid w:val="23B77F74"/>
    <w:rsid w:val="23BDE732"/>
    <w:rsid w:val="23C20268"/>
    <w:rsid w:val="23C89A90"/>
    <w:rsid w:val="23C8A666"/>
    <w:rsid w:val="23CB03A2"/>
    <w:rsid w:val="23CDB54A"/>
    <w:rsid w:val="23E0A614"/>
    <w:rsid w:val="23EACB0B"/>
    <w:rsid w:val="23EEDB0E"/>
    <w:rsid w:val="23F415EA"/>
    <w:rsid w:val="23F42E5A"/>
    <w:rsid w:val="23FA0915"/>
    <w:rsid w:val="23FD5685"/>
    <w:rsid w:val="2410F448"/>
    <w:rsid w:val="24192B3E"/>
    <w:rsid w:val="2422DA6E"/>
    <w:rsid w:val="2426E670"/>
    <w:rsid w:val="242A15A2"/>
    <w:rsid w:val="243296A0"/>
    <w:rsid w:val="2434F4BB"/>
    <w:rsid w:val="243530C4"/>
    <w:rsid w:val="24376F10"/>
    <w:rsid w:val="243E7D74"/>
    <w:rsid w:val="244A54F4"/>
    <w:rsid w:val="244D3241"/>
    <w:rsid w:val="244F0559"/>
    <w:rsid w:val="245663B5"/>
    <w:rsid w:val="245C89C7"/>
    <w:rsid w:val="2464AD91"/>
    <w:rsid w:val="2470BEC3"/>
    <w:rsid w:val="24735ED3"/>
    <w:rsid w:val="24756A34"/>
    <w:rsid w:val="24776486"/>
    <w:rsid w:val="24781193"/>
    <w:rsid w:val="24800456"/>
    <w:rsid w:val="2482D146"/>
    <w:rsid w:val="248479B6"/>
    <w:rsid w:val="2485B248"/>
    <w:rsid w:val="24ADC468"/>
    <w:rsid w:val="24AFD24E"/>
    <w:rsid w:val="24B594B8"/>
    <w:rsid w:val="24BBA132"/>
    <w:rsid w:val="24C1A744"/>
    <w:rsid w:val="24CC17C6"/>
    <w:rsid w:val="24CCA9CF"/>
    <w:rsid w:val="24D0F3E6"/>
    <w:rsid w:val="24D698C4"/>
    <w:rsid w:val="24DC56D3"/>
    <w:rsid w:val="24E782E5"/>
    <w:rsid w:val="24EA04EA"/>
    <w:rsid w:val="24EE3F78"/>
    <w:rsid w:val="24EF1E13"/>
    <w:rsid w:val="250210B1"/>
    <w:rsid w:val="25055BB0"/>
    <w:rsid w:val="2507F5B2"/>
    <w:rsid w:val="250A429E"/>
    <w:rsid w:val="2513F1CE"/>
    <w:rsid w:val="2515AF94"/>
    <w:rsid w:val="2518398B"/>
    <w:rsid w:val="2519590E"/>
    <w:rsid w:val="2527AB79"/>
    <w:rsid w:val="2529466E"/>
    <w:rsid w:val="252B635A"/>
    <w:rsid w:val="252BE984"/>
    <w:rsid w:val="252EA1A7"/>
    <w:rsid w:val="2538D9AF"/>
    <w:rsid w:val="253A5F12"/>
    <w:rsid w:val="253DB24B"/>
    <w:rsid w:val="25487CBC"/>
    <w:rsid w:val="254B3F45"/>
    <w:rsid w:val="254F8BB4"/>
    <w:rsid w:val="2555689B"/>
    <w:rsid w:val="2557E5B6"/>
    <w:rsid w:val="255BB8E6"/>
    <w:rsid w:val="255D9BE2"/>
    <w:rsid w:val="256780C3"/>
    <w:rsid w:val="256B08FF"/>
    <w:rsid w:val="256BD5E1"/>
    <w:rsid w:val="256E44DC"/>
    <w:rsid w:val="257570AF"/>
    <w:rsid w:val="25799037"/>
    <w:rsid w:val="257BEC97"/>
    <w:rsid w:val="2589F5D9"/>
    <w:rsid w:val="258B2A7F"/>
    <w:rsid w:val="2594565E"/>
    <w:rsid w:val="259C7DBE"/>
    <w:rsid w:val="25A062E4"/>
    <w:rsid w:val="25A59EEE"/>
    <w:rsid w:val="25A9D2B4"/>
    <w:rsid w:val="25B25C79"/>
    <w:rsid w:val="25B7070A"/>
    <w:rsid w:val="25CA4507"/>
    <w:rsid w:val="25D0EDB6"/>
    <w:rsid w:val="25DC98C9"/>
    <w:rsid w:val="25E71FCF"/>
    <w:rsid w:val="25FAA9E1"/>
    <w:rsid w:val="26074CF3"/>
    <w:rsid w:val="260ED31E"/>
    <w:rsid w:val="260FE903"/>
    <w:rsid w:val="26135B21"/>
    <w:rsid w:val="26143B46"/>
    <w:rsid w:val="261B5261"/>
    <w:rsid w:val="261D2123"/>
    <w:rsid w:val="2623C456"/>
    <w:rsid w:val="262C34FF"/>
    <w:rsid w:val="2637C93B"/>
    <w:rsid w:val="2637CC21"/>
    <w:rsid w:val="263A14CA"/>
    <w:rsid w:val="265137B0"/>
    <w:rsid w:val="266580D0"/>
    <w:rsid w:val="2667AB13"/>
    <w:rsid w:val="2670B849"/>
    <w:rsid w:val="2670FAF0"/>
    <w:rsid w:val="267BDC0E"/>
    <w:rsid w:val="267EDC03"/>
    <w:rsid w:val="267FE329"/>
    <w:rsid w:val="2687C0DB"/>
    <w:rsid w:val="268D21D9"/>
    <w:rsid w:val="268D843B"/>
    <w:rsid w:val="268DAEA0"/>
    <w:rsid w:val="2695C5EC"/>
    <w:rsid w:val="2697DC97"/>
    <w:rsid w:val="26987C17"/>
    <w:rsid w:val="269B7704"/>
    <w:rsid w:val="269F06A1"/>
    <w:rsid w:val="26A0B3A3"/>
    <w:rsid w:val="26A1AE59"/>
    <w:rsid w:val="26AACC81"/>
    <w:rsid w:val="26C804F6"/>
    <w:rsid w:val="26EDFF71"/>
    <w:rsid w:val="26F3CC80"/>
    <w:rsid w:val="26F86B36"/>
    <w:rsid w:val="26FAE257"/>
    <w:rsid w:val="27049EDB"/>
    <w:rsid w:val="27121A11"/>
    <w:rsid w:val="27140017"/>
    <w:rsid w:val="2717A607"/>
    <w:rsid w:val="2720B7F9"/>
    <w:rsid w:val="272102AF"/>
    <w:rsid w:val="27245BD4"/>
    <w:rsid w:val="27333709"/>
    <w:rsid w:val="2733EEE8"/>
    <w:rsid w:val="2738229E"/>
    <w:rsid w:val="273EF8F3"/>
    <w:rsid w:val="274B55A0"/>
    <w:rsid w:val="274E1DDC"/>
    <w:rsid w:val="274E47AE"/>
    <w:rsid w:val="275157BB"/>
    <w:rsid w:val="2753E98C"/>
    <w:rsid w:val="2759165A"/>
    <w:rsid w:val="27599090"/>
    <w:rsid w:val="2759FD3C"/>
    <w:rsid w:val="275B8395"/>
    <w:rsid w:val="2762F1CD"/>
    <w:rsid w:val="2768E3A0"/>
    <w:rsid w:val="276A6FCC"/>
    <w:rsid w:val="276B5BC1"/>
    <w:rsid w:val="2776B78A"/>
    <w:rsid w:val="27774FAE"/>
    <w:rsid w:val="277FA1F3"/>
    <w:rsid w:val="278392CB"/>
    <w:rsid w:val="278C43EE"/>
    <w:rsid w:val="27957EB2"/>
    <w:rsid w:val="2797D6C7"/>
    <w:rsid w:val="279A35CE"/>
    <w:rsid w:val="279E03D9"/>
    <w:rsid w:val="27A0A32A"/>
    <w:rsid w:val="27A118AE"/>
    <w:rsid w:val="27A1E459"/>
    <w:rsid w:val="27AE8470"/>
    <w:rsid w:val="27B3355E"/>
    <w:rsid w:val="27B56116"/>
    <w:rsid w:val="27BBDD2B"/>
    <w:rsid w:val="27BC51AF"/>
    <w:rsid w:val="27BD43C1"/>
    <w:rsid w:val="27CF247A"/>
    <w:rsid w:val="27E2857B"/>
    <w:rsid w:val="27EF2205"/>
    <w:rsid w:val="27F39FEB"/>
    <w:rsid w:val="27F4CF60"/>
    <w:rsid w:val="27FDB378"/>
    <w:rsid w:val="27FE2E08"/>
    <w:rsid w:val="28052DAA"/>
    <w:rsid w:val="28066545"/>
    <w:rsid w:val="281345F3"/>
    <w:rsid w:val="281FF862"/>
    <w:rsid w:val="2828F23A"/>
    <w:rsid w:val="282A1C40"/>
    <w:rsid w:val="283593E7"/>
    <w:rsid w:val="28395F4B"/>
    <w:rsid w:val="28495E01"/>
    <w:rsid w:val="284E6A47"/>
    <w:rsid w:val="28524CC3"/>
    <w:rsid w:val="28544A9E"/>
    <w:rsid w:val="28562CA4"/>
    <w:rsid w:val="28563E0E"/>
    <w:rsid w:val="2866F521"/>
    <w:rsid w:val="286B1F3A"/>
    <w:rsid w:val="286B8AB9"/>
    <w:rsid w:val="286F1164"/>
    <w:rsid w:val="286F5242"/>
    <w:rsid w:val="286FEC5B"/>
    <w:rsid w:val="288F82AC"/>
    <w:rsid w:val="28916101"/>
    <w:rsid w:val="289A3659"/>
    <w:rsid w:val="28A2B8E6"/>
    <w:rsid w:val="28A48A86"/>
    <w:rsid w:val="28A59D14"/>
    <w:rsid w:val="28AACF6C"/>
    <w:rsid w:val="28AC99CB"/>
    <w:rsid w:val="28AE1107"/>
    <w:rsid w:val="28B02D0F"/>
    <w:rsid w:val="28B448EE"/>
    <w:rsid w:val="28BD5EA2"/>
    <w:rsid w:val="28C02232"/>
    <w:rsid w:val="28CB8B47"/>
    <w:rsid w:val="28CF076A"/>
    <w:rsid w:val="28D6DC8E"/>
    <w:rsid w:val="28E56825"/>
    <w:rsid w:val="28E5F0CF"/>
    <w:rsid w:val="28F3C759"/>
    <w:rsid w:val="28F76916"/>
    <w:rsid w:val="28FC69D3"/>
    <w:rsid w:val="28FD4E24"/>
    <w:rsid w:val="2900BD2E"/>
    <w:rsid w:val="290B7F2A"/>
    <w:rsid w:val="29500F0E"/>
    <w:rsid w:val="2950BCD8"/>
    <w:rsid w:val="29515A81"/>
    <w:rsid w:val="295AF7AB"/>
    <w:rsid w:val="295B1459"/>
    <w:rsid w:val="295BE4B0"/>
    <w:rsid w:val="29673B23"/>
    <w:rsid w:val="2969D9A7"/>
    <w:rsid w:val="2972DFE2"/>
    <w:rsid w:val="29771AE2"/>
    <w:rsid w:val="297AB03A"/>
    <w:rsid w:val="297D170F"/>
    <w:rsid w:val="297E315F"/>
    <w:rsid w:val="29863A28"/>
    <w:rsid w:val="29887667"/>
    <w:rsid w:val="298879C0"/>
    <w:rsid w:val="2989B157"/>
    <w:rsid w:val="298BAA8B"/>
    <w:rsid w:val="29A23FDE"/>
    <w:rsid w:val="29A54F37"/>
    <w:rsid w:val="29A8A12E"/>
    <w:rsid w:val="29A979F2"/>
    <w:rsid w:val="29AB6334"/>
    <w:rsid w:val="29ABE2DE"/>
    <w:rsid w:val="29AE82AE"/>
    <w:rsid w:val="29B53813"/>
    <w:rsid w:val="29BB836B"/>
    <w:rsid w:val="29BCA5E0"/>
    <w:rsid w:val="29C0E686"/>
    <w:rsid w:val="29C60ED4"/>
    <w:rsid w:val="29CB858E"/>
    <w:rsid w:val="29D055E3"/>
    <w:rsid w:val="29D2AEAB"/>
    <w:rsid w:val="29D776A9"/>
    <w:rsid w:val="29DCD607"/>
    <w:rsid w:val="29E7949A"/>
    <w:rsid w:val="29ECE93F"/>
    <w:rsid w:val="29EEC75D"/>
    <w:rsid w:val="29F7248B"/>
    <w:rsid w:val="2A012ABF"/>
    <w:rsid w:val="2A047AAD"/>
    <w:rsid w:val="2A0D82FA"/>
    <w:rsid w:val="2A12930F"/>
    <w:rsid w:val="2A163C3D"/>
    <w:rsid w:val="2A185D4E"/>
    <w:rsid w:val="2A1A9013"/>
    <w:rsid w:val="2A1AAA71"/>
    <w:rsid w:val="2A1DA77B"/>
    <w:rsid w:val="2A208D23"/>
    <w:rsid w:val="2A2362C3"/>
    <w:rsid w:val="2A23D33D"/>
    <w:rsid w:val="2A27C3F9"/>
    <w:rsid w:val="2A31E9C7"/>
    <w:rsid w:val="2A32917B"/>
    <w:rsid w:val="2A4EB557"/>
    <w:rsid w:val="2A5137D9"/>
    <w:rsid w:val="2A59C677"/>
    <w:rsid w:val="2A5F1578"/>
    <w:rsid w:val="2A6311E7"/>
    <w:rsid w:val="2A6B62C6"/>
    <w:rsid w:val="2A73230A"/>
    <w:rsid w:val="2A7EB6A1"/>
    <w:rsid w:val="2A8017CD"/>
    <w:rsid w:val="2A9BE74A"/>
    <w:rsid w:val="2A9FCA2B"/>
    <w:rsid w:val="2AA02CB9"/>
    <w:rsid w:val="2AA28BBC"/>
    <w:rsid w:val="2AABED4B"/>
    <w:rsid w:val="2AB9AE7D"/>
    <w:rsid w:val="2ABD4711"/>
    <w:rsid w:val="2AC01D3D"/>
    <w:rsid w:val="2ACC94AF"/>
    <w:rsid w:val="2AD88B9F"/>
    <w:rsid w:val="2AE22626"/>
    <w:rsid w:val="2AE88659"/>
    <w:rsid w:val="2AF6B96E"/>
    <w:rsid w:val="2AF7BF2D"/>
    <w:rsid w:val="2B0E322E"/>
    <w:rsid w:val="2B1059EE"/>
    <w:rsid w:val="2B13C1B9"/>
    <w:rsid w:val="2B13FBD7"/>
    <w:rsid w:val="2B158A7B"/>
    <w:rsid w:val="2B18EEE8"/>
    <w:rsid w:val="2B1D57C4"/>
    <w:rsid w:val="2B20168D"/>
    <w:rsid w:val="2B26B73D"/>
    <w:rsid w:val="2B2C1EC5"/>
    <w:rsid w:val="2B3199A7"/>
    <w:rsid w:val="2B376E79"/>
    <w:rsid w:val="2B39BB70"/>
    <w:rsid w:val="2B3BC954"/>
    <w:rsid w:val="2B3EDBC1"/>
    <w:rsid w:val="2B40DD06"/>
    <w:rsid w:val="2B42FC06"/>
    <w:rsid w:val="2B440FA4"/>
    <w:rsid w:val="2B44DA8B"/>
    <w:rsid w:val="2B490EB4"/>
    <w:rsid w:val="2B4AE7A6"/>
    <w:rsid w:val="2B5FFF89"/>
    <w:rsid w:val="2B6366C5"/>
    <w:rsid w:val="2B6BCB95"/>
    <w:rsid w:val="2B703CD8"/>
    <w:rsid w:val="2B7594CC"/>
    <w:rsid w:val="2B786125"/>
    <w:rsid w:val="2B8794DD"/>
    <w:rsid w:val="2B8C124D"/>
    <w:rsid w:val="2B8DCAA7"/>
    <w:rsid w:val="2B978451"/>
    <w:rsid w:val="2BA45AFB"/>
    <w:rsid w:val="2BB69ED8"/>
    <w:rsid w:val="2BB9386E"/>
    <w:rsid w:val="2BBEBC60"/>
    <w:rsid w:val="2BC15930"/>
    <w:rsid w:val="2BC1AFE4"/>
    <w:rsid w:val="2BC65177"/>
    <w:rsid w:val="2BC95E1A"/>
    <w:rsid w:val="2BD4E90E"/>
    <w:rsid w:val="2BE7566C"/>
    <w:rsid w:val="2BF0EC7A"/>
    <w:rsid w:val="2BF6F110"/>
    <w:rsid w:val="2C03088E"/>
    <w:rsid w:val="2C04DAE4"/>
    <w:rsid w:val="2C051EBD"/>
    <w:rsid w:val="2C053BF2"/>
    <w:rsid w:val="2C06EA55"/>
    <w:rsid w:val="2C06F948"/>
    <w:rsid w:val="2C093C29"/>
    <w:rsid w:val="2C0BC914"/>
    <w:rsid w:val="2C0C32EF"/>
    <w:rsid w:val="2C0EE5D2"/>
    <w:rsid w:val="2C18DF65"/>
    <w:rsid w:val="2C20C6A1"/>
    <w:rsid w:val="2C210FF4"/>
    <w:rsid w:val="2C26BD88"/>
    <w:rsid w:val="2C403279"/>
    <w:rsid w:val="2C4222D3"/>
    <w:rsid w:val="2C433465"/>
    <w:rsid w:val="2C4BCDFF"/>
    <w:rsid w:val="2C546568"/>
    <w:rsid w:val="2C54B713"/>
    <w:rsid w:val="2C58141C"/>
    <w:rsid w:val="2C64F4E6"/>
    <w:rsid w:val="2C68D77A"/>
    <w:rsid w:val="2C6AD123"/>
    <w:rsid w:val="2C6DADAB"/>
    <w:rsid w:val="2C6F9B56"/>
    <w:rsid w:val="2C79F135"/>
    <w:rsid w:val="2C81FB33"/>
    <w:rsid w:val="2C85E608"/>
    <w:rsid w:val="2C877C4E"/>
    <w:rsid w:val="2C8A93E5"/>
    <w:rsid w:val="2C901F52"/>
    <w:rsid w:val="2C965ED5"/>
    <w:rsid w:val="2C974B4F"/>
    <w:rsid w:val="2C988070"/>
    <w:rsid w:val="2C9D55CA"/>
    <w:rsid w:val="2CA74B71"/>
    <w:rsid w:val="2CACC1D4"/>
    <w:rsid w:val="2CADF7F0"/>
    <w:rsid w:val="2CB2EC55"/>
    <w:rsid w:val="2CB5648D"/>
    <w:rsid w:val="2CCA9E07"/>
    <w:rsid w:val="2CCA9EB7"/>
    <w:rsid w:val="2CCD8C85"/>
    <w:rsid w:val="2CD9DFD4"/>
    <w:rsid w:val="2CDC2108"/>
    <w:rsid w:val="2CE46750"/>
    <w:rsid w:val="2CE8347B"/>
    <w:rsid w:val="2CE94603"/>
    <w:rsid w:val="2CED7376"/>
    <w:rsid w:val="2CEF2398"/>
    <w:rsid w:val="2CF7EE51"/>
    <w:rsid w:val="2CF955AE"/>
    <w:rsid w:val="2CFC2B8E"/>
    <w:rsid w:val="2CFED428"/>
    <w:rsid w:val="2D03A480"/>
    <w:rsid w:val="2D0D40A8"/>
    <w:rsid w:val="2D146269"/>
    <w:rsid w:val="2D154F2E"/>
    <w:rsid w:val="2D1F1806"/>
    <w:rsid w:val="2D27A836"/>
    <w:rsid w:val="2D297BF0"/>
    <w:rsid w:val="2D299B08"/>
    <w:rsid w:val="2D2EEF2E"/>
    <w:rsid w:val="2D304D60"/>
    <w:rsid w:val="2D34523A"/>
    <w:rsid w:val="2D37C217"/>
    <w:rsid w:val="2D418A60"/>
    <w:rsid w:val="2D42C365"/>
    <w:rsid w:val="2D42DBD2"/>
    <w:rsid w:val="2D4514DE"/>
    <w:rsid w:val="2D4F166E"/>
    <w:rsid w:val="2D5DC2A9"/>
    <w:rsid w:val="2D647EA0"/>
    <w:rsid w:val="2D653631"/>
    <w:rsid w:val="2D68FD7C"/>
    <w:rsid w:val="2D6AB823"/>
    <w:rsid w:val="2D6D4729"/>
    <w:rsid w:val="2D6EAD8F"/>
    <w:rsid w:val="2D767BCE"/>
    <w:rsid w:val="2D787A5C"/>
    <w:rsid w:val="2D7B2C0B"/>
    <w:rsid w:val="2D7BC2B5"/>
    <w:rsid w:val="2D904145"/>
    <w:rsid w:val="2D925725"/>
    <w:rsid w:val="2D98948B"/>
    <w:rsid w:val="2DA39C38"/>
    <w:rsid w:val="2DA69E7B"/>
    <w:rsid w:val="2DA6F66D"/>
    <w:rsid w:val="2DB09EF4"/>
    <w:rsid w:val="2DB12087"/>
    <w:rsid w:val="2DB2BC9D"/>
    <w:rsid w:val="2DB7615E"/>
    <w:rsid w:val="2DBA5971"/>
    <w:rsid w:val="2DC0DEDE"/>
    <w:rsid w:val="2DC133BB"/>
    <w:rsid w:val="2DC33B3C"/>
    <w:rsid w:val="2DC8ECEB"/>
    <w:rsid w:val="2DD465E7"/>
    <w:rsid w:val="2DD4A72D"/>
    <w:rsid w:val="2DD89357"/>
    <w:rsid w:val="2DE2DBB6"/>
    <w:rsid w:val="2DE5DD22"/>
    <w:rsid w:val="2DEB6174"/>
    <w:rsid w:val="2E023391"/>
    <w:rsid w:val="2E0489D1"/>
    <w:rsid w:val="2E1A3E9A"/>
    <w:rsid w:val="2E246D06"/>
    <w:rsid w:val="2E2C4172"/>
    <w:rsid w:val="2E2C4B4B"/>
    <w:rsid w:val="2E2CE38E"/>
    <w:rsid w:val="2E2E524A"/>
    <w:rsid w:val="2E3AAC46"/>
    <w:rsid w:val="2E3F5D7D"/>
    <w:rsid w:val="2E3FC45F"/>
    <w:rsid w:val="2E400B2C"/>
    <w:rsid w:val="2E411F58"/>
    <w:rsid w:val="2E4AFCC6"/>
    <w:rsid w:val="2E51EF32"/>
    <w:rsid w:val="2E6C03C2"/>
    <w:rsid w:val="2E701A47"/>
    <w:rsid w:val="2E7E9FF8"/>
    <w:rsid w:val="2E921D86"/>
    <w:rsid w:val="2E96BBC6"/>
    <w:rsid w:val="2E9FF5AF"/>
    <w:rsid w:val="2EACADD7"/>
    <w:rsid w:val="2EC56B69"/>
    <w:rsid w:val="2EC5F346"/>
    <w:rsid w:val="2ECD9BDD"/>
    <w:rsid w:val="2ECDC685"/>
    <w:rsid w:val="2ED2F888"/>
    <w:rsid w:val="2EDABB8F"/>
    <w:rsid w:val="2EDDF177"/>
    <w:rsid w:val="2EE08D3B"/>
    <w:rsid w:val="2EE13BAD"/>
    <w:rsid w:val="2EF91156"/>
    <w:rsid w:val="2F03D55A"/>
    <w:rsid w:val="2F0FB3BE"/>
    <w:rsid w:val="2F104D7D"/>
    <w:rsid w:val="2F1A3512"/>
    <w:rsid w:val="2F1CF35D"/>
    <w:rsid w:val="2F22AFAB"/>
    <w:rsid w:val="2F2818C6"/>
    <w:rsid w:val="2F28BD05"/>
    <w:rsid w:val="2F2CE3A1"/>
    <w:rsid w:val="2F3594DA"/>
    <w:rsid w:val="2F4369D6"/>
    <w:rsid w:val="2F4F2A9E"/>
    <w:rsid w:val="2F53E7B0"/>
    <w:rsid w:val="2F5A62C4"/>
    <w:rsid w:val="2F5E608D"/>
    <w:rsid w:val="2F67D094"/>
    <w:rsid w:val="2F6AD966"/>
    <w:rsid w:val="2F6BE3F5"/>
    <w:rsid w:val="2F7076A6"/>
    <w:rsid w:val="2F74B2C8"/>
    <w:rsid w:val="2F756221"/>
    <w:rsid w:val="2F7A1D0F"/>
    <w:rsid w:val="2F80A95B"/>
    <w:rsid w:val="2F81D6F5"/>
    <w:rsid w:val="2F83EE6F"/>
    <w:rsid w:val="2F84C8B4"/>
    <w:rsid w:val="2F93AA45"/>
    <w:rsid w:val="2F9C0EDB"/>
    <w:rsid w:val="2FA06B33"/>
    <w:rsid w:val="2FA260BD"/>
    <w:rsid w:val="2FA48D59"/>
    <w:rsid w:val="2FB0DA29"/>
    <w:rsid w:val="2FBC5B25"/>
    <w:rsid w:val="2FBED931"/>
    <w:rsid w:val="2FBFE2DD"/>
    <w:rsid w:val="2FC29049"/>
    <w:rsid w:val="2FC9D491"/>
    <w:rsid w:val="2FCA9806"/>
    <w:rsid w:val="2FCD51ED"/>
    <w:rsid w:val="2FCDDFC0"/>
    <w:rsid w:val="2FCF8F03"/>
    <w:rsid w:val="2FD2621E"/>
    <w:rsid w:val="2FD337AE"/>
    <w:rsid w:val="2FD891F8"/>
    <w:rsid w:val="2FD9AA63"/>
    <w:rsid w:val="2FDC68E1"/>
    <w:rsid w:val="2FDC7D15"/>
    <w:rsid w:val="2FE9E717"/>
    <w:rsid w:val="2FECA971"/>
    <w:rsid w:val="2FF32D2F"/>
    <w:rsid w:val="2FF3897E"/>
    <w:rsid w:val="2FF8C0D0"/>
    <w:rsid w:val="3000B4FB"/>
    <w:rsid w:val="300C16AB"/>
    <w:rsid w:val="300D96B7"/>
    <w:rsid w:val="30165C8E"/>
    <w:rsid w:val="30187241"/>
    <w:rsid w:val="3018A61B"/>
    <w:rsid w:val="3033DCED"/>
    <w:rsid w:val="303643B4"/>
    <w:rsid w:val="3040910E"/>
    <w:rsid w:val="30462E72"/>
    <w:rsid w:val="304C25E0"/>
    <w:rsid w:val="304D6F9A"/>
    <w:rsid w:val="304FB76D"/>
    <w:rsid w:val="305CAA64"/>
    <w:rsid w:val="305EA26D"/>
    <w:rsid w:val="306098A4"/>
    <w:rsid w:val="3061D5E3"/>
    <w:rsid w:val="30640AAB"/>
    <w:rsid w:val="3073573F"/>
    <w:rsid w:val="3075613C"/>
    <w:rsid w:val="307A4711"/>
    <w:rsid w:val="3082679D"/>
    <w:rsid w:val="30855CCC"/>
    <w:rsid w:val="30873360"/>
    <w:rsid w:val="308FEB15"/>
    <w:rsid w:val="3097E0A6"/>
    <w:rsid w:val="30995D85"/>
    <w:rsid w:val="30998B69"/>
    <w:rsid w:val="309FCC5A"/>
    <w:rsid w:val="30A36084"/>
    <w:rsid w:val="30A8C919"/>
    <w:rsid w:val="30AA4C37"/>
    <w:rsid w:val="30B0CB06"/>
    <w:rsid w:val="30C35B58"/>
    <w:rsid w:val="30C75461"/>
    <w:rsid w:val="30C829D4"/>
    <w:rsid w:val="30CBCEFB"/>
    <w:rsid w:val="30CD8A32"/>
    <w:rsid w:val="30D111D1"/>
    <w:rsid w:val="30DA2F4D"/>
    <w:rsid w:val="30DF4FF5"/>
    <w:rsid w:val="30DFE3E7"/>
    <w:rsid w:val="30E1340B"/>
    <w:rsid w:val="30E3A4DE"/>
    <w:rsid w:val="30E51A1A"/>
    <w:rsid w:val="30EB76A1"/>
    <w:rsid w:val="30EE1436"/>
    <w:rsid w:val="30F4D9B6"/>
    <w:rsid w:val="30F874D1"/>
    <w:rsid w:val="310049C9"/>
    <w:rsid w:val="310786D9"/>
    <w:rsid w:val="31080536"/>
    <w:rsid w:val="3111C86B"/>
    <w:rsid w:val="311BBDFE"/>
    <w:rsid w:val="312492E6"/>
    <w:rsid w:val="31256B74"/>
    <w:rsid w:val="312593AD"/>
    <w:rsid w:val="31323157"/>
    <w:rsid w:val="3137B3B7"/>
    <w:rsid w:val="313A2410"/>
    <w:rsid w:val="313E5D7D"/>
    <w:rsid w:val="3141416B"/>
    <w:rsid w:val="3143AB91"/>
    <w:rsid w:val="3145F468"/>
    <w:rsid w:val="314628E6"/>
    <w:rsid w:val="3147B6EF"/>
    <w:rsid w:val="3155B892"/>
    <w:rsid w:val="315924AB"/>
    <w:rsid w:val="315CBEF7"/>
    <w:rsid w:val="31602532"/>
    <w:rsid w:val="31625D32"/>
    <w:rsid w:val="31640F22"/>
    <w:rsid w:val="316533A6"/>
    <w:rsid w:val="316D137E"/>
    <w:rsid w:val="316F080F"/>
    <w:rsid w:val="31753E96"/>
    <w:rsid w:val="317F6F3A"/>
    <w:rsid w:val="3188A7D1"/>
    <w:rsid w:val="319A42AC"/>
    <w:rsid w:val="319DE115"/>
    <w:rsid w:val="319F3D3E"/>
    <w:rsid w:val="31A1CAA9"/>
    <w:rsid w:val="31A4FB36"/>
    <w:rsid w:val="31AF8573"/>
    <w:rsid w:val="31B19032"/>
    <w:rsid w:val="31B2603A"/>
    <w:rsid w:val="31B63CB9"/>
    <w:rsid w:val="31B6AF04"/>
    <w:rsid w:val="31BE56A2"/>
    <w:rsid w:val="31C1E263"/>
    <w:rsid w:val="31C62FFF"/>
    <w:rsid w:val="31C79461"/>
    <w:rsid w:val="31C8B4E4"/>
    <w:rsid w:val="31C9CAE9"/>
    <w:rsid w:val="31D0F481"/>
    <w:rsid w:val="31D98C40"/>
    <w:rsid w:val="31E1C14F"/>
    <w:rsid w:val="31E2FA9F"/>
    <w:rsid w:val="31E49659"/>
    <w:rsid w:val="31E74F8A"/>
    <w:rsid w:val="31EC0425"/>
    <w:rsid w:val="31F06092"/>
    <w:rsid w:val="31F650F7"/>
    <w:rsid w:val="31FB04CB"/>
    <w:rsid w:val="31FD0C2B"/>
    <w:rsid w:val="31FED293"/>
    <w:rsid w:val="32027008"/>
    <w:rsid w:val="32045735"/>
    <w:rsid w:val="320825C5"/>
    <w:rsid w:val="320C6405"/>
    <w:rsid w:val="321B699E"/>
    <w:rsid w:val="32209004"/>
    <w:rsid w:val="3220C267"/>
    <w:rsid w:val="3220CCC7"/>
    <w:rsid w:val="32254677"/>
    <w:rsid w:val="32261CC5"/>
    <w:rsid w:val="3226EB2B"/>
    <w:rsid w:val="322E9D34"/>
    <w:rsid w:val="3230B218"/>
    <w:rsid w:val="32390C17"/>
    <w:rsid w:val="32402DFD"/>
    <w:rsid w:val="3244F2DB"/>
    <w:rsid w:val="3245629E"/>
    <w:rsid w:val="32476C32"/>
    <w:rsid w:val="32491E04"/>
    <w:rsid w:val="324F119E"/>
    <w:rsid w:val="32540288"/>
    <w:rsid w:val="325D256A"/>
    <w:rsid w:val="32616755"/>
    <w:rsid w:val="3261C6B4"/>
    <w:rsid w:val="326A5F36"/>
    <w:rsid w:val="327550F8"/>
    <w:rsid w:val="327A2CF1"/>
    <w:rsid w:val="327A79F7"/>
    <w:rsid w:val="32883AD5"/>
    <w:rsid w:val="329A7289"/>
    <w:rsid w:val="329BA92E"/>
    <w:rsid w:val="32A27F08"/>
    <w:rsid w:val="32A28054"/>
    <w:rsid w:val="32B397EE"/>
    <w:rsid w:val="32B79948"/>
    <w:rsid w:val="32C18435"/>
    <w:rsid w:val="32C21DA2"/>
    <w:rsid w:val="32D69220"/>
    <w:rsid w:val="32D8A4A4"/>
    <w:rsid w:val="32DFDF2C"/>
    <w:rsid w:val="32E13936"/>
    <w:rsid w:val="32E5327D"/>
    <w:rsid w:val="32E591C8"/>
    <w:rsid w:val="32EC3069"/>
    <w:rsid w:val="32EE18D7"/>
    <w:rsid w:val="32F820C3"/>
    <w:rsid w:val="3304ACA1"/>
    <w:rsid w:val="330531EC"/>
    <w:rsid w:val="3311914E"/>
    <w:rsid w:val="3324750B"/>
    <w:rsid w:val="332A89FD"/>
    <w:rsid w:val="3331FBAB"/>
    <w:rsid w:val="333242F8"/>
    <w:rsid w:val="333A4D6C"/>
    <w:rsid w:val="333C3906"/>
    <w:rsid w:val="33478C32"/>
    <w:rsid w:val="334BBF8B"/>
    <w:rsid w:val="3358D3DD"/>
    <w:rsid w:val="335A4305"/>
    <w:rsid w:val="335AEBE4"/>
    <w:rsid w:val="335EB0F6"/>
    <w:rsid w:val="33731548"/>
    <w:rsid w:val="337409FF"/>
    <w:rsid w:val="3377FD34"/>
    <w:rsid w:val="3385F358"/>
    <w:rsid w:val="33954AD8"/>
    <w:rsid w:val="3399406C"/>
    <w:rsid w:val="33A25FC1"/>
    <w:rsid w:val="33A79E1C"/>
    <w:rsid w:val="33A90DBC"/>
    <w:rsid w:val="33A9A325"/>
    <w:rsid w:val="33B4D073"/>
    <w:rsid w:val="33B847A0"/>
    <w:rsid w:val="33B8BBBA"/>
    <w:rsid w:val="33BAD364"/>
    <w:rsid w:val="33BCCFBF"/>
    <w:rsid w:val="33D379A1"/>
    <w:rsid w:val="33D46FFF"/>
    <w:rsid w:val="33D89299"/>
    <w:rsid w:val="33D94334"/>
    <w:rsid w:val="33DF4AED"/>
    <w:rsid w:val="33E4B8F5"/>
    <w:rsid w:val="33EE25D4"/>
    <w:rsid w:val="3403C503"/>
    <w:rsid w:val="34119B55"/>
    <w:rsid w:val="34164A58"/>
    <w:rsid w:val="3419D3BB"/>
    <w:rsid w:val="3419FC72"/>
    <w:rsid w:val="341A50B7"/>
    <w:rsid w:val="341ADDDF"/>
    <w:rsid w:val="34273B11"/>
    <w:rsid w:val="34298C6A"/>
    <w:rsid w:val="342A45E0"/>
    <w:rsid w:val="342BEA44"/>
    <w:rsid w:val="34390F88"/>
    <w:rsid w:val="34394A90"/>
    <w:rsid w:val="343D9B8C"/>
    <w:rsid w:val="343EB6A8"/>
    <w:rsid w:val="3446F6D0"/>
    <w:rsid w:val="344A2538"/>
    <w:rsid w:val="344FA73D"/>
    <w:rsid w:val="345C66DF"/>
    <w:rsid w:val="3460EE56"/>
    <w:rsid w:val="3465093D"/>
    <w:rsid w:val="34670828"/>
    <w:rsid w:val="34677F60"/>
    <w:rsid w:val="3467A9DC"/>
    <w:rsid w:val="346D15AE"/>
    <w:rsid w:val="346E355E"/>
    <w:rsid w:val="34708D56"/>
    <w:rsid w:val="347420D7"/>
    <w:rsid w:val="34762DA8"/>
    <w:rsid w:val="347A9642"/>
    <w:rsid w:val="347DED5A"/>
    <w:rsid w:val="3487E06D"/>
    <w:rsid w:val="348AC96C"/>
    <w:rsid w:val="348C7154"/>
    <w:rsid w:val="349F68D7"/>
    <w:rsid w:val="34A6C385"/>
    <w:rsid w:val="34ADA3BE"/>
    <w:rsid w:val="34B3FEF1"/>
    <w:rsid w:val="34B9A917"/>
    <w:rsid w:val="34C0C14A"/>
    <w:rsid w:val="34C427AA"/>
    <w:rsid w:val="34DE0921"/>
    <w:rsid w:val="34ED1BC6"/>
    <w:rsid w:val="34EED9AC"/>
    <w:rsid w:val="34FD6424"/>
    <w:rsid w:val="34FE35C5"/>
    <w:rsid w:val="3500CAA3"/>
    <w:rsid w:val="3509AC5F"/>
    <w:rsid w:val="350BF1B6"/>
    <w:rsid w:val="35171B8B"/>
    <w:rsid w:val="351BF010"/>
    <w:rsid w:val="351CAF4F"/>
    <w:rsid w:val="351E4201"/>
    <w:rsid w:val="35217C49"/>
    <w:rsid w:val="35223D29"/>
    <w:rsid w:val="3528572C"/>
    <w:rsid w:val="352910E0"/>
    <w:rsid w:val="352D62B6"/>
    <w:rsid w:val="3534ACED"/>
    <w:rsid w:val="353D58CD"/>
    <w:rsid w:val="35401DEC"/>
    <w:rsid w:val="3542E083"/>
    <w:rsid w:val="3543A5B1"/>
    <w:rsid w:val="354C9D38"/>
    <w:rsid w:val="354E0469"/>
    <w:rsid w:val="354EF811"/>
    <w:rsid w:val="35590FD1"/>
    <w:rsid w:val="3559CB09"/>
    <w:rsid w:val="355AF82C"/>
    <w:rsid w:val="355F08DE"/>
    <w:rsid w:val="35604A72"/>
    <w:rsid w:val="3560F5D7"/>
    <w:rsid w:val="3567EC01"/>
    <w:rsid w:val="356DA180"/>
    <w:rsid w:val="356E0F40"/>
    <w:rsid w:val="356FD32C"/>
    <w:rsid w:val="3574B95C"/>
    <w:rsid w:val="3579F883"/>
    <w:rsid w:val="357AA606"/>
    <w:rsid w:val="358668B4"/>
    <w:rsid w:val="358F5369"/>
    <w:rsid w:val="3593FD9A"/>
    <w:rsid w:val="35981426"/>
    <w:rsid w:val="359E1D5B"/>
    <w:rsid w:val="35A4B4C5"/>
    <w:rsid w:val="35A55CE2"/>
    <w:rsid w:val="35AC4B1D"/>
    <w:rsid w:val="35B0589A"/>
    <w:rsid w:val="35B25EF6"/>
    <w:rsid w:val="35B34A7E"/>
    <w:rsid w:val="35B5CEBB"/>
    <w:rsid w:val="35B725E8"/>
    <w:rsid w:val="35C560BB"/>
    <w:rsid w:val="35C91828"/>
    <w:rsid w:val="35CE4925"/>
    <w:rsid w:val="35D2314E"/>
    <w:rsid w:val="35D68B46"/>
    <w:rsid w:val="35D9DB54"/>
    <w:rsid w:val="35DFDC73"/>
    <w:rsid w:val="35E01E96"/>
    <w:rsid w:val="35EB3F20"/>
    <w:rsid w:val="35EE9B61"/>
    <w:rsid w:val="35EFD455"/>
    <w:rsid w:val="35F8DC97"/>
    <w:rsid w:val="3604D67C"/>
    <w:rsid w:val="3605419B"/>
    <w:rsid w:val="36102087"/>
    <w:rsid w:val="3617D719"/>
    <w:rsid w:val="361D6F67"/>
    <w:rsid w:val="361F2FB5"/>
    <w:rsid w:val="362AFA19"/>
    <w:rsid w:val="36303B3D"/>
    <w:rsid w:val="36312E6A"/>
    <w:rsid w:val="3632B3D2"/>
    <w:rsid w:val="3639ABAF"/>
    <w:rsid w:val="363C5330"/>
    <w:rsid w:val="363E1334"/>
    <w:rsid w:val="363EF043"/>
    <w:rsid w:val="363F85E1"/>
    <w:rsid w:val="3652615E"/>
    <w:rsid w:val="365C2168"/>
    <w:rsid w:val="365D92A3"/>
    <w:rsid w:val="36622A7E"/>
    <w:rsid w:val="3665C13F"/>
    <w:rsid w:val="366AD167"/>
    <w:rsid w:val="36744062"/>
    <w:rsid w:val="367728BC"/>
    <w:rsid w:val="3677953A"/>
    <w:rsid w:val="3677C9A0"/>
    <w:rsid w:val="367F2879"/>
    <w:rsid w:val="36835F15"/>
    <w:rsid w:val="3687F293"/>
    <w:rsid w:val="368AAA0D"/>
    <w:rsid w:val="368C8009"/>
    <w:rsid w:val="368DDF56"/>
    <w:rsid w:val="3694922C"/>
    <w:rsid w:val="369C3035"/>
    <w:rsid w:val="36A7052A"/>
    <w:rsid w:val="36AFC275"/>
    <w:rsid w:val="36B0E901"/>
    <w:rsid w:val="36B3A054"/>
    <w:rsid w:val="36B74527"/>
    <w:rsid w:val="36BC3D7F"/>
    <w:rsid w:val="36BCA534"/>
    <w:rsid w:val="36C1FFE8"/>
    <w:rsid w:val="36C32FB8"/>
    <w:rsid w:val="36CA2B74"/>
    <w:rsid w:val="36CC9D8E"/>
    <w:rsid w:val="36D1CE23"/>
    <w:rsid w:val="36D3A694"/>
    <w:rsid w:val="36D5149B"/>
    <w:rsid w:val="36D69DF1"/>
    <w:rsid w:val="36E8D8D4"/>
    <w:rsid w:val="36EC2AC9"/>
    <w:rsid w:val="36F0FBE0"/>
    <w:rsid w:val="36F229AE"/>
    <w:rsid w:val="36F51A31"/>
    <w:rsid w:val="36F87BA3"/>
    <w:rsid w:val="36F8C106"/>
    <w:rsid w:val="36FBA067"/>
    <w:rsid w:val="3703073B"/>
    <w:rsid w:val="370B0720"/>
    <w:rsid w:val="370C10C1"/>
    <w:rsid w:val="370E3BD5"/>
    <w:rsid w:val="37198178"/>
    <w:rsid w:val="371F5CA2"/>
    <w:rsid w:val="37289BCE"/>
    <w:rsid w:val="372BB89D"/>
    <w:rsid w:val="372C65D2"/>
    <w:rsid w:val="374B39E8"/>
    <w:rsid w:val="375AF191"/>
    <w:rsid w:val="375C9D19"/>
    <w:rsid w:val="375EDED6"/>
    <w:rsid w:val="37754AE1"/>
    <w:rsid w:val="3783217E"/>
    <w:rsid w:val="37886F3E"/>
    <w:rsid w:val="3788BC0E"/>
    <w:rsid w:val="3796A54F"/>
    <w:rsid w:val="37981C00"/>
    <w:rsid w:val="3799D5BB"/>
    <w:rsid w:val="379E03FB"/>
    <w:rsid w:val="379FB763"/>
    <w:rsid w:val="37A2B900"/>
    <w:rsid w:val="37B38756"/>
    <w:rsid w:val="37B3AF69"/>
    <w:rsid w:val="37B530E6"/>
    <w:rsid w:val="37BB60CE"/>
    <w:rsid w:val="37BD2D7D"/>
    <w:rsid w:val="37C2735E"/>
    <w:rsid w:val="37C2E9F2"/>
    <w:rsid w:val="37C491E4"/>
    <w:rsid w:val="37C8EB20"/>
    <w:rsid w:val="37CAEAF8"/>
    <w:rsid w:val="37D6C182"/>
    <w:rsid w:val="37DB3D4C"/>
    <w:rsid w:val="37DB8FCE"/>
    <w:rsid w:val="37DC5502"/>
    <w:rsid w:val="37EDEF83"/>
    <w:rsid w:val="37F739E0"/>
    <w:rsid w:val="37FCF0DA"/>
    <w:rsid w:val="380085E1"/>
    <w:rsid w:val="380E97CB"/>
    <w:rsid w:val="3819E74C"/>
    <w:rsid w:val="383913C6"/>
    <w:rsid w:val="384142FB"/>
    <w:rsid w:val="384205A8"/>
    <w:rsid w:val="384E1A7F"/>
    <w:rsid w:val="38523C23"/>
    <w:rsid w:val="386336D7"/>
    <w:rsid w:val="386AD8D9"/>
    <w:rsid w:val="3870DEAB"/>
    <w:rsid w:val="387221A5"/>
    <w:rsid w:val="3873461F"/>
    <w:rsid w:val="3878369F"/>
    <w:rsid w:val="387C6DCD"/>
    <w:rsid w:val="387EBF3A"/>
    <w:rsid w:val="3887F35A"/>
    <w:rsid w:val="388BA600"/>
    <w:rsid w:val="388BDCDB"/>
    <w:rsid w:val="388DBC02"/>
    <w:rsid w:val="388FDA40"/>
    <w:rsid w:val="388FE398"/>
    <w:rsid w:val="38961861"/>
    <w:rsid w:val="38981E2C"/>
    <w:rsid w:val="389CE61C"/>
    <w:rsid w:val="389EA1E0"/>
    <w:rsid w:val="38A59E63"/>
    <w:rsid w:val="38AA3855"/>
    <w:rsid w:val="38ACB457"/>
    <w:rsid w:val="38B5DE43"/>
    <w:rsid w:val="38B734E7"/>
    <w:rsid w:val="38B7EFED"/>
    <w:rsid w:val="38BD5A57"/>
    <w:rsid w:val="38C0E6FD"/>
    <w:rsid w:val="38C39D78"/>
    <w:rsid w:val="38CCF346"/>
    <w:rsid w:val="38D0CF4F"/>
    <w:rsid w:val="38D801B5"/>
    <w:rsid w:val="38E00CA5"/>
    <w:rsid w:val="38EAF5CC"/>
    <w:rsid w:val="38EC5856"/>
    <w:rsid w:val="38FFC8D3"/>
    <w:rsid w:val="390336E1"/>
    <w:rsid w:val="390BEBAD"/>
    <w:rsid w:val="390BFA4D"/>
    <w:rsid w:val="39172A2A"/>
    <w:rsid w:val="391AB3F7"/>
    <w:rsid w:val="391BA280"/>
    <w:rsid w:val="391CE2BC"/>
    <w:rsid w:val="392A9AD9"/>
    <w:rsid w:val="392C6006"/>
    <w:rsid w:val="392C8025"/>
    <w:rsid w:val="392D277C"/>
    <w:rsid w:val="3930B7E1"/>
    <w:rsid w:val="3931A920"/>
    <w:rsid w:val="39324431"/>
    <w:rsid w:val="393A16E0"/>
    <w:rsid w:val="39401FB5"/>
    <w:rsid w:val="39507E11"/>
    <w:rsid w:val="395E6FFC"/>
    <w:rsid w:val="39761558"/>
    <w:rsid w:val="397CA9D6"/>
    <w:rsid w:val="3992A445"/>
    <w:rsid w:val="3994D120"/>
    <w:rsid w:val="3996248C"/>
    <w:rsid w:val="39A1A013"/>
    <w:rsid w:val="39A32833"/>
    <w:rsid w:val="39AB1DD2"/>
    <w:rsid w:val="39ADC57F"/>
    <w:rsid w:val="39ADE9D9"/>
    <w:rsid w:val="39B1D604"/>
    <w:rsid w:val="39B5923A"/>
    <w:rsid w:val="39BDC66E"/>
    <w:rsid w:val="39BEB059"/>
    <w:rsid w:val="39D2A33E"/>
    <w:rsid w:val="39DDFEFC"/>
    <w:rsid w:val="39E78852"/>
    <w:rsid w:val="39EC6F93"/>
    <w:rsid w:val="39F081C5"/>
    <w:rsid w:val="39F24D44"/>
    <w:rsid w:val="3A04B2D1"/>
    <w:rsid w:val="3A13A7F4"/>
    <w:rsid w:val="3A1FE8B0"/>
    <w:rsid w:val="3A22906E"/>
    <w:rsid w:val="3A2CCD2A"/>
    <w:rsid w:val="3A316E6A"/>
    <w:rsid w:val="3A3BED50"/>
    <w:rsid w:val="3A405A81"/>
    <w:rsid w:val="3A428455"/>
    <w:rsid w:val="3A441BAC"/>
    <w:rsid w:val="3A52AA2A"/>
    <w:rsid w:val="3A5A5481"/>
    <w:rsid w:val="3A66D996"/>
    <w:rsid w:val="3A6E9E9C"/>
    <w:rsid w:val="3A6FB565"/>
    <w:rsid w:val="3A7ABE4D"/>
    <w:rsid w:val="3A94AEC6"/>
    <w:rsid w:val="3A96D17A"/>
    <w:rsid w:val="3A9BDA56"/>
    <w:rsid w:val="3AA8868D"/>
    <w:rsid w:val="3AACA58A"/>
    <w:rsid w:val="3AB309EA"/>
    <w:rsid w:val="3AB6B712"/>
    <w:rsid w:val="3AC206BF"/>
    <w:rsid w:val="3AC59541"/>
    <w:rsid w:val="3ACA84E3"/>
    <w:rsid w:val="3ACCBF25"/>
    <w:rsid w:val="3AD09362"/>
    <w:rsid w:val="3AD28445"/>
    <w:rsid w:val="3AD6394C"/>
    <w:rsid w:val="3AD7972B"/>
    <w:rsid w:val="3AE5F5A4"/>
    <w:rsid w:val="3AF32330"/>
    <w:rsid w:val="3AF8E3B4"/>
    <w:rsid w:val="3AFC95D6"/>
    <w:rsid w:val="3B04C696"/>
    <w:rsid w:val="3B0AC586"/>
    <w:rsid w:val="3B0C6481"/>
    <w:rsid w:val="3B0F9C8D"/>
    <w:rsid w:val="3B130AED"/>
    <w:rsid w:val="3B1522F4"/>
    <w:rsid w:val="3B201272"/>
    <w:rsid w:val="3B20316C"/>
    <w:rsid w:val="3B25D9AC"/>
    <w:rsid w:val="3B490746"/>
    <w:rsid w:val="3B494E1A"/>
    <w:rsid w:val="3B545A65"/>
    <w:rsid w:val="3B5A434E"/>
    <w:rsid w:val="3B5C0965"/>
    <w:rsid w:val="3B6C1A5B"/>
    <w:rsid w:val="3B70428F"/>
    <w:rsid w:val="3B7859F1"/>
    <w:rsid w:val="3B7D06C3"/>
    <w:rsid w:val="3B7D78CB"/>
    <w:rsid w:val="3B8B1ED6"/>
    <w:rsid w:val="3B8B923D"/>
    <w:rsid w:val="3B8C0962"/>
    <w:rsid w:val="3B8D41A2"/>
    <w:rsid w:val="3B970F57"/>
    <w:rsid w:val="3B971E77"/>
    <w:rsid w:val="3B99DC3B"/>
    <w:rsid w:val="3B99F97B"/>
    <w:rsid w:val="3B9AFE3D"/>
    <w:rsid w:val="3BB71667"/>
    <w:rsid w:val="3BBA1E1B"/>
    <w:rsid w:val="3BBDF548"/>
    <w:rsid w:val="3BC161A7"/>
    <w:rsid w:val="3BC7A41C"/>
    <w:rsid w:val="3BC8A3DA"/>
    <w:rsid w:val="3BD0B996"/>
    <w:rsid w:val="3BD25FDB"/>
    <w:rsid w:val="3BD3DFBB"/>
    <w:rsid w:val="3BD6B0E8"/>
    <w:rsid w:val="3BD8FDD9"/>
    <w:rsid w:val="3BECF07D"/>
    <w:rsid w:val="3BF47BB9"/>
    <w:rsid w:val="3BF4E389"/>
    <w:rsid w:val="3C03A6CD"/>
    <w:rsid w:val="3C08E3CA"/>
    <w:rsid w:val="3C1104CF"/>
    <w:rsid w:val="3C1D455B"/>
    <w:rsid w:val="3C1F4166"/>
    <w:rsid w:val="3C1FD559"/>
    <w:rsid w:val="3C28B2D2"/>
    <w:rsid w:val="3C2A167B"/>
    <w:rsid w:val="3C2D69CD"/>
    <w:rsid w:val="3C2F864C"/>
    <w:rsid w:val="3C40E2D0"/>
    <w:rsid w:val="3C47F10F"/>
    <w:rsid w:val="3C4C1FAE"/>
    <w:rsid w:val="3C4F5BE9"/>
    <w:rsid w:val="3C4FAEDC"/>
    <w:rsid w:val="3C51B3BE"/>
    <w:rsid w:val="3C52E2A7"/>
    <w:rsid w:val="3C5569B5"/>
    <w:rsid w:val="3C5992C0"/>
    <w:rsid w:val="3C5A9417"/>
    <w:rsid w:val="3C681E1B"/>
    <w:rsid w:val="3C6B96D2"/>
    <w:rsid w:val="3C794925"/>
    <w:rsid w:val="3C807F59"/>
    <w:rsid w:val="3C86D2E1"/>
    <w:rsid w:val="3C8BECB4"/>
    <w:rsid w:val="3C8D4470"/>
    <w:rsid w:val="3C995A65"/>
    <w:rsid w:val="3CA9F0C3"/>
    <w:rsid w:val="3CAAB8F1"/>
    <w:rsid w:val="3CAC1931"/>
    <w:rsid w:val="3CAE17D7"/>
    <w:rsid w:val="3CAE61B5"/>
    <w:rsid w:val="3CB36925"/>
    <w:rsid w:val="3CC1B58A"/>
    <w:rsid w:val="3CC4653F"/>
    <w:rsid w:val="3CC706BA"/>
    <w:rsid w:val="3CC7E912"/>
    <w:rsid w:val="3CC9CF02"/>
    <w:rsid w:val="3CD1643A"/>
    <w:rsid w:val="3CDC2046"/>
    <w:rsid w:val="3CE690B8"/>
    <w:rsid w:val="3CF569BC"/>
    <w:rsid w:val="3CFEEC71"/>
    <w:rsid w:val="3D01EDA2"/>
    <w:rsid w:val="3D0A598B"/>
    <w:rsid w:val="3D133F36"/>
    <w:rsid w:val="3D284EF1"/>
    <w:rsid w:val="3D2DF715"/>
    <w:rsid w:val="3D2F2704"/>
    <w:rsid w:val="3D38404A"/>
    <w:rsid w:val="3D386487"/>
    <w:rsid w:val="3D3D5E24"/>
    <w:rsid w:val="3D3DCC9F"/>
    <w:rsid w:val="3D419C65"/>
    <w:rsid w:val="3D47E5DB"/>
    <w:rsid w:val="3D4DFCFB"/>
    <w:rsid w:val="3D503E3F"/>
    <w:rsid w:val="3D52947F"/>
    <w:rsid w:val="3D54D7CD"/>
    <w:rsid w:val="3D6415F9"/>
    <w:rsid w:val="3D66FD1D"/>
    <w:rsid w:val="3D6ABD6E"/>
    <w:rsid w:val="3D7B5245"/>
    <w:rsid w:val="3D7D5AE3"/>
    <w:rsid w:val="3D8649F1"/>
    <w:rsid w:val="3D97B586"/>
    <w:rsid w:val="3D97DBE0"/>
    <w:rsid w:val="3D9A95D1"/>
    <w:rsid w:val="3D9CE06A"/>
    <w:rsid w:val="3DA22C28"/>
    <w:rsid w:val="3DA9B7FF"/>
    <w:rsid w:val="3DAB9F40"/>
    <w:rsid w:val="3DB57E24"/>
    <w:rsid w:val="3DB91F2D"/>
    <w:rsid w:val="3DC190A4"/>
    <w:rsid w:val="3DC4D77C"/>
    <w:rsid w:val="3DC889C0"/>
    <w:rsid w:val="3DCA2518"/>
    <w:rsid w:val="3DCCBBBB"/>
    <w:rsid w:val="3DCF4AC9"/>
    <w:rsid w:val="3DD11DCC"/>
    <w:rsid w:val="3DED7275"/>
    <w:rsid w:val="3E0AF9C1"/>
    <w:rsid w:val="3E0ED2D6"/>
    <w:rsid w:val="3E104170"/>
    <w:rsid w:val="3E13156F"/>
    <w:rsid w:val="3E137A3E"/>
    <w:rsid w:val="3E1661E1"/>
    <w:rsid w:val="3E1DE21B"/>
    <w:rsid w:val="3E26F123"/>
    <w:rsid w:val="3E36D0DE"/>
    <w:rsid w:val="3E3E868F"/>
    <w:rsid w:val="3E492735"/>
    <w:rsid w:val="3E4BC745"/>
    <w:rsid w:val="3E4F5F6A"/>
    <w:rsid w:val="3E5485E7"/>
    <w:rsid w:val="3E62B126"/>
    <w:rsid w:val="3E646948"/>
    <w:rsid w:val="3E68C7AB"/>
    <w:rsid w:val="3E74C80E"/>
    <w:rsid w:val="3E79D127"/>
    <w:rsid w:val="3E7E0E43"/>
    <w:rsid w:val="3E7FD34C"/>
    <w:rsid w:val="3E863A8A"/>
    <w:rsid w:val="3E8A99C5"/>
    <w:rsid w:val="3E8C56BA"/>
    <w:rsid w:val="3E8F3152"/>
    <w:rsid w:val="3E984900"/>
    <w:rsid w:val="3E9A3BFA"/>
    <w:rsid w:val="3E9A43A3"/>
    <w:rsid w:val="3EA2BA86"/>
    <w:rsid w:val="3EA518D3"/>
    <w:rsid w:val="3EB00FBC"/>
    <w:rsid w:val="3EB126E9"/>
    <w:rsid w:val="3EB3E970"/>
    <w:rsid w:val="3EB9AB4B"/>
    <w:rsid w:val="3EC4E674"/>
    <w:rsid w:val="3ECB9541"/>
    <w:rsid w:val="3ECFEA98"/>
    <w:rsid w:val="3ED94751"/>
    <w:rsid w:val="3EDCD643"/>
    <w:rsid w:val="3EE04132"/>
    <w:rsid w:val="3EE37CB9"/>
    <w:rsid w:val="3EE59D85"/>
    <w:rsid w:val="3EE84694"/>
    <w:rsid w:val="3EF23FDA"/>
    <w:rsid w:val="3EF33BAD"/>
    <w:rsid w:val="3EF60191"/>
    <w:rsid w:val="3EF73418"/>
    <w:rsid w:val="3F097F05"/>
    <w:rsid w:val="3F0C35CF"/>
    <w:rsid w:val="3F0F08F5"/>
    <w:rsid w:val="3F0F0CA9"/>
    <w:rsid w:val="3F13E3B8"/>
    <w:rsid w:val="3F166E47"/>
    <w:rsid w:val="3F1AC3B3"/>
    <w:rsid w:val="3F1AFC01"/>
    <w:rsid w:val="3F1FCED1"/>
    <w:rsid w:val="3F26AE09"/>
    <w:rsid w:val="3F287138"/>
    <w:rsid w:val="3F2B0844"/>
    <w:rsid w:val="3F2CA355"/>
    <w:rsid w:val="3F2CE51C"/>
    <w:rsid w:val="3F32688E"/>
    <w:rsid w:val="3F333C40"/>
    <w:rsid w:val="3F3B04AD"/>
    <w:rsid w:val="3F3ED155"/>
    <w:rsid w:val="3F4C32FB"/>
    <w:rsid w:val="3F545799"/>
    <w:rsid w:val="3F558127"/>
    <w:rsid w:val="3F5A3750"/>
    <w:rsid w:val="3F5A8E4E"/>
    <w:rsid w:val="3F601670"/>
    <w:rsid w:val="3F6047D4"/>
    <w:rsid w:val="3F6A8D58"/>
    <w:rsid w:val="3F6AA7DF"/>
    <w:rsid w:val="3F6D2D35"/>
    <w:rsid w:val="3F72FBE3"/>
    <w:rsid w:val="3F763B30"/>
    <w:rsid w:val="3F77C963"/>
    <w:rsid w:val="3F7FCCA8"/>
    <w:rsid w:val="3F883F00"/>
    <w:rsid w:val="3F8C6B98"/>
    <w:rsid w:val="3F9861A1"/>
    <w:rsid w:val="3F9AAB09"/>
    <w:rsid w:val="3F9B3F0C"/>
    <w:rsid w:val="3F9BA2D7"/>
    <w:rsid w:val="3F9D860A"/>
    <w:rsid w:val="3FA18B13"/>
    <w:rsid w:val="3FA55279"/>
    <w:rsid w:val="3FA643AC"/>
    <w:rsid w:val="3FAFDDDE"/>
    <w:rsid w:val="3FB3FAB6"/>
    <w:rsid w:val="3FCC3FC3"/>
    <w:rsid w:val="3FD25A93"/>
    <w:rsid w:val="3FD5845F"/>
    <w:rsid w:val="3FDA1F67"/>
    <w:rsid w:val="3FE6D065"/>
    <w:rsid w:val="3FE7D0A3"/>
    <w:rsid w:val="3FE88A17"/>
    <w:rsid w:val="3FFB2ACF"/>
    <w:rsid w:val="3FFBF850"/>
    <w:rsid w:val="3FFC22B0"/>
    <w:rsid w:val="3FFC4FA8"/>
    <w:rsid w:val="3FFE084C"/>
    <w:rsid w:val="3FFF6798"/>
    <w:rsid w:val="40199233"/>
    <w:rsid w:val="40224C15"/>
    <w:rsid w:val="4027319E"/>
    <w:rsid w:val="4027CB88"/>
    <w:rsid w:val="40291D35"/>
    <w:rsid w:val="402A6F67"/>
    <w:rsid w:val="402E0A48"/>
    <w:rsid w:val="4030FA90"/>
    <w:rsid w:val="403CAF36"/>
    <w:rsid w:val="4041A267"/>
    <w:rsid w:val="40439C67"/>
    <w:rsid w:val="404F1285"/>
    <w:rsid w:val="4056709D"/>
    <w:rsid w:val="405839E3"/>
    <w:rsid w:val="405ACC3F"/>
    <w:rsid w:val="4062325B"/>
    <w:rsid w:val="40629769"/>
    <w:rsid w:val="406422B0"/>
    <w:rsid w:val="406EA982"/>
    <w:rsid w:val="406F8E08"/>
    <w:rsid w:val="407A0B56"/>
    <w:rsid w:val="407E20E1"/>
    <w:rsid w:val="40817694"/>
    <w:rsid w:val="4082BDF1"/>
    <w:rsid w:val="40881A83"/>
    <w:rsid w:val="408FF9CC"/>
    <w:rsid w:val="4091D1F2"/>
    <w:rsid w:val="409AF57D"/>
    <w:rsid w:val="409D94CA"/>
    <w:rsid w:val="409E8869"/>
    <w:rsid w:val="40A4C880"/>
    <w:rsid w:val="40A8274F"/>
    <w:rsid w:val="40BE5E64"/>
    <w:rsid w:val="40C13171"/>
    <w:rsid w:val="40C52A90"/>
    <w:rsid w:val="40CBC582"/>
    <w:rsid w:val="40CFE365"/>
    <w:rsid w:val="40D041E4"/>
    <w:rsid w:val="40D06610"/>
    <w:rsid w:val="40DEB1FF"/>
    <w:rsid w:val="40DEF991"/>
    <w:rsid w:val="40E09823"/>
    <w:rsid w:val="40E62F78"/>
    <w:rsid w:val="40E8AE9C"/>
    <w:rsid w:val="40F0B8B3"/>
    <w:rsid w:val="40F85422"/>
    <w:rsid w:val="40FE1019"/>
    <w:rsid w:val="4111EBE2"/>
    <w:rsid w:val="411286B4"/>
    <w:rsid w:val="411CB856"/>
    <w:rsid w:val="411D395B"/>
    <w:rsid w:val="411E2532"/>
    <w:rsid w:val="4126A1EB"/>
    <w:rsid w:val="412939A3"/>
    <w:rsid w:val="412B1270"/>
    <w:rsid w:val="412D1CFF"/>
    <w:rsid w:val="412E276A"/>
    <w:rsid w:val="412E4542"/>
    <w:rsid w:val="412F3765"/>
    <w:rsid w:val="413A3506"/>
    <w:rsid w:val="413D3F7B"/>
    <w:rsid w:val="4149C59E"/>
    <w:rsid w:val="4150C599"/>
    <w:rsid w:val="41533F0F"/>
    <w:rsid w:val="41551595"/>
    <w:rsid w:val="415A0134"/>
    <w:rsid w:val="41692C64"/>
    <w:rsid w:val="416990DE"/>
    <w:rsid w:val="41705EB2"/>
    <w:rsid w:val="417C8A53"/>
    <w:rsid w:val="4187742A"/>
    <w:rsid w:val="4187C3A0"/>
    <w:rsid w:val="418CB448"/>
    <w:rsid w:val="4191B89F"/>
    <w:rsid w:val="4193E4FB"/>
    <w:rsid w:val="419662EC"/>
    <w:rsid w:val="419EB264"/>
    <w:rsid w:val="41A39594"/>
    <w:rsid w:val="41A57BF7"/>
    <w:rsid w:val="41B6760D"/>
    <w:rsid w:val="41CFC566"/>
    <w:rsid w:val="41DCDCE7"/>
    <w:rsid w:val="41DCEA32"/>
    <w:rsid w:val="41DF75DE"/>
    <w:rsid w:val="41E37026"/>
    <w:rsid w:val="41E799D7"/>
    <w:rsid w:val="41E9CAA4"/>
    <w:rsid w:val="41EB84B0"/>
    <w:rsid w:val="41EBD776"/>
    <w:rsid w:val="41F2E53A"/>
    <w:rsid w:val="41FCB35A"/>
    <w:rsid w:val="4202A7EA"/>
    <w:rsid w:val="42038ACD"/>
    <w:rsid w:val="4204B28F"/>
    <w:rsid w:val="4205ADC9"/>
    <w:rsid w:val="420A7652"/>
    <w:rsid w:val="420A857A"/>
    <w:rsid w:val="420D8A3D"/>
    <w:rsid w:val="4210B7CF"/>
    <w:rsid w:val="42159936"/>
    <w:rsid w:val="42191076"/>
    <w:rsid w:val="42214562"/>
    <w:rsid w:val="42238627"/>
    <w:rsid w:val="4224BB8C"/>
    <w:rsid w:val="422ED58A"/>
    <w:rsid w:val="42324E07"/>
    <w:rsid w:val="42366D34"/>
    <w:rsid w:val="423CFFF4"/>
    <w:rsid w:val="423F0E59"/>
    <w:rsid w:val="42416583"/>
    <w:rsid w:val="424C75E8"/>
    <w:rsid w:val="4253E049"/>
    <w:rsid w:val="42574713"/>
    <w:rsid w:val="425F8D30"/>
    <w:rsid w:val="42603BA8"/>
    <w:rsid w:val="4264EA24"/>
    <w:rsid w:val="427EA64F"/>
    <w:rsid w:val="4283FF8C"/>
    <w:rsid w:val="42845734"/>
    <w:rsid w:val="4284970F"/>
    <w:rsid w:val="4286ED2A"/>
    <w:rsid w:val="42901E30"/>
    <w:rsid w:val="429371FA"/>
    <w:rsid w:val="4293825F"/>
    <w:rsid w:val="42957672"/>
    <w:rsid w:val="42962620"/>
    <w:rsid w:val="429B7FA4"/>
    <w:rsid w:val="42AC6A90"/>
    <w:rsid w:val="42B49B3A"/>
    <w:rsid w:val="42B9FC6A"/>
    <w:rsid w:val="42BAC35E"/>
    <w:rsid w:val="42BC66E5"/>
    <w:rsid w:val="42BD0112"/>
    <w:rsid w:val="42C8ED60"/>
    <w:rsid w:val="42C9524A"/>
    <w:rsid w:val="42DCE794"/>
    <w:rsid w:val="42E0B0A1"/>
    <w:rsid w:val="42E2EF41"/>
    <w:rsid w:val="42E42827"/>
    <w:rsid w:val="42E83159"/>
    <w:rsid w:val="42E9DC49"/>
    <w:rsid w:val="42EE64A4"/>
    <w:rsid w:val="42F79339"/>
    <w:rsid w:val="42F80790"/>
    <w:rsid w:val="42F8B2A0"/>
    <w:rsid w:val="4308C9DA"/>
    <w:rsid w:val="430B66C5"/>
    <w:rsid w:val="43212511"/>
    <w:rsid w:val="43289F48"/>
    <w:rsid w:val="43326B42"/>
    <w:rsid w:val="4332B1CC"/>
    <w:rsid w:val="4333E69C"/>
    <w:rsid w:val="433A7E91"/>
    <w:rsid w:val="43431B19"/>
    <w:rsid w:val="43451FFC"/>
    <w:rsid w:val="43475F86"/>
    <w:rsid w:val="4347836F"/>
    <w:rsid w:val="4348A203"/>
    <w:rsid w:val="434CA767"/>
    <w:rsid w:val="434DE434"/>
    <w:rsid w:val="4356924B"/>
    <w:rsid w:val="4358276D"/>
    <w:rsid w:val="435AA4DB"/>
    <w:rsid w:val="435BCBF8"/>
    <w:rsid w:val="435F9258"/>
    <w:rsid w:val="4366D4BA"/>
    <w:rsid w:val="436729B0"/>
    <w:rsid w:val="436BD6E9"/>
    <w:rsid w:val="4371A032"/>
    <w:rsid w:val="4378CEB1"/>
    <w:rsid w:val="437A5383"/>
    <w:rsid w:val="437F80A9"/>
    <w:rsid w:val="43867D2B"/>
    <w:rsid w:val="438D9E8E"/>
    <w:rsid w:val="4397E79E"/>
    <w:rsid w:val="4399D086"/>
    <w:rsid w:val="43A68EA5"/>
    <w:rsid w:val="43AB3510"/>
    <w:rsid w:val="43C0C9DF"/>
    <w:rsid w:val="43C1B938"/>
    <w:rsid w:val="43C54AE4"/>
    <w:rsid w:val="43CF1280"/>
    <w:rsid w:val="43D7015D"/>
    <w:rsid w:val="43E47C62"/>
    <w:rsid w:val="43E988DC"/>
    <w:rsid w:val="43EC2F19"/>
    <w:rsid w:val="43F0B7FD"/>
    <w:rsid w:val="43F1C6F3"/>
    <w:rsid w:val="43F49BBE"/>
    <w:rsid w:val="43F75428"/>
    <w:rsid w:val="43F8E4DB"/>
    <w:rsid w:val="43FA6A0E"/>
    <w:rsid w:val="43FD4832"/>
    <w:rsid w:val="43FED614"/>
    <w:rsid w:val="4402FFB5"/>
    <w:rsid w:val="4407FD8D"/>
    <w:rsid w:val="44183EF2"/>
    <w:rsid w:val="441867A2"/>
    <w:rsid w:val="441DFB68"/>
    <w:rsid w:val="4422F9C7"/>
    <w:rsid w:val="442B1761"/>
    <w:rsid w:val="442B6C8E"/>
    <w:rsid w:val="442E49BC"/>
    <w:rsid w:val="4435E5F7"/>
    <w:rsid w:val="4437292D"/>
    <w:rsid w:val="44375005"/>
    <w:rsid w:val="4439D01E"/>
    <w:rsid w:val="444F6473"/>
    <w:rsid w:val="4450DA04"/>
    <w:rsid w:val="445547C4"/>
    <w:rsid w:val="445D6284"/>
    <w:rsid w:val="4461ABC2"/>
    <w:rsid w:val="4464BDC1"/>
    <w:rsid w:val="4466F78B"/>
    <w:rsid w:val="44685F54"/>
    <w:rsid w:val="447275DC"/>
    <w:rsid w:val="4475D90B"/>
    <w:rsid w:val="44789934"/>
    <w:rsid w:val="4478DEAF"/>
    <w:rsid w:val="447D205F"/>
    <w:rsid w:val="447E10DB"/>
    <w:rsid w:val="448566CF"/>
    <w:rsid w:val="448B38B9"/>
    <w:rsid w:val="448C46AE"/>
    <w:rsid w:val="44980944"/>
    <w:rsid w:val="44992915"/>
    <w:rsid w:val="449943ED"/>
    <w:rsid w:val="44B726B2"/>
    <w:rsid w:val="44BD68A4"/>
    <w:rsid w:val="44BFB094"/>
    <w:rsid w:val="44C91E41"/>
    <w:rsid w:val="44CA3465"/>
    <w:rsid w:val="44CFF635"/>
    <w:rsid w:val="44D52BA4"/>
    <w:rsid w:val="44D66936"/>
    <w:rsid w:val="44E632A1"/>
    <w:rsid w:val="44E8140C"/>
    <w:rsid w:val="44EFC716"/>
    <w:rsid w:val="450154E4"/>
    <w:rsid w:val="45099AFC"/>
    <w:rsid w:val="45130DB9"/>
    <w:rsid w:val="451408B4"/>
    <w:rsid w:val="451DE8B9"/>
    <w:rsid w:val="4523D474"/>
    <w:rsid w:val="4523F29F"/>
    <w:rsid w:val="4525F0BE"/>
    <w:rsid w:val="452DBB7A"/>
    <w:rsid w:val="45382DE2"/>
    <w:rsid w:val="453B8B1C"/>
    <w:rsid w:val="4543E2B6"/>
    <w:rsid w:val="454CBDDE"/>
    <w:rsid w:val="45538196"/>
    <w:rsid w:val="45576E0E"/>
    <w:rsid w:val="4559EC12"/>
    <w:rsid w:val="455B92A2"/>
    <w:rsid w:val="4562357C"/>
    <w:rsid w:val="456E24DE"/>
    <w:rsid w:val="456FF2EB"/>
    <w:rsid w:val="457DD576"/>
    <w:rsid w:val="457ED452"/>
    <w:rsid w:val="4580B6FD"/>
    <w:rsid w:val="45815A17"/>
    <w:rsid w:val="4583CD13"/>
    <w:rsid w:val="4587D5DD"/>
    <w:rsid w:val="459123F8"/>
    <w:rsid w:val="45916849"/>
    <w:rsid w:val="45981BEB"/>
    <w:rsid w:val="45A11975"/>
    <w:rsid w:val="45A2B44B"/>
    <w:rsid w:val="45A5475F"/>
    <w:rsid w:val="45B18424"/>
    <w:rsid w:val="45B7E715"/>
    <w:rsid w:val="45B9E6DD"/>
    <w:rsid w:val="45C224DD"/>
    <w:rsid w:val="45C3EBA2"/>
    <w:rsid w:val="45F046B8"/>
    <w:rsid w:val="45F1AC91"/>
    <w:rsid w:val="45F3B22C"/>
    <w:rsid w:val="45FBC5A4"/>
    <w:rsid w:val="4600A518"/>
    <w:rsid w:val="4614938D"/>
    <w:rsid w:val="46163DD0"/>
    <w:rsid w:val="4617AEE5"/>
    <w:rsid w:val="4633571B"/>
    <w:rsid w:val="4635E869"/>
    <w:rsid w:val="4638DA3D"/>
    <w:rsid w:val="463FB52A"/>
    <w:rsid w:val="46401712"/>
    <w:rsid w:val="46496CC7"/>
    <w:rsid w:val="464D48B6"/>
    <w:rsid w:val="46503CC2"/>
    <w:rsid w:val="46546E61"/>
    <w:rsid w:val="465A3C4A"/>
    <w:rsid w:val="465EF4E4"/>
    <w:rsid w:val="466148AC"/>
    <w:rsid w:val="46620CE4"/>
    <w:rsid w:val="466553A9"/>
    <w:rsid w:val="46686F83"/>
    <w:rsid w:val="46723997"/>
    <w:rsid w:val="46755B99"/>
    <w:rsid w:val="46783528"/>
    <w:rsid w:val="4684E7C8"/>
    <w:rsid w:val="469E0ABE"/>
    <w:rsid w:val="46A4D58F"/>
    <w:rsid w:val="46A5EFBA"/>
    <w:rsid w:val="46ABAF4E"/>
    <w:rsid w:val="46B1B159"/>
    <w:rsid w:val="46B3672F"/>
    <w:rsid w:val="46BB21A1"/>
    <w:rsid w:val="46BD05FE"/>
    <w:rsid w:val="46CCE05E"/>
    <w:rsid w:val="46CEB9D2"/>
    <w:rsid w:val="46D3D392"/>
    <w:rsid w:val="46D78FBB"/>
    <w:rsid w:val="46E375E8"/>
    <w:rsid w:val="46E55988"/>
    <w:rsid w:val="46F957CB"/>
    <w:rsid w:val="4701A50D"/>
    <w:rsid w:val="4702F16C"/>
    <w:rsid w:val="4704C26C"/>
    <w:rsid w:val="47097657"/>
    <w:rsid w:val="470BAAE1"/>
    <w:rsid w:val="4710C309"/>
    <w:rsid w:val="47111C6D"/>
    <w:rsid w:val="471281D1"/>
    <w:rsid w:val="47198AC8"/>
    <w:rsid w:val="4722E7AE"/>
    <w:rsid w:val="472356AC"/>
    <w:rsid w:val="473E7AF6"/>
    <w:rsid w:val="474B4135"/>
    <w:rsid w:val="47535ADC"/>
    <w:rsid w:val="4759CC7F"/>
    <w:rsid w:val="475CCC0D"/>
    <w:rsid w:val="4761089E"/>
    <w:rsid w:val="4761DF47"/>
    <w:rsid w:val="4762F85A"/>
    <w:rsid w:val="4767EEDE"/>
    <w:rsid w:val="476EF0C7"/>
    <w:rsid w:val="477168EB"/>
    <w:rsid w:val="4773A76A"/>
    <w:rsid w:val="4775A818"/>
    <w:rsid w:val="477C3AB5"/>
    <w:rsid w:val="478477D1"/>
    <w:rsid w:val="478FC538"/>
    <w:rsid w:val="47962FC1"/>
    <w:rsid w:val="47A30A99"/>
    <w:rsid w:val="47A57A07"/>
    <w:rsid w:val="47AB6BA5"/>
    <w:rsid w:val="47B0280C"/>
    <w:rsid w:val="47B31A9F"/>
    <w:rsid w:val="47B626C7"/>
    <w:rsid w:val="47B8401D"/>
    <w:rsid w:val="47C43863"/>
    <w:rsid w:val="47C6417B"/>
    <w:rsid w:val="47D1B8CA"/>
    <w:rsid w:val="47D25552"/>
    <w:rsid w:val="47D4500C"/>
    <w:rsid w:val="47D52A9D"/>
    <w:rsid w:val="47DCE746"/>
    <w:rsid w:val="47E0C3DA"/>
    <w:rsid w:val="47E27D88"/>
    <w:rsid w:val="47EB7009"/>
    <w:rsid w:val="47ECD933"/>
    <w:rsid w:val="47EE9C31"/>
    <w:rsid w:val="47F232B4"/>
    <w:rsid w:val="47F5BDF2"/>
    <w:rsid w:val="47F609B6"/>
    <w:rsid w:val="47FF7D9D"/>
    <w:rsid w:val="48046373"/>
    <w:rsid w:val="480983EA"/>
    <w:rsid w:val="480A4C1B"/>
    <w:rsid w:val="481957BC"/>
    <w:rsid w:val="481A9875"/>
    <w:rsid w:val="481AF492"/>
    <w:rsid w:val="482B0E09"/>
    <w:rsid w:val="4836F1D8"/>
    <w:rsid w:val="483FC88D"/>
    <w:rsid w:val="4842D775"/>
    <w:rsid w:val="4842F4A4"/>
    <w:rsid w:val="48464181"/>
    <w:rsid w:val="4849E14F"/>
    <w:rsid w:val="4853D701"/>
    <w:rsid w:val="48589C8A"/>
    <w:rsid w:val="48608D91"/>
    <w:rsid w:val="4863F1FC"/>
    <w:rsid w:val="486A4F2B"/>
    <w:rsid w:val="486CF8D1"/>
    <w:rsid w:val="486E3953"/>
    <w:rsid w:val="4872CC51"/>
    <w:rsid w:val="4872EF84"/>
    <w:rsid w:val="4873601C"/>
    <w:rsid w:val="4875225F"/>
    <w:rsid w:val="48824560"/>
    <w:rsid w:val="4892DAF3"/>
    <w:rsid w:val="4893446D"/>
    <w:rsid w:val="48936F9F"/>
    <w:rsid w:val="489439D9"/>
    <w:rsid w:val="489A87A5"/>
    <w:rsid w:val="48A53D19"/>
    <w:rsid w:val="48B6707F"/>
    <w:rsid w:val="48B68C9A"/>
    <w:rsid w:val="48B8E73D"/>
    <w:rsid w:val="48C3C0F6"/>
    <w:rsid w:val="48CC5326"/>
    <w:rsid w:val="48CFB84D"/>
    <w:rsid w:val="48D05078"/>
    <w:rsid w:val="48D14635"/>
    <w:rsid w:val="48DC247C"/>
    <w:rsid w:val="48DF3A94"/>
    <w:rsid w:val="48E0ABD6"/>
    <w:rsid w:val="48E3AD19"/>
    <w:rsid w:val="48EBD8C5"/>
    <w:rsid w:val="48EBEBE3"/>
    <w:rsid w:val="48F1F85C"/>
    <w:rsid w:val="48F42833"/>
    <w:rsid w:val="48FC752B"/>
    <w:rsid w:val="4903BA0B"/>
    <w:rsid w:val="49085D6C"/>
    <w:rsid w:val="4909F331"/>
    <w:rsid w:val="4912B89A"/>
    <w:rsid w:val="4916D2D2"/>
    <w:rsid w:val="491B1FD8"/>
    <w:rsid w:val="492DB11D"/>
    <w:rsid w:val="493A04CA"/>
    <w:rsid w:val="493F4A97"/>
    <w:rsid w:val="49473C71"/>
    <w:rsid w:val="49473D52"/>
    <w:rsid w:val="494FCC67"/>
    <w:rsid w:val="495247CD"/>
    <w:rsid w:val="49544686"/>
    <w:rsid w:val="4956992F"/>
    <w:rsid w:val="495D9917"/>
    <w:rsid w:val="49641576"/>
    <w:rsid w:val="496472AA"/>
    <w:rsid w:val="4966041A"/>
    <w:rsid w:val="4968EDA7"/>
    <w:rsid w:val="4976A84D"/>
    <w:rsid w:val="497F5995"/>
    <w:rsid w:val="497FB7A1"/>
    <w:rsid w:val="4981F5FD"/>
    <w:rsid w:val="4983BB5C"/>
    <w:rsid w:val="498968BF"/>
    <w:rsid w:val="498D9053"/>
    <w:rsid w:val="498E2702"/>
    <w:rsid w:val="4990A9A8"/>
    <w:rsid w:val="49950265"/>
    <w:rsid w:val="49A48D9E"/>
    <w:rsid w:val="49A60B69"/>
    <w:rsid w:val="49AB6461"/>
    <w:rsid w:val="49B10979"/>
    <w:rsid w:val="49B20B22"/>
    <w:rsid w:val="49B41F12"/>
    <w:rsid w:val="49B57A31"/>
    <w:rsid w:val="49B6C4F3"/>
    <w:rsid w:val="49BE513D"/>
    <w:rsid w:val="49BFF63D"/>
    <w:rsid w:val="49C24618"/>
    <w:rsid w:val="49C57B4B"/>
    <w:rsid w:val="49C8B8CE"/>
    <w:rsid w:val="49CBBE57"/>
    <w:rsid w:val="49CC1C83"/>
    <w:rsid w:val="49D3215B"/>
    <w:rsid w:val="49D7B83C"/>
    <w:rsid w:val="49E316B5"/>
    <w:rsid w:val="49E57102"/>
    <w:rsid w:val="49E8CB1C"/>
    <w:rsid w:val="49F17DF2"/>
    <w:rsid w:val="49F8C415"/>
    <w:rsid w:val="49FB4E93"/>
    <w:rsid w:val="49FCA6E7"/>
    <w:rsid w:val="4A057487"/>
    <w:rsid w:val="4A0ADBF4"/>
    <w:rsid w:val="4A0BC9D3"/>
    <w:rsid w:val="4A0C5CB6"/>
    <w:rsid w:val="4A1A3FA2"/>
    <w:rsid w:val="4A1B5D9A"/>
    <w:rsid w:val="4A25F360"/>
    <w:rsid w:val="4A2ECA94"/>
    <w:rsid w:val="4A2FD6D6"/>
    <w:rsid w:val="4A35E138"/>
    <w:rsid w:val="4A38CFE4"/>
    <w:rsid w:val="4A3CD283"/>
    <w:rsid w:val="4A3E3AA6"/>
    <w:rsid w:val="4A43F353"/>
    <w:rsid w:val="4A489A76"/>
    <w:rsid w:val="4A518F54"/>
    <w:rsid w:val="4A5A0EC9"/>
    <w:rsid w:val="4A6B8D0E"/>
    <w:rsid w:val="4A75E5C8"/>
    <w:rsid w:val="4A85E488"/>
    <w:rsid w:val="4A8E6081"/>
    <w:rsid w:val="4A8ED592"/>
    <w:rsid w:val="4A92CA63"/>
    <w:rsid w:val="4A9CCDED"/>
    <w:rsid w:val="4AA73C20"/>
    <w:rsid w:val="4AB0CC4B"/>
    <w:rsid w:val="4AB39EC8"/>
    <w:rsid w:val="4AB8F898"/>
    <w:rsid w:val="4AC65D53"/>
    <w:rsid w:val="4AC975BD"/>
    <w:rsid w:val="4ACA7931"/>
    <w:rsid w:val="4AD5A05D"/>
    <w:rsid w:val="4AD6CB0D"/>
    <w:rsid w:val="4AE2CFD7"/>
    <w:rsid w:val="4AE92CE2"/>
    <w:rsid w:val="4AED68F6"/>
    <w:rsid w:val="4AF00B74"/>
    <w:rsid w:val="4AF5BB66"/>
    <w:rsid w:val="4AFF490A"/>
    <w:rsid w:val="4B03E0DE"/>
    <w:rsid w:val="4B18A4F8"/>
    <w:rsid w:val="4B2382D2"/>
    <w:rsid w:val="4B3660E4"/>
    <w:rsid w:val="4B395820"/>
    <w:rsid w:val="4B3BF0AD"/>
    <w:rsid w:val="4B3D59C1"/>
    <w:rsid w:val="4B40D1C5"/>
    <w:rsid w:val="4B429702"/>
    <w:rsid w:val="4B53BF7B"/>
    <w:rsid w:val="4B58A823"/>
    <w:rsid w:val="4B65448F"/>
    <w:rsid w:val="4B665E69"/>
    <w:rsid w:val="4B694DFA"/>
    <w:rsid w:val="4B69BC37"/>
    <w:rsid w:val="4B6F1368"/>
    <w:rsid w:val="4B76BE08"/>
    <w:rsid w:val="4B76E8CE"/>
    <w:rsid w:val="4B845833"/>
    <w:rsid w:val="4B84A7AA"/>
    <w:rsid w:val="4B858704"/>
    <w:rsid w:val="4B8A411F"/>
    <w:rsid w:val="4B8DBEF3"/>
    <w:rsid w:val="4B8E52DB"/>
    <w:rsid w:val="4B8E9DB5"/>
    <w:rsid w:val="4B926C78"/>
    <w:rsid w:val="4B9270C2"/>
    <w:rsid w:val="4B937C0B"/>
    <w:rsid w:val="4B94CEF8"/>
    <w:rsid w:val="4B959214"/>
    <w:rsid w:val="4B9C4D2B"/>
    <w:rsid w:val="4B9CD9C5"/>
    <w:rsid w:val="4BA1F64C"/>
    <w:rsid w:val="4BA446D5"/>
    <w:rsid w:val="4BA9FC5E"/>
    <w:rsid w:val="4BACA005"/>
    <w:rsid w:val="4BC73433"/>
    <w:rsid w:val="4BCDD269"/>
    <w:rsid w:val="4BD7B50D"/>
    <w:rsid w:val="4BE15AC7"/>
    <w:rsid w:val="4BE9BE8D"/>
    <w:rsid w:val="4C045A47"/>
    <w:rsid w:val="4C0623E7"/>
    <w:rsid w:val="4C0754E7"/>
    <w:rsid w:val="4C14F66B"/>
    <w:rsid w:val="4C1681FA"/>
    <w:rsid w:val="4C17F5CF"/>
    <w:rsid w:val="4C2C8A94"/>
    <w:rsid w:val="4C377E18"/>
    <w:rsid w:val="4C409152"/>
    <w:rsid w:val="4C46DD84"/>
    <w:rsid w:val="4C49EBE6"/>
    <w:rsid w:val="4C4EC2A4"/>
    <w:rsid w:val="4C574F3A"/>
    <w:rsid w:val="4C5B2FC4"/>
    <w:rsid w:val="4C6050B0"/>
    <w:rsid w:val="4C6EDD10"/>
    <w:rsid w:val="4C70FD8C"/>
    <w:rsid w:val="4C752300"/>
    <w:rsid w:val="4C75972D"/>
    <w:rsid w:val="4C7F5759"/>
    <w:rsid w:val="4C800E06"/>
    <w:rsid w:val="4C91CBE8"/>
    <w:rsid w:val="4C961695"/>
    <w:rsid w:val="4C9D5F71"/>
    <w:rsid w:val="4CA20762"/>
    <w:rsid w:val="4CA46A00"/>
    <w:rsid w:val="4CA4E431"/>
    <w:rsid w:val="4CABCDCE"/>
    <w:rsid w:val="4CB61360"/>
    <w:rsid w:val="4CBBB03A"/>
    <w:rsid w:val="4CC5F48E"/>
    <w:rsid w:val="4CCA1888"/>
    <w:rsid w:val="4CD413ED"/>
    <w:rsid w:val="4CE0A544"/>
    <w:rsid w:val="4CE396BD"/>
    <w:rsid w:val="4CE50E4F"/>
    <w:rsid w:val="4CE80F2A"/>
    <w:rsid w:val="4CE9DDBE"/>
    <w:rsid w:val="4CED68F8"/>
    <w:rsid w:val="4CEEC8F7"/>
    <w:rsid w:val="4CF07CBA"/>
    <w:rsid w:val="4CF18FF1"/>
    <w:rsid w:val="4CF50E04"/>
    <w:rsid w:val="4CF5E154"/>
    <w:rsid w:val="4CF78449"/>
    <w:rsid w:val="4CFEAA1F"/>
    <w:rsid w:val="4CFFE9F5"/>
    <w:rsid w:val="4D04F968"/>
    <w:rsid w:val="4D0AF6C6"/>
    <w:rsid w:val="4D0C75E7"/>
    <w:rsid w:val="4D10A9C1"/>
    <w:rsid w:val="4D144708"/>
    <w:rsid w:val="4D1664E1"/>
    <w:rsid w:val="4D178337"/>
    <w:rsid w:val="4D1EF584"/>
    <w:rsid w:val="4D227737"/>
    <w:rsid w:val="4D22C0CD"/>
    <w:rsid w:val="4D2AE704"/>
    <w:rsid w:val="4D2C958F"/>
    <w:rsid w:val="4D41B45B"/>
    <w:rsid w:val="4D427CB6"/>
    <w:rsid w:val="4D4BDF55"/>
    <w:rsid w:val="4D4E2AFA"/>
    <w:rsid w:val="4D53A8D8"/>
    <w:rsid w:val="4D6EAED5"/>
    <w:rsid w:val="4D6ED9BA"/>
    <w:rsid w:val="4D73A6B9"/>
    <w:rsid w:val="4D746F2D"/>
    <w:rsid w:val="4D7A3F8C"/>
    <w:rsid w:val="4D7F141C"/>
    <w:rsid w:val="4D7F2CDE"/>
    <w:rsid w:val="4D81D3B2"/>
    <w:rsid w:val="4D8A7AC3"/>
    <w:rsid w:val="4D99F4B1"/>
    <w:rsid w:val="4DA2B21C"/>
    <w:rsid w:val="4DB11938"/>
    <w:rsid w:val="4DB69796"/>
    <w:rsid w:val="4DBB8890"/>
    <w:rsid w:val="4DC4CCC8"/>
    <w:rsid w:val="4DC6D534"/>
    <w:rsid w:val="4DCDE939"/>
    <w:rsid w:val="4DD0B620"/>
    <w:rsid w:val="4DE6F27E"/>
    <w:rsid w:val="4DE9131F"/>
    <w:rsid w:val="4DED04C9"/>
    <w:rsid w:val="4DFD26BC"/>
    <w:rsid w:val="4E021B26"/>
    <w:rsid w:val="4E0640A2"/>
    <w:rsid w:val="4E0C62FC"/>
    <w:rsid w:val="4E110AB3"/>
    <w:rsid w:val="4E15F70C"/>
    <w:rsid w:val="4E1D7181"/>
    <w:rsid w:val="4E1DC109"/>
    <w:rsid w:val="4E283F35"/>
    <w:rsid w:val="4E2C9D72"/>
    <w:rsid w:val="4E3073F6"/>
    <w:rsid w:val="4E3DB326"/>
    <w:rsid w:val="4E46A658"/>
    <w:rsid w:val="4E4E417F"/>
    <w:rsid w:val="4E50F38D"/>
    <w:rsid w:val="4E51001D"/>
    <w:rsid w:val="4E67CD41"/>
    <w:rsid w:val="4E67E3BA"/>
    <w:rsid w:val="4E69CFEE"/>
    <w:rsid w:val="4E6D176A"/>
    <w:rsid w:val="4E70E3DA"/>
    <w:rsid w:val="4E75D83F"/>
    <w:rsid w:val="4E798D9F"/>
    <w:rsid w:val="4E7CFA32"/>
    <w:rsid w:val="4E7D8F9C"/>
    <w:rsid w:val="4E7EF5C4"/>
    <w:rsid w:val="4E8AE834"/>
    <w:rsid w:val="4E8CEFFE"/>
    <w:rsid w:val="4E8EB63A"/>
    <w:rsid w:val="4E929E12"/>
    <w:rsid w:val="4E93C145"/>
    <w:rsid w:val="4E9828AB"/>
    <w:rsid w:val="4E9CC1A3"/>
    <w:rsid w:val="4EA6A3A7"/>
    <w:rsid w:val="4EAA67FA"/>
    <w:rsid w:val="4EB2608D"/>
    <w:rsid w:val="4EB3CD42"/>
    <w:rsid w:val="4EBD9A8A"/>
    <w:rsid w:val="4EC950F4"/>
    <w:rsid w:val="4ECC0E44"/>
    <w:rsid w:val="4ED20150"/>
    <w:rsid w:val="4ED5D655"/>
    <w:rsid w:val="4EDCAEE8"/>
    <w:rsid w:val="4EE10D5B"/>
    <w:rsid w:val="4EE3A128"/>
    <w:rsid w:val="4EE7785B"/>
    <w:rsid w:val="4EEC106C"/>
    <w:rsid w:val="4EF09211"/>
    <w:rsid w:val="4EF979F8"/>
    <w:rsid w:val="4EFEB2F9"/>
    <w:rsid w:val="4EFEB64A"/>
    <w:rsid w:val="4F0CD87E"/>
    <w:rsid w:val="4F19BE2A"/>
    <w:rsid w:val="4F230FA2"/>
    <w:rsid w:val="4F2F59E3"/>
    <w:rsid w:val="4F30DF44"/>
    <w:rsid w:val="4F3EE386"/>
    <w:rsid w:val="4F3FB5B9"/>
    <w:rsid w:val="4F44492D"/>
    <w:rsid w:val="4F4D0742"/>
    <w:rsid w:val="4F4E45B0"/>
    <w:rsid w:val="4F592955"/>
    <w:rsid w:val="4F5D4925"/>
    <w:rsid w:val="4F62CADA"/>
    <w:rsid w:val="4F630776"/>
    <w:rsid w:val="4F6CD70B"/>
    <w:rsid w:val="4F88D081"/>
    <w:rsid w:val="4F89D786"/>
    <w:rsid w:val="4F908043"/>
    <w:rsid w:val="4F914382"/>
    <w:rsid w:val="4F990806"/>
    <w:rsid w:val="4F9DBE4F"/>
    <w:rsid w:val="4F9DC3E5"/>
    <w:rsid w:val="4FA76492"/>
    <w:rsid w:val="4FAE54A7"/>
    <w:rsid w:val="4FB0EB54"/>
    <w:rsid w:val="4FB9E9F0"/>
    <w:rsid w:val="4FBB0DA6"/>
    <w:rsid w:val="4FBCAB71"/>
    <w:rsid w:val="4FBCEA90"/>
    <w:rsid w:val="4FBDACA0"/>
    <w:rsid w:val="4FBF69F4"/>
    <w:rsid w:val="4FC0DA19"/>
    <w:rsid w:val="4FCD63CD"/>
    <w:rsid w:val="4FD0AD1C"/>
    <w:rsid w:val="4FD5C37D"/>
    <w:rsid w:val="4FE09E2B"/>
    <w:rsid w:val="4FE0A661"/>
    <w:rsid w:val="4FE1C8EE"/>
    <w:rsid w:val="4FE47913"/>
    <w:rsid w:val="4FEC03D0"/>
    <w:rsid w:val="4FF06C74"/>
    <w:rsid w:val="4FF918C2"/>
    <w:rsid w:val="5004B9D8"/>
    <w:rsid w:val="5008D755"/>
    <w:rsid w:val="50113E06"/>
    <w:rsid w:val="501C9CD9"/>
    <w:rsid w:val="501FB676"/>
    <w:rsid w:val="5021D794"/>
    <w:rsid w:val="5027D1A3"/>
    <w:rsid w:val="502E0371"/>
    <w:rsid w:val="5031EB44"/>
    <w:rsid w:val="503A92AD"/>
    <w:rsid w:val="50458E43"/>
    <w:rsid w:val="50485382"/>
    <w:rsid w:val="50549BAD"/>
    <w:rsid w:val="505A582D"/>
    <w:rsid w:val="505BA879"/>
    <w:rsid w:val="505E352E"/>
    <w:rsid w:val="505E4BD1"/>
    <w:rsid w:val="5061D622"/>
    <w:rsid w:val="5066866F"/>
    <w:rsid w:val="506956EA"/>
    <w:rsid w:val="507215AC"/>
    <w:rsid w:val="5072213D"/>
    <w:rsid w:val="50746AE2"/>
    <w:rsid w:val="5074D65E"/>
    <w:rsid w:val="507788AF"/>
    <w:rsid w:val="507BCDB4"/>
    <w:rsid w:val="507FA077"/>
    <w:rsid w:val="509569A4"/>
    <w:rsid w:val="50971A1C"/>
    <w:rsid w:val="509C5B9E"/>
    <w:rsid w:val="509F8CA4"/>
    <w:rsid w:val="50A9FC7C"/>
    <w:rsid w:val="50AE798E"/>
    <w:rsid w:val="50B09D81"/>
    <w:rsid w:val="50B0CE48"/>
    <w:rsid w:val="50B36E65"/>
    <w:rsid w:val="50B6E9EA"/>
    <w:rsid w:val="50B77C5F"/>
    <w:rsid w:val="50BAF955"/>
    <w:rsid w:val="50C5503E"/>
    <w:rsid w:val="50C74280"/>
    <w:rsid w:val="50CB0DBD"/>
    <w:rsid w:val="50D1D205"/>
    <w:rsid w:val="50D5ADD7"/>
    <w:rsid w:val="50DAD77C"/>
    <w:rsid w:val="50DF89E0"/>
    <w:rsid w:val="50E3295D"/>
    <w:rsid w:val="50E7CCC2"/>
    <w:rsid w:val="50E96189"/>
    <w:rsid w:val="50E98026"/>
    <w:rsid w:val="50ECA7FF"/>
    <w:rsid w:val="50ECEA0A"/>
    <w:rsid w:val="50EEC2F0"/>
    <w:rsid w:val="50F23833"/>
    <w:rsid w:val="50F395BA"/>
    <w:rsid w:val="50F4ABEA"/>
    <w:rsid w:val="510602FA"/>
    <w:rsid w:val="510AB9AC"/>
    <w:rsid w:val="511306FE"/>
    <w:rsid w:val="51169B7B"/>
    <w:rsid w:val="5118D291"/>
    <w:rsid w:val="511B65C1"/>
    <w:rsid w:val="511CBD7D"/>
    <w:rsid w:val="5125730F"/>
    <w:rsid w:val="51318D30"/>
    <w:rsid w:val="51380C5B"/>
    <w:rsid w:val="514D6705"/>
    <w:rsid w:val="5159D376"/>
    <w:rsid w:val="515C5AD5"/>
    <w:rsid w:val="515FD75A"/>
    <w:rsid w:val="5165A2ED"/>
    <w:rsid w:val="51663B57"/>
    <w:rsid w:val="5166BCA1"/>
    <w:rsid w:val="516A757B"/>
    <w:rsid w:val="5171E332"/>
    <w:rsid w:val="51743423"/>
    <w:rsid w:val="5176C853"/>
    <w:rsid w:val="51857003"/>
    <w:rsid w:val="519C7CF8"/>
    <w:rsid w:val="51A43488"/>
    <w:rsid w:val="51A78638"/>
    <w:rsid w:val="51A8FAF5"/>
    <w:rsid w:val="51ADB375"/>
    <w:rsid w:val="51B18CAA"/>
    <w:rsid w:val="51B798F7"/>
    <w:rsid w:val="51B9DF97"/>
    <w:rsid w:val="51C24EBF"/>
    <w:rsid w:val="51E5380B"/>
    <w:rsid w:val="51EA7178"/>
    <w:rsid w:val="51EE0015"/>
    <w:rsid w:val="51F3ED44"/>
    <w:rsid w:val="51FB752F"/>
    <w:rsid w:val="51FDB4BB"/>
    <w:rsid w:val="52136649"/>
    <w:rsid w:val="52137FC9"/>
    <w:rsid w:val="5219E25A"/>
    <w:rsid w:val="5223025C"/>
    <w:rsid w:val="5226CFA3"/>
    <w:rsid w:val="524656D5"/>
    <w:rsid w:val="5249BAC0"/>
    <w:rsid w:val="524BA414"/>
    <w:rsid w:val="5258FCD4"/>
    <w:rsid w:val="526BB2A5"/>
    <w:rsid w:val="527119BB"/>
    <w:rsid w:val="5279B753"/>
    <w:rsid w:val="527D04CF"/>
    <w:rsid w:val="527F9333"/>
    <w:rsid w:val="52833C2A"/>
    <w:rsid w:val="5283BAC7"/>
    <w:rsid w:val="5289B071"/>
    <w:rsid w:val="52961570"/>
    <w:rsid w:val="529B0B90"/>
    <w:rsid w:val="52A46EC3"/>
    <w:rsid w:val="52ABDD60"/>
    <w:rsid w:val="52E560BC"/>
    <w:rsid w:val="52E7C1F0"/>
    <w:rsid w:val="52E9F380"/>
    <w:rsid w:val="52EB6FB4"/>
    <w:rsid w:val="52FE4584"/>
    <w:rsid w:val="5305E07F"/>
    <w:rsid w:val="530ED378"/>
    <w:rsid w:val="5312C3D7"/>
    <w:rsid w:val="5318587B"/>
    <w:rsid w:val="533778D4"/>
    <w:rsid w:val="53450D93"/>
    <w:rsid w:val="53456D87"/>
    <w:rsid w:val="534D356D"/>
    <w:rsid w:val="535383B3"/>
    <w:rsid w:val="53644F88"/>
    <w:rsid w:val="53743555"/>
    <w:rsid w:val="5375C17A"/>
    <w:rsid w:val="53760FD4"/>
    <w:rsid w:val="537902DC"/>
    <w:rsid w:val="5379719E"/>
    <w:rsid w:val="5382F3A8"/>
    <w:rsid w:val="538DFDB3"/>
    <w:rsid w:val="5390534C"/>
    <w:rsid w:val="53956B31"/>
    <w:rsid w:val="53989E28"/>
    <w:rsid w:val="53A2E629"/>
    <w:rsid w:val="53A45412"/>
    <w:rsid w:val="53A57813"/>
    <w:rsid w:val="53B28D2C"/>
    <w:rsid w:val="53B6A6BA"/>
    <w:rsid w:val="53BE1928"/>
    <w:rsid w:val="53C0DC59"/>
    <w:rsid w:val="53C64673"/>
    <w:rsid w:val="53CFEF1F"/>
    <w:rsid w:val="53DD9FE6"/>
    <w:rsid w:val="53E6DF27"/>
    <w:rsid w:val="53ED5FAC"/>
    <w:rsid w:val="53F8B04B"/>
    <w:rsid w:val="53FB221F"/>
    <w:rsid w:val="53FCF9B6"/>
    <w:rsid w:val="54024A48"/>
    <w:rsid w:val="5402AE7F"/>
    <w:rsid w:val="540E8B9A"/>
    <w:rsid w:val="54149A5E"/>
    <w:rsid w:val="54163B06"/>
    <w:rsid w:val="5429250B"/>
    <w:rsid w:val="5432E886"/>
    <w:rsid w:val="54333818"/>
    <w:rsid w:val="5433B62A"/>
    <w:rsid w:val="543E2BB6"/>
    <w:rsid w:val="5447A6C3"/>
    <w:rsid w:val="544A2BA5"/>
    <w:rsid w:val="544B50D3"/>
    <w:rsid w:val="544EB31F"/>
    <w:rsid w:val="544FB3FA"/>
    <w:rsid w:val="5456227E"/>
    <w:rsid w:val="545F9EDB"/>
    <w:rsid w:val="546031D7"/>
    <w:rsid w:val="546439D3"/>
    <w:rsid w:val="5467D3BC"/>
    <w:rsid w:val="546D3C55"/>
    <w:rsid w:val="546FF29E"/>
    <w:rsid w:val="5473CAB2"/>
    <w:rsid w:val="54759B46"/>
    <w:rsid w:val="54899F67"/>
    <w:rsid w:val="548D4977"/>
    <w:rsid w:val="5490DCBF"/>
    <w:rsid w:val="5495A27A"/>
    <w:rsid w:val="54989FCA"/>
    <w:rsid w:val="54AAD582"/>
    <w:rsid w:val="54B0596A"/>
    <w:rsid w:val="54B9EE50"/>
    <w:rsid w:val="54D83071"/>
    <w:rsid w:val="54E6AB6E"/>
    <w:rsid w:val="54E7344C"/>
    <w:rsid w:val="54E97302"/>
    <w:rsid w:val="54EC9B05"/>
    <w:rsid w:val="54ECF8E8"/>
    <w:rsid w:val="54EFE52C"/>
    <w:rsid w:val="54EFE6A7"/>
    <w:rsid w:val="54F0E84D"/>
    <w:rsid w:val="54FF5996"/>
    <w:rsid w:val="5506FFF8"/>
    <w:rsid w:val="55076781"/>
    <w:rsid w:val="5509CE00"/>
    <w:rsid w:val="550D9F10"/>
    <w:rsid w:val="5510359F"/>
    <w:rsid w:val="5519BF28"/>
    <w:rsid w:val="551BF2FA"/>
    <w:rsid w:val="551D26AE"/>
    <w:rsid w:val="5521AA91"/>
    <w:rsid w:val="5524398F"/>
    <w:rsid w:val="552AC3C9"/>
    <w:rsid w:val="552BFB60"/>
    <w:rsid w:val="552F749E"/>
    <w:rsid w:val="553097EE"/>
    <w:rsid w:val="553441D0"/>
    <w:rsid w:val="5535570F"/>
    <w:rsid w:val="55379475"/>
    <w:rsid w:val="5541AAE7"/>
    <w:rsid w:val="554429CA"/>
    <w:rsid w:val="55512BF5"/>
    <w:rsid w:val="5552FBE9"/>
    <w:rsid w:val="5556516F"/>
    <w:rsid w:val="5558CF73"/>
    <w:rsid w:val="55662049"/>
    <w:rsid w:val="556AE96F"/>
    <w:rsid w:val="556AF0B8"/>
    <w:rsid w:val="556F78BD"/>
    <w:rsid w:val="5570582C"/>
    <w:rsid w:val="55751FC7"/>
    <w:rsid w:val="55789858"/>
    <w:rsid w:val="557BEA31"/>
    <w:rsid w:val="5588EC42"/>
    <w:rsid w:val="558A4098"/>
    <w:rsid w:val="5590103B"/>
    <w:rsid w:val="559E3CD3"/>
    <w:rsid w:val="559E7837"/>
    <w:rsid w:val="55AFE63D"/>
    <w:rsid w:val="55B0D792"/>
    <w:rsid w:val="55BB6C7A"/>
    <w:rsid w:val="55BE4A8D"/>
    <w:rsid w:val="55CEA6B4"/>
    <w:rsid w:val="55CF2536"/>
    <w:rsid w:val="55DD810F"/>
    <w:rsid w:val="55E2DD97"/>
    <w:rsid w:val="55EC4E75"/>
    <w:rsid w:val="55F34BA9"/>
    <w:rsid w:val="55F35BEA"/>
    <w:rsid w:val="55F500B6"/>
    <w:rsid w:val="55F94D49"/>
    <w:rsid w:val="55F9A68F"/>
    <w:rsid w:val="560AF6C5"/>
    <w:rsid w:val="560B06A2"/>
    <w:rsid w:val="560DFDF9"/>
    <w:rsid w:val="5611D1D9"/>
    <w:rsid w:val="5617ACA0"/>
    <w:rsid w:val="56197071"/>
    <w:rsid w:val="561C9793"/>
    <w:rsid w:val="561E1197"/>
    <w:rsid w:val="5625242B"/>
    <w:rsid w:val="5627BAB8"/>
    <w:rsid w:val="562C43D0"/>
    <w:rsid w:val="562D11B1"/>
    <w:rsid w:val="563727B9"/>
    <w:rsid w:val="56381E22"/>
    <w:rsid w:val="563B1609"/>
    <w:rsid w:val="563D7BAB"/>
    <w:rsid w:val="563E3AD9"/>
    <w:rsid w:val="56451129"/>
    <w:rsid w:val="56457D05"/>
    <w:rsid w:val="56465CC0"/>
    <w:rsid w:val="564ACC9D"/>
    <w:rsid w:val="564E159D"/>
    <w:rsid w:val="564E5412"/>
    <w:rsid w:val="565150C2"/>
    <w:rsid w:val="5655A372"/>
    <w:rsid w:val="5657DF6B"/>
    <w:rsid w:val="56582987"/>
    <w:rsid w:val="566EB6CD"/>
    <w:rsid w:val="566FC9F9"/>
    <w:rsid w:val="5674E9DA"/>
    <w:rsid w:val="568915B2"/>
    <w:rsid w:val="569BF04A"/>
    <w:rsid w:val="569E8617"/>
    <w:rsid w:val="56A17E1D"/>
    <w:rsid w:val="56A60DB2"/>
    <w:rsid w:val="56A83161"/>
    <w:rsid w:val="56AA2836"/>
    <w:rsid w:val="56B92A45"/>
    <w:rsid w:val="56BBFCE6"/>
    <w:rsid w:val="56C00A94"/>
    <w:rsid w:val="56C17B0A"/>
    <w:rsid w:val="56C507A5"/>
    <w:rsid w:val="56C5AC98"/>
    <w:rsid w:val="56E2A3EB"/>
    <w:rsid w:val="56E4159A"/>
    <w:rsid w:val="56E86179"/>
    <w:rsid w:val="56F4C573"/>
    <w:rsid w:val="56F7C2BB"/>
    <w:rsid w:val="57024D0E"/>
    <w:rsid w:val="5704DDDD"/>
    <w:rsid w:val="570661D8"/>
    <w:rsid w:val="570B8CA6"/>
    <w:rsid w:val="570DFDD2"/>
    <w:rsid w:val="5715A6A4"/>
    <w:rsid w:val="571A1E3B"/>
    <w:rsid w:val="572D4449"/>
    <w:rsid w:val="57327B50"/>
    <w:rsid w:val="5732C2E1"/>
    <w:rsid w:val="573A31A5"/>
    <w:rsid w:val="573DC547"/>
    <w:rsid w:val="574D7D9F"/>
    <w:rsid w:val="574DEEA0"/>
    <w:rsid w:val="575BBD1E"/>
    <w:rsid w:val="575C0F12"/>
    <w:rsid w:val="576B0D00"/>
    <w:rsid w:val="57723A90"/>
    <w:rsid w:val="5776FCDB"/>
    <w:rsid w:val="57782908"/>
    <w:rsid w:val="57788F24"/>
    <w:rsid w:val="577B00CB"/>
    <w:rsid w:val="577E16C5"/>
    <w:rsid w:val="5782E6C0"/>
    <w:rsid w:val="578ACA20"/>
    <w:rsid w:val="578B5D2D"/>
    <w:rsid w:val="578CE830"/>
    <w:rsid w:val="57A0F032"/>
    <w:rsid w:val="57B86A86"/>
    <w:rsid w:val="57BA9B00"/>
    <w:rsid w:val="57BB85D7"/>
    <w:rsid w:val="57BFC32D"/>
    <w:rsid w:val="57C733FB"/>
    <w:rsid w:val="57C7EE3B"/>
    <w:rsid w:val="57C8E212"/>
    <w:rsid w:val="57CB395B"/>
    <w:rsid w:val="57D004B3"/>
    <w:rsid w:val="57D3715B"/>
    <w:rsid w:val="57D40631"/>
    <w:rsid w:val="57DD63EB"/>
    <w:rsid w:val="57DF1B0F"/>
    <w:rsid w:val="57E27644"/>
    <w:rsid w:val="57E331EC"/>
    <w:rsid w:val="57E76280"/>
    <w:rsid w:val="57ED18FD"/>
    <w:rsid w:val="58005E25"/>
    <w:rsid w:val="58051CFB"/>
    <w:rsid w:val="58066D97"/>
    <w:rsid w:val="580CAE4C"/>
    <w:rsid w:val="58183968"/>
    <w:rsid w:val="58352995"/>
    <w:rsid w:val="5839F2DB"/>
    <w:rsid w:val="583F9526"/>
    <w:rsid w:val="58466BCA"/>
    <w:rsid w:val="58520D52"/>
    <w:rsid w:val="58539373"/>
    <w:rsid w:val="5863FF34"/>
    <w:rsid w:val="586786D6"/>
    <w:rsid w:val="586DB1BD"/>
    <w:rsid w:val="586E4AC4"/>
    <w:rsid w:val="5870EF80"/>
    <w:rsid w:val="587ABB9F"/>
    <w:rsid w:val="58828CBC"/>
    <w:rsid w:val="5883D789"/>
    <w:rsid w:val="58882AD4"/>
    <w:rsid w:val="58912486"/>
    <w:rsid w:val="58A5962C"/>
    <w:rsid w:val="58A6FD1F"/>
    <w:rsid w:val="58A9B869"/>
    <w:rsid w:val="58B1CA5C"/>
    <w:rsid w:val="58CE4BB1"/>
    <w:rsid w:val="58D148E2"/>
    <w:rsid w:val="58D2EFF2"/>
    <w:rsid w:val="58D352DF"/>
    <w:rsid w:val="58D37328"/>
    <w:rsid w:val="58DCA429"/>
    <w:rsid w:val="58DF218F"/>
    <w:rsid w:val="58DF551F"/>
    <w:rsid w:val="58E31977"/>
    <w:rsid w:val="58E47017"/>
    <w:rsid w:val="58F2E09D"/>
    <w:rsid w:val="58F671C6"/>
    <w:rsid w:val="5910D71A"/>
    <w:rsid w:val="5910D9B6"/>
    <w:rsid w:val="59124EB6"/>
    <w:rsid w:val="59170A7E"/>
    <w:rsid w:val="591AFA68"/>
    <w:rsid w:val="591D8B36"/>
    <w:rsid w:val="5925458F"/>
    <w:rsid w:val="59277107"/>
    <w:rsid w:val="59335A3F"/>
    <w:rsid w:val="59341839"/>
    <w:rsid w:val="59398310"/>
    <w:rsid w:val="593A8299"/>
    <w:rsid w:val="594F3D56"/>
    <w:rsid w:val="59514BF1"/>
    <w:rsid w:val="595702D5"/>
    <w:rsid w:val="59571391"/>
    <w:rsid w:val="5958B21C"/>
    <w:rsid w:val="59654F01"/>
    <w:rsid w:val="596619B3"/>
    <w:rsid w:val="59674A57"/>
    <w:rsid w:val="59693441"/>
    <w:rsid w:val="596A8528"/>
    <w:rsid w:val="59740A9B"/>
    <w:rsid w:val="597446AF"/>
    <w:rsid w:val="597879BD"/>
    <w:rsid w:val="5981933C"/>
    <w:rsid w:val="59824B34"/>
    <w:rsid w:val="5984B1AA"/>
    <w:rsid w:val="598636F9"/>
    <w:rsid w:val="5990EF1B"/>
    <w:rsid w:val="5993D70B"/>
    <w:rsid w:val="59AB056F"/>
    <w:rsid w:val="59AC7E57"/>
    <w:rsid w:val="59B5E782"/>
    <w:rsid w:val="59BDEBF9"/>
    <w:rsid w:val="59BFD986"/>
    <w:rsid w:val="59CE2E7F"/>
    <w:rsid w:val="59D0D8EF"/>
    <w:rsid w:val="59D13960"/>
    <w:rsid w:val="59DAD809"/>
    <w:rsid w:val="59E02CF5"/>
    <w:rsid w:val="59EA39D6"/>
    <w:rsid w:val="59F26795"/>
    <w:rsid w:val="59F65FD8"/>
    <w:rsid w:val="59FD6FF0"/>
    <w:rsid w:val="5A027BCA"/>
    <w:rsid w:val="5A0EB987"/>
    <w:rsid w:val="5A14A7E5"/>
    <w:rsid w:val="5A15305A"/>
    <w:rsid w:val="5A183C3A"/>
    <w:rsid w:val="5A1969F2"/>
    <w:rsid w:val="5A1AF15A"/>
    <w:rsid w:val="5A2937A3"/>
    <w:rsid w:val="5A3AE2D1"/>
    <w:rsid w:val="5A3C5B8F"/>
    <w:rsid w:val="5A3D7D45"/>
    <w:rsid w:val="5A416FC9"/>
    <w:rsid w:val="5A48C023"/>
    <w:rsid w:val="5A50B59A"/>
    <w:rsid w:val="5A5DF695"/>
    <w:rsid w:val="5A611573"/>
    <w:rsid w:val="5A6906BA"/>
    <w:rsid w:val="5A6A7D23"/>
    <w:rsid w:val="5A6E7BC3"/>
    <w:rsid w:val="5A7430FA"/>
    <w:rsid w:val="5A7CD31F"/>
    <w:rsid w:val="5A7E61C5"/>
    <w:rsid w:val="5A8D4C0D"/>
    <w:rsid w:val="5A926942"/>
    <w:rsid w:val="5A9FBC04"/>
    <w:rsid w:val="5AA0CFF1"/>
    <w:rsid w:val="5AA1548C"/>
    <w:rsid w:val="5AA34DE4"/>
    <w:rsid w:val="5AA543FE"/>
    <w:rsid w:val="5ABCE6E6"/>
    <w:rsid w:val="5AC76905"/>
    <w:rsid w:val="5AC9F9E0"/>
    <w:rsid w:val="5ACA1DF8"/>
    <w:rsid w:val="5ADEC5F5"/>
    <w:rsid w:val="5ADEE10F"/>
    <w:rsid w:val="5AE6B2BC"/>
    <w:rsid w:val="5AE88B63"/>
    <w:rsid w:val="5AEF1FDE"/>
    <w:rsid w:val="5AF060C2"/>
    <w:rsid w:val="5AF6A7AE"/>
    <w:rsid w:val="5B011DE3"/>
    <w:rsid w:val="5B04417B"/>
    <w:rsid w:val="5B05E1BD"/>
    <w:rsid w:val="5B0CBBF9"/>
    <w:rsid w:val="5B0F95F5"/>
    <w:rsid w:val="5B21A193"/>
    <w:rsid w:val="5B21E658"/>
    <w:rsid w:val="5B237A33"/>
    <w:rsid w:val="5B255793"/>
    <w:rsid w:val="5B26A20F"/>
    <w:rsid w:val="5B26BF7E"/>
    <w:rsid w:val="5B277FAB"/>
    <w:rsid w:val="5B278846"/>
    <w:rsid w:val="5B2CCE3F"/>
    <w:rsid w:val="5B333F63"/>
    <w:rsid w:val="5B3D39B8"/>
    <w:rsid w:val="5B3DA113"/>
    <w:rsid w:val="5B3E118C"/>
    <w:rsid w:val="5B40A6FE"/>
    <w:rsid w:val="5B42E134"/>
    <w:rsid w:val="5B45C5A2"/>
    <w:rsid w:val="5B493C00"/>
    <w:rsid w:val="5B52A2BF"/>
    <w:rsid w:val="5B5D4816"/>
    <w:rsid w:val="5B60CD2D"/>
    <w:rsid w:val="5B61A625"/>
    <w:rsid w:val="5B719106"/>
    <w:rsid w:val="5B71B1AE"/>
    <w:rsid w:val="5B7537F7"/>
    <w:rsid w:val="5B774EF3"/>
    <w:rsid w:val="5B781F34"/>
    <w:rsid w:val="5B7A98BC"/>
    <w:rsid w:val="5B7BA6B6"/>
    <w:rsid w:val="5B7BCC21"/>
    <w:rsid w:val="5B847322"/>
    <w:rsid w:val="5B86CEC6"/>
    <w:rsid w:val="5B8ABFFA"/>
    <w:rsid w:val="5B8C486F"/>
    <w:rsid w:val="5B8F58E2"/>
    <w:rsid w:val="5B947431"/>
    <w:rsid w:val="5B952C5E"/>
    <w:rsid w:val="5B95D33C"/>
    <w:rsid w:val="5B983DC1"/>
    <w:rsid w:val="5B99576A"/>
    <w:rsid w:val="5B9A3D35"/>
    <w:rsid w:val="5B9E68D9"/>
    <w:rsid w:val="5BA1BFF0"/>
    <w:rsid w:val="5BA89042"/>
    <w:rsid w:val="5BACFDF1"/>
    <w:rsid w:val="5BB04115"/>
    <w:rsid w:val="5BC341F5"/>
    <w:rsid w:val="5BC6E8B4"/>
    <w:rsid w:val="5BC8826A"/>
    <w:rsid w:val="5BD9A4AB"/>
    <w:rsid w:val="5BDEAD4E"/>
    <w:rsid w:val="5BDEAEC1"/>
    <w:rsid w:val="5BE081BE"/>
    <w:rsid w:val="5BE1E71A"/>
    <w:rsid w:val="5BF19F3F"/>
    <w:rsid w:val="5BF7A4DC"/>
    <w:rsid w:val="5BFDCCA7"/>
    <w:rsid w:val="5BFFC4D5"/>
    <w:rsid w:val="5C08A65F"/>
    <w:rsid w:val="5C12477C"/>
    <w:rsid w:val="5C13F06B"/>
    <w:rsid w:val="5C2B39E0"/>
    <w:rsid w:val="5C427D86"/>
    <w:rsid w:val="5C432182"/>
    <w:rsid w:val="5C46175D"/>
    <w:rsid w:val="5C463285"/>
    <w:rsid w:val="5C5561F0"/>
    <w:rsid w:val="5C56F62A"/>
    <w:rsid w:val="5C58B747"/>
    <w:rsid w:val="5C6687B1"/>
    <w:rsid w:val="5C679292"/>
    <w:rsid w:val="5C73B302"/>
    <w:rsid w:val="5C7BB0C4"/>
    <w:rsid w:val="5C7C46DF"/>
    <w:rsid w:val="5C7DAFBE"/>
    <w:rsid w:val="5C7F2B36"/>
    <w:rsid w:val="5C816B4A"/>
    <w:rsid w:val="5C84101D"/>
    <w:rsid w:val="5C8F0939"/>
    <w:rsid w:val="5C98E3AB"/>
    <w:rsid w:val="5C9C149D"/>
    <w:rsid w:val="5C9C5335"/>
    <w:rsid w:val="5C9C8D61"/>
    <w:rsid w:val="5CA5F2E3"/>
    <w:rsid w:val="5CAB2BA5"/>
    <w:rsid w:val="5CB431A3"/>
    <w:rsid w:val="5CB4D31E"/>
    <w:rsid w:val="5CB8EAC0"/>
    <w:rsid w:val="5CB9BF69"/>
    <w:rsid w:val="5CBB5429"/>
    <w:rsid w:val="5CBBF116"/>
    <w:rsid w:val="5CC32E15"/>
    <w:rsid w:val="5CC43961"/>
    <w:rsid w:val="5CC4FC90"/>
    <w:rsid w:val="5CCAF6C3"/>
    <w:rsid w:val="5CCD01F5"/>
    <w:rsid w:val="5CD53D17"/>
    <w:rsid w:val="5CD735AF"/>
    <w:rsid w:val="5CD7CC74"/>
    <w:rsid w:val="5CD8B833"/>
    <w:rsid w:val="5CDC2B4B"/>
    <w:rsid w:val="5CF158D9"/>
    <w:rsid w:val="5CFB8674"/>
    <w:rsid w:val="5D0280B3"/>
    <w:rsid w:val="5D038378"/>
    <w:rsid w:val="5D07E0A6"/>
    <w:rsid w:val="5D0F049D"/>
    <w:rsid w:val="5D2AA99C"/>
    <w:rsid w:val="5D38F1BC"/>
    <w:rsid w:val="5D3B3C97"/>
    <w:rsid w:val="5D4AAED9"/>
    <w:rsid w:val="5D4EFDC3"/>
    <w:rsid w:val="5D50F165"/>
    <w:rsid w:val="5D51BFAB"/>
    <w:rsid w:val="5D6E9939"/>
    <w:rsid w:val="5D748042"/>
    <w:rsid w:val="5D7C0118"/>
    <w:rsid w:val="5D7CE43F"/>
    <w:rsid w:val="5D7D36A5"/>
    <w:rsid w:val="5D82A210"/>
    <w:rsid w:val="5D964CF4"/>
    <w:rsid w:val="5D9C9733"/>
    <w:rsid w:val="5DA1E3BE"/>
    <w:rsid w:val="5DA2B641"/>
    <w:rsid w:val="5DB7F7BC"/>
    <w:rsid w:val="5DB9DC3F"/>
    <w:rsid w:val="5DBFF04A"/>
    <w:rsid w:val="5DC11252"/>
    <w:rsid w:val="5DC876DA"/>
    <w:rsid w:val="5DD21455"/>
    <w:rsid w:val="5DD3C9D2"/>
    <w:rsid w:val="5DE35D93"/>
    <w:rsid w:val="5DE4A8C4"/>
    <w:rsid w:val="5DE7CC8D"/>
    <w:rsid w:val="5DF22387"/>
    <w:rsid w:val="5DF71E4B"/>
    <w:rsid w:val="5DF72A94"/>
    <w:rsid w:val="5DFA1E7E"/>
    <w:rsid w:val="5DFB9893"/>
    <w:rsid w:val="5E0DF42C"/>
    <w:rsid w:val="5E15450D"/>
    <w:rsid w:val="5E18C8B0"/>
    <w:rsid w:val="5E1F4CF6"/>
    <w:rsid w:val="5E220335"/>
    <w:rsid w:val="5E23C234"/>
    <w:rsid w:val="5E457066"/>
    <w:rsid w:val="5E46A2C0"/>
    <w:rsid w:val="5E48834B"/>
    <w:rsid w:val="5E4AA3DB"/>
    <w:rsid w:val="5E50E654"/>
    <w:rsid w:val="5E53C63C"/>
    <w:rsid w:val="5E5F19DA"/>
    <w:rsid w:val="5E63C0AC"/>
    <w:rsid w:val="5E750525"/>
    <w:rsid w:val="5E75A7B1"/>
    <w:rsid w:val="5E82978F"/>
    <w:rsid w:val="5E82E4B3"/>
    <w:rsid w:val="5E84FFF9"/>
    <w:rsid w:val="5E85FB0D"/>
    <w:rsid w:val="5E8621A4"/>
    <w:rsid w:val="5E875150"/>
    <w:rsid w:val="5E8B5773"/>
    <w:rsid w:val="5E8EF4CE"/>
    <w:rsid w:val="5E93DE9B"/>
    <w:rsid w:val="5E98AB2B"/>
    <w:rsid w:val="5E993AC8"/>
    <w:rsid w:val="5E9D1D06"/>
    <w:rsid w:val="5EA61676"/>
    <w:rsid w:val="5EAA01E6"/>
    <w:rsid w:val="5EC52BBC"/>
    <w:rsid w:val="5ECD0E15"/>
    <w:rsid w:val="5ECE265D"/>
    <w:rsid w:val="5ECF30B5"/>
    <w:rsid w:val="5ED8491F"/>
    <w:rsid w:val="5EDAA42C"/>
    <w:rsid w:val="5EDF9242"/>
    <w:rsid w:val="5EEA9B53"/>
    <w:rsid w:val="5EF028C7"/>
    <w:rsid w:val="5EF2D4EF"/>
    <w:rsid w:val="5EFB34E4"/>
    <w:rsid w:val="5F0B0853"/>
    <w:rsid w:val="5F225575"/>
    <w:rsid w:val="5F2814DF"/>
    <w:rsid w:val="5F2F9F10"/>
    <w:rsid w:val="5F2FF057"/>
    <w:rsid w:val="5F349646"/>
    <w:rsid w:val="5F3D0FB1"/>
    <w:rsid w:val="5F401F10"/>
    <w:rsid w:val="5F457D89"/>
    <w:rsid w:val="5F51A081"/>
    <w:rsid w:val="5F543474"/>
    <w:rsid w:val="5F581140"/>
    <w:rsid w:val="5F5C3E9F"/>
    <w:rsid w:val="5F5CF184"/>
    <w:rsid w:val="5F61103D"/>
    <w:rsid w:val="5F6135C6"/>
    <w:rsid w:val="5F71DF76"/>
    <w:rsid w:val="5F754301"/>
    <w:rsid w:val="5F7A415C"/>
    <w:rsid w:val="5F7DBF8F"/>
    <w:rsid w:val="5F7F813C"/>
    <w:rsid w:val="5F805C7F"/>
    <w:rsid w:val="5F807925"/>
    <w:rsid w:val="5F876FA2"/>
    <w:rsid w:val="5F884FC6"/>
    <w:rsid w:val="5F953C01"/>
    <w:rsid w:val="5F96A17C"/>
    <w:rsid w:val="5FA519E2"/>
    <w:rsid w:val="5FA58295"/>
    <w:rsid w:val="5FAA1922"/>
    <w:rsid w:val="5FC168DE"/>
    <w:rsid w:val="5FDCE11A"/>
    <w:rsid w:val="5FE112AF"/>
    <w:rsid w:val="5FE23BBB"/>
    <w:rsid w:val="5FE87198"/>
    <w:rsid w:val="5FEA3B0C"/>
    <w:rsid w:val="5FF18CB8"/>
    <w:rsid w:val="5FF6551B"/>
    <w:rsid w:val="6004A09A"/>
    <w:rsid w:val="600F58B4"/>
    <w:rsid w:val="60169701"/>
    <w:rsid w:val="6016FAA6"/>
    <w:rsid w:val="602A52FC"/>
    <w:rsid w:val="603457BE"/>
    <w:rsid w:val="603473A9"/>
    <w:rsid w:val="6037D1A3"/>
    <w:rsid w:val="60396B24"/>
    <w:rsid w:val="604552DE"/>
    <w:rsid w:val="6047CA74"/>
    <w:rsid w:val="6049F44D"/>
    <w:rsid w:val="604DC7A1"/>
    <w:rsid w:val="604E9BDC"/>
    <w:rsid w:val="6058C77F"/>
    <w:rsid w:val="605E2CC3"/>
    <w:rsid w:val="60619908"/>
    <w:rsid w:val="60639438"/>
    <w:rsid w:val="60650FAD"/>
    <w:rsid w:val="607040B5"/>
    <w:rsid w:val="60737AD2"/>
    <w:rsid w:val="6074F9C4"/>
    <w:rsid w:val="60792B83"/>
    <w:rsid w:val="6079467E"/>
    <w:rsid w:val="60803AE0"/>
    <w:rsid w:val="608223CA"/>
    <w:rsid w:val="60825996"/>
    <w:rsid w:val="608562A7"/>
    <w:rsid w:val="608B76E6"/>
    <w:rsid w:val="608F0362"/>
    <w:rsid w:val="6090A28F"/>
    <w:rsid w:val="6091436C"/>
    <w:rsid w:val="60929447"/>
    <w:rsid w:val="6094E99F"/>
    <w:rsid w:val="60982EC8"/>
    <w:rsid w:val="6098E690"/>
    <w:rsid w:val="609A81C8"/>
    <w:rsid w:val="609D831D"/>
    <w:rsid w:val="60A069D7"/>
    <w:rsid w:val="60B92C33"/>
    <w:rsid w:val="60BBE776"/>
    <w:rsid w:val="60BD3304"/>
    <w:rsid w:val="60D5C7B2"/>
    <w:rsid w:val="60D671B9"/>
    <w:rsid w:val="60D6EB53"/>
    <w:rsid w:val="60D9A527"/>
    <w:rsid w:val="60DEA6E0"/>
    <w:rsid w:val="60E214B5"/>
    <w:rsid w:val="60E247C4"/>
    <w:rsid w:val="60E9DB01"/>
    <w:rsid w:val="60EE0739"/>
    <w:rsid w:val="60F2A651"/>
    <w:rsid w:val="60F5BE1C"/>
    <w:rsid w:val="60F69EAC"/>
    <w:rsid w:val="60FB4547"/>
    <w:rsid w:val="6100E032"/>
    <w:rsid w:val="6108FEB4"/>
    <w:rsid w:val="61144834"/>
    <w:rsid w:val="6116EE32"/>
    <w:rsid w:val="612047E4"/>
    <w:rsid w:val="61211B88"/>
    <w:rsid w:val="6126DD97"/>
    <w:rsid w:val="6136730B"/>
    <w:rsid w:val="613AE8C0"/>
    <w:rsid w:val="61405C03"/>
    <w:rsid w:val="61421695"/>
    <w:rsid w:val="6142F3C9"/>
    <w:rsid w:val="61577204"/>
    <w:rsid w:val="6157C345"/>
    <w:rsid w:val="6169BAB0"/>
    <w:rsid w:val="616FA44F"/>
    <w:rsid w:val="61713743"/>
    <w:rsid w:val="61752DA0"/>
    <w:rsid w:val="6175375B"/>
    <w:rsid w:val="61764087"/>
    <w:rsid w:val="618BA3DE"/>
    <w:rsid w:val="61911B8C"/>
    <w:rsid w:val="619C95E3"/>
    <w:rsid w:val="61AEB684"/>
    <w:rsid w:val="61B09AC9"/>
    <w:rsid w:val="61BD7CB6"/>
    <w:rsid w:val="61C10D42"/>
    <w:rsid w:val="61C45D05"/>
    <w:rsid w:val="61CB3233"/>
    <w:rsid w:val="61F282C7"/>
    <w:rsid w:val="61F9A853"/>
    <w:rsid w:val="6204DD20"/>
    <w:rsid w:val="62071AB7"/>
    <w:rsid w:val="6208F016"/>
    <w:rsid w:val="6208F473"/>
    <w:rsid w:val="6210DBBF"/>
    <w:rsid w:val="6210F841"/>
    <w:rsid w:val="621A868C"/>
    <w:rsid w:val="621D1D2F"/>
    <w:rsid w:val="6226D8B8"/>
    <w:rsid w:val="622822B1"/>
    <w:rsid w:val="6234DB67"/>
    <w:rsid w:val="62434CF3"/>
    <w:rsid w:val="62461E19"/>
    <w:rsid w:val="6247D72B"/>
    <w:rsid w:val="624A23CA"/>
    <w:rsid w:val="6254FDFC"/>
    <w:rsid w:val="6255E3DA"/>
    <w:rsid w:val="625C244A"/>
    <w:rsid w:val="62609320"/>
    <w:rsid w:val="62661248"/>
    <w:rsid w:val="6269D025"/>
    <w:rsid w:val="626CC93E"/>
    <w:rsid w:val="6276D3FC"/>
    <w:rsid w:val="627CBE43"/>
    <w:rsid w:val="628B0157"/>
    <w:rsid w:val="628C770F"/>
    <w:rsid w:val="628D15E6"/>
    <w:rsid w:val="628F0142"/>
    <w:rsid w:val="62906FC0"/>
    <w:rsid w:val="62946FC7"/>
    <w:rsid w:val="629F9372"/>
    <w:rsid w:val="62A34149"/>
    <w:rsid w:val="62A7BBA8"/>
    <w:rsid w:val="62B4828C"/>
    <w:rsid w:val="62B7EAAD"/>
    <w:rsid w:val="62B819E7"/>
    <w:rsid w:val="62C13817"/>
    <w:rsid w:val="62C538DE"/>
    <w:rsid w:val="62C6DA6C"/>
    <w:rsid w:val="62D20385"/>
    <w:rsid w:val="62D83C5B"/>
    <w:rsid w:val="62DB6D6B"/>
    <w:rsid w:val="62DDDF26"/>
    <w:rsid w:val="62E0327F"/>
    <w:rsid w:val="62E0C53E"/>
    <w:rsid w:val="62E47BFA"/>
    <w:rsid w:val="62E53B13"/>
    <w:rsid w:val="62E57BD5"/>
    <w:rsid w:val="62EE1997"/>
    <w:rsid w:val="62F655A6"/>
    <w:rsid w:val="62F6ECF8"/>
    <w:rsid w:val="630275D4"/>
    <w:rsid w:val="63102779"/>
    <w:rsid w:val="63149720"/>
    <w:rsid w:val="6318E88A"/>
    <w:rsid w:val="631C31AD"/>
    <w:rsid w:val="631FBA8E"/>
    <w:rsid w:val="63273BD0"/>
    <w:rsid w:val="63275B20"/>
    <w:rsid w:val="6327C7F8"/>
    <w:rsid w:val="6327E832"/>
    <w:rsid w:val="632C2BFF"/>
    <w:rsid w:val="632F1E96"/>
    <w:rsid w:val="63302BD7"/>
    <w:rsid w:val="633248B8"/>
    <w:rsid w:val="6332E2E6"/>
    <w:rsid w:val="6337E9DD"/>
    <w:rsid w:val="633ED188"/>
    <w:rsid w:val="633F30C4"/>
    <w:rsid w:val="633FDAF7"/>
    <w:rsid w:val="6342631E"/>
    <w:rsid w:val="634C563F"/>
    <w:rsid w:val="634CEF5D"/>
    <w:rsid w:val="634D9887"/>
    <w:rsid w:val="63522378"/>
    <w:rsid w:val="6358B4D7"/>
    <w:rsid w:val="635F8A47"/>
    <w:rsid w:val="6367A7CE"/>
    <w:rsid w:val="636A007F"/>
    <w:rsid w:val="636A346F"/>
    <w:rsid w:val="636E9B1E"/>
    <w:rsid w:val="636FABFA"/>
    <w:rsid w:val="6375AF2E"/>
    <w:rsid w:val="637853D2"/>
    <w:rsid w:val="638454C4"/>
    <w:rsid w:val="63899902"/>
    <w:rsid w:val="638DC5C0"/>
    <w:rsid w:val="639D9203"/>
    <w:rsid w:val="63A09703"/>
    <w:rsid w:val="63A18663"/>
    <w:rsid w:val="63A261CE"/>
    <w:rsid w:val="63A95407"/>
    <w:rsid w:val="63AC2F06"/>
    <w:rsid w:val="63B18C4F"/>
    <w:rsid w:val="63B5CC96"/>
    <w:rsid w:val="63B88678"/>
    <w:rsid w:val="63BA67EB"/>
    <w:rsid w:val="63BC1EE3"/>
    <w:rsid w:val="63C31427"/>
    <w:rsid w:val="63C6962C"/>
    <w:rsid w:val="63CD8DE0"/>
    <w:rsid w:val="63D16D30"/>
    <w:rsid w:val="63D2E520"/>
    <w:rsid w:val="63D52842"/>
    <w:rsid w:val="63D90EEF"/>
    <w:rsid w:val="63DF9D12"/>
    <w:rsid w:val="63E23F78"/>
    <w:rsid w:val="63E4DB3C"/>
    <w:rsid w:val="63E9F890"/>
    <w:rsid w:val="63EB6D7F"/>
    <w:rsid w:val="63EFE449"/>
    <w:rsid w:val="63F04E06"/>
    <w:rsid w:val="63F75877"/>
    <w:rsid w:val="63F78161"/>
    <w:rsid w:val="63FF0A0D"/>
    <w:rsid w:val="63FF531D"/>
    <w:rsid w:val="63FFFEB1"/>
    <w:rsid w:val="64017A90"/>
    <w:rsid w:val="6402DD33"/>
    <w:rsid w:val="64090762"/>
    <w:rsid w:val="640A8D33"/>
    <w:rsid w:val="640AC75A"/>
    <w:rsid w:val="64189C4B"/>
    <w:rsid w:val="6418BA35"/>
    <w:rsid w:val="6419E886"/>
    <w:rsid w:val="6420BFCF"/>
    <w:rsid w:val="643A0ECD"/>
    <w:rsid w:val="643BDE14"/>
    <w:rsid w:val="644369F0"/>
    <w:rsid w:val="6444C2DC"/>
    <w:rsid w:val="64545A82"/>
    <w:rsid w:val="64569B90"/>
    <w:rsid w:val="6465E9E4"/>
    <w:rsid w:val="64664A01"/>
    <w:rsid w:val="646654D3"/>
    <w:rsid w:val="64670791"/>
    <w:rsid w:val="6467942E"/>
    <w:rsid w:val="646E5666"/>
    <w:rsid w:val="647796AA"/>
    <w:rsid w:val="648A1A33"/>
    <w:rsid w:val="649121E2"/>
    <w:rsid w:val="64962A43"/>
    <w:rsid w:val="64982EDF"/>
    <w:rsid w:val="649C4532"/>
    <w:rsid w:val="64A541C2"/>
    <w:rsid w:val="64AA0FD4"/>
    <w:rsid w:val="64AA3349"/>
    <w:rsid w:val="64ACD81D"/>
    <w:rsid w:val="64AEBFFB"/>
    <w:rsid w:val="64B86EF3"/>
    <w:rsid w:val="64B90FD2"/>
    <w:rsid w:val="64C1BF81"/>
    <w:rsid w:val="64CDCC82"/>
    <w:rsid w:val="64D4A15A"/>
    <w:rsid w:val="64D961C7"/>
    <w:rsid w:val="64DE48E4"/>
    <w:rsid w:val="64E32DE4"/>
    <w:rsid w:val="64E90250"/>
    <w:rsid w:val="64ED1E80"/>
    <w:rsid w:val="64EFB62C"/>
    <w:rsid w:val="64FB53CE"/>
    <w:rsid w:val="64FF8555"/>
    <w:rsid w:val="6501F723"/>
    <w:rsid w:val="650432C5"/>
    <w:rsid w:val="65046E96"/>
    <w:rsid w:val="6510A688"/>
    <w:rsid w:val="6514DBF6"/>
    <w:rsid w:val="6516B1D5"/>
    <w:rsid w:val="651C2B0D"/>
    <w:rsid w:val="651D676C"/>
    <w:rsid w:val="65398668"/>
    <w:rsid w:val="653D9B80"/>
    <w:rsid w:val="653E72FE"/>
    <w:rsid w:val="654ABEF7"/>
    <w:rsid w:val="654ACD6B"/>
    <w:rsid w:val="656A0615"/>
    <w:rsid w:val="656F1D0C"/>
    <w:rsid w:val="65742B5C"/>
    <w:rsid w:val="6577AD7B"/>
    <w:rsid w:val="6579716F"/>
    <w:rsid w:val="657A90A5"/>
    <w:rsid w:val="657F78D3"/>
    <w:rsid w:val="6580E169"/>
    <w:rsid w:val="6581DA4D"/>
    <w:rsid w:val="65821A81"/>
    <w:rsid w:val="65822DC8"/>
    <w:rsid w:val="65907D4E"/>
    <w:rsid w:val="659328D8"/>
    <w:rsid w:val="65987C5A"/>
    <w:rsid w:val="65A0F218"/>
    <w:rsid w:val="65AD556C"/>
    <w:rsid w:val="65AED2E2"/>
    <w:rsid w:val="65BC6E30"/>
    <w:rsid w:val="65C22607"/>
    <w:rsid w:val="65C33016"/>
    <w:rsid w:val="65D442BC"/>
    <w:rsid w:val="65DDC151"/>
    <w:rsid w:val="65DE2C9D"/>
    <w:rsid w:val="65EB9ED2"/>
    <w:rsid w:val="65F05A4A"/>
    <w:rsid w:val="65F2FFB5"/>
    <w:rsid w:val="65FC04FA"/>
    <w:rsid w:val="65FEB852"/>
    <w:rsid w:val="66023D15"/>
    <w:rsid w:val="6602825A"/>
    <w:rsid w:val="660846E7"/>
    <w:rsid w:val="66099C96"/>
    <w:rsid w:val="660E7562"/>
    <w:rsid w:val="66219239"/>
    <w:rsid w:val="662DC225"/>
    <w:rsid w:val="6633A064"/>
    <w:rsid w:val="663F4205"/>
    <w:rsid w:val="663F9519"/>
    <w:rsid w:val="664BCA57"/>
    <w:rsid w:val="665FC10A"/>
    <w:rsid w:val="666099D6"/>
    <w:rsid w:val="6661B3FC"/>
    <w:rsid w:val="66673948"/>
    <w:rsid w:val="6675F0BB"/>
    <w:rsid w:val="66798725"/>
    <w:rsid w:val="66870DCE"/>
    <w:rsid w:val="6687A545"/>
    <w:rsid w:val="668EA315"/>
    <w:rsid w:val="66A85E11"/>
    <w:rsid w:val="66A96683"/>
    <w:rsid w:val="66B093DB"/>
    <w:rsid w:val="66BB13A1"/>
    <w:rsid w:val="66BB4F4F"/>
    <w:rsid w:val="66C39007"/>
    <w:rsid w:val="66C45309"/>
    <w:rsid w:val="66C493C3"/>
    <w:rsid w:val="66C6A190"/>
    <w:rsid w:val="66C78F7E"/>
    <w:rsid w:val="66CE0610"/>
    <w:rsid w:val="66D36463"/>
    <w:rsid w:val="66D6D7AF"/>
    <w:rsid w:val="66DFD255"/>
    <w:rsid w:val="66E7584C"/>
    <w:rsid w:val="66EA7419"/>
    <w:rsid w:val="66EAE8E0"/>
    <w:rsid w:val="66EC2410"/>
    <w:rsid w:val="66EE0A43"/>
    <w:rsid w:val="66F64377"/>
    <w:rsid w:val="67121BC7"/>
    <w:rsid w:val="671313A8"/>
    <w:rsid w:val="67175DF8"/>
    <w:rsid w:val="671E5719"/>
    <w:rsid w:val="671F6EE9"/>
    <w:rsid w:val="671FD417"/>
    <w:rsid w:val="6721D5CF"/>
    <w:rsid w:val="67232CBB"/>
    <w:rsid w:val="6728FB07"/>
    <w:rsid w:val="672F06FB"/>
    <w:rsid w:val="6738DDA8"/>
    <w:rsid w:val="673DED90"/>
    <w:rsid w:val="673FBE27"/>
    <w:rsid w:val="67433615"/>
    <w:rsid w:val="67462222"/>
    <w:rsid w:val="674A01A7"/>
    <w:rsid w:val="674D0D26"/>
    <w:rsid w:val="674DF613"/>
    <w:rsid w:val="67529F3F"/>
    <w:rsid w:val="6758185E"/>
    <w:rsid w:val="67588A2D"/>
    <w:rsid w:val="675E65AE"/>
    <w:rsid w:val="67604571"/>
    <w:rsid w:val="6760EDE7"/>
    <w:rsid w:val="67615AAA"/>
    <w:rsid w:val="6761CB27"/>
    <w:rsid w:val="6762904C"/>
    <w:rsid w:val="676FA2DB"/>
    <w:rsid w:val="67708407"/>
    <w:rsid w:val="67741BA7"/>
    <w:rsid w:val="6783A593"/>
    <w:rsid w:val="6784BF9A"/>
    <w:rsid w:val="6785ED7B"/>
    <w:rsid w:val="678DA4B2"/>
    <w:rsid w:val="67952867"/>
    <w:rsid w:val="67A8ACBF"/>
    <w:rsid w:val="67B28C32"/>
    <w:rsid w:val="67B42AFD"/>
    <w:rsid w:val="67B83B65"/>
    <w:rsid w:val="67BE3561"/>
    <w:rsid w:val="67C11E01"/>
    <w:rsid w:val="67CAF7E5"/>
    <w:rsid w:val="67CE208B"/>
    <w:rsid w:val="67D4604A"/>
    <w:rsid w:val="67D6661B"/>
    <w:rsid w:val="67D66B12"/>
    <w:rsid w:val="67DAECEC"/>
    <w:rsid w:val="67DB1765"/>
    <w:rsid w:val="67DD3CE5"/>
    <w:rsid w:val="67DD9BCB"/>
    <w:rsid w:val="67EB3DF4"/>
    <w:rsid w:val="67FB916B"/>
    <w:rsid w:val="67FF79E3"/>
    <w:rsid w:val="680FB5B7"/>
    <w:rsid w:val="681161E1"/>
    <w:rsid w:val="68164B68"/>
    <w:rsid w:val="68168D3B"/>
    <w:rsid w:val="681785EC"/>
    <w:rsid w:val="6818FDA6"/>
    <w:rsid w:val="68272578"/>
    <w:rsid w:val="682C1355"/>
    <w:rsid w:val="682CC669"/>
    <w:rsid w:val="68350B4C"/>
    <w:rsid w:val="683C040D"/>
    <w:rsid w:val="68482637"/>
    <w:rsid w:val="684BBD9F"/>
    <w:rsid w:val="684CA217"/>
    <w:rsid w:val="6857EA4B"/>
    <w:rsid w:val="6861960C"/>
    <w:rsid w:val="6866495D"/>
    <w:rsid w:val="686C2243"/>
    <w:rsid w:val="686C7ADC"/>
    <w:rsid w:val="6873664B"/>
    <w:rsid w:val="6879C719"/>
    <w:rsid w:val="687F6BAF"/>
    <w:rsid w:val="68818820"/>
    <w:rsid w:val="688596F0"/>
    <w:rsid w:val="6888F037"/>
    <w:rsid w:val="688A74AD"/>
    <w:rsid w:val="6895C694"/>
    <w:rsid w:val="6899D461"/>
    <w:rsid w:val="689FCC66"/>
    <w:rsid w:val="68A11444"/>
    <w:rsid w:val="68A2A935"/>
    <w:rsid w:val="68A5AF7E"/>
    <w:rsid w:val="68A946B5"/>
    <w:rsid w:val="68AD71E1"/>
    <w:rsid w:val="68AEE3A0"/>
    <w:rsid w:val="68BC302B"/>
    <w:rsid w:val="68CBE65D"/>
    <w:rsid w:val="68CC9F3E"/>
    <w:rsid w:val="68CCAE7D"/>
    <w:rsid w:val="68D25F81"/>
    <w:rsid w:val="68D4D265"/>
    <w:rsid w:val="68D7D755"/>
    <w:rsid w:val="68DA9C91"/>
    <w:rsid w:val="68E1849D"/>
    <w:rsid w:val="68E3F1F7"/>
    <w:rsid w:val="68E8A841"/>
    <w:rsid w:val="68F15EFD"/>
    <w:rsid w:val="68FC776C"/>
    <w:rsid w:val="68FE8711"/>
    <w:rsid w:val="68FFA041"/>
    <w:rsid w:val="69137C8E"/>
    <w:rsid w:val="69159413"/>
    <w:rsid w:val="691BA424"/>
    <w:rsid w:val="691CD74A"/>
    <w:rsid w:val="6920C809"/>
    <w:rsid w:val="69246454"/>
    <w:rsid w:val="69250AF6"/>
    <w:rsid w:val="69252437"/>
    <w:rsid w:val="692EEC90"/>
    <w:rsid w:val="69314C26"/>
    <w:rsid w:val="69324888"/>
    <w:rsid w:val="693665CA"/>
    <w:rsid w:val="69370E3E"/>
    <w:rsid w:val="693794BA"/>
    <w:rsid w:val="693BBB3D"/>
    <w:rsid w:val="693D0329"/>
    <w:rsid w:val="6942E0AD"/>
    <w:rsid w:val="6946AC89"/>
    <w:rsid w:val="694AAD81"/>
    <w:rsid w:val="694D9574"/>
    <w:rsid w:val="694DB7C5"/>
    <w:rsid w:val="6953E5C5"/>
    <w:rsid w:val="695C2852"/>
    <w:rsid w:val="695E93AE"/>
    <w:rsid w:val="695F4F6F"/>
    <w:rsid w:val="69621336"/>
    <w:rsid w:val="69699B66"/>
    <w:rsid w:val="696E6AAE"/>
    <w:rsid w:val="697076B6"/>
    <w:rsid w:val="6976F6A3"/>
    <w:rsid w:val="6979B371"/>
    <w:rsid w:val="697A2DC9"/>
    <w:rsid w:val="697E018D"/>
    <w:rsid w:val="697ED573"/>
    <w:rsid w:val="6981186B"/>
    <w:rsid w:val="698832B7"/>
    <w:rsid w:val="698FFEAC"/>
    <w:rsid w:val="69963160"/>
    <w:rsid w:val="6999AABA"/>
    <w:rsid w:val="69A1FD8B"/>
    <w:rsid w:val="69A47FA1"/>
    <w:rsid w:val="69BA7510"/>
    <w:rsid w:val="69C3AAE6"/>
    <w:rsid w:val="69C40B8D"/>
    <w:rsid w:val="69C5C50F"/>
    <w:rsid w:val="69D1A44E"/>
    <w:rsid w:val="69DE4492"/>
    <w:rsid w:val="69DEE359"/>
    <w:rsid w:val="69E1EE99"/>
    <w:rsid w:val="69E7CCFB"/>
    <w:rsid w:val="69E808D9"/>
    <w:rsid w:val="69E87469"/>
    <w:rsid w:val="69EA9C62"/>
    <w:rsid w:val="69EF1FAC"/>
    <w:rsid w:val="69FC1273"/>
    <w:rsid w:val="6A036C53"/>
    <w:rsid w:val="6A059B60"/>
    <w:rsid w:val="6A20B497"/>
    <w:rsid w:val="6A30B971"/>
    <w:rsid w:val="6A3F6D1F"/>
    <w:rsid w:val="6A425522"/>
    <w:rsid w:val="6A4A33AA"/>
    <w:rsid w:val="6A4F7F11"/>
    <w:rsid w:val="6A59E6BE"/>
    <w:rsid w:val="6A5CF54D"/>
    <w:rsid w:val="6A6E0788"/>
    <w:rsid w:val="6A6E269B"/>
    <w:rsid w:val="6A73D3E7"/>
    <w:rsid w:val="6A800B18"/>
    <w:rsid w:val="6A81FCB2"/>
    <w:rsid w:val="6A93789E"/>
    <w:rsid w:val="6A956552"/>
    <w:rsid w:val="6A9D7165"/>
    <w:rsid w:val="6AAF601D"/>
    <w:rsid w:val="6AB13718"/>
    <w:rsid w:val="6AB682FF"/>
    <w:rsid w:val="6AB8067C"/>
    <w:rsid w:val="6AB8ED95"/>
    <w:rsid w:val="6AC2CDA0"/>
    <w:rsid w:val="6ACF3433"/>
    <w:rsid w:val="6AD92184"/>
    <w:rsid w:val="6AD95A2E"/>
    <w:rsid w:val="6ADACE05"/>
    <w:rsid w:val="6ADD7D7E"/>
    <w:rsid w:val="6AE204A2"/>
    <w:rsid w:val="6AF76DD7"/>
    <w:rsid w:val="6AFA256A"/>
    <w:rsid w:val="6AFA5A37"/>
    <w:rsid w:val="6AFD727C"/>
    <w:rsid w:val="6B01267F"/>
    <w:rsid w:val="6B03A846"/>
    <w:rsid w:val="6B048280"/>
    <w:rsid w:val="6B0CC54B"/>
    <w:rsid w:val="6B2C5F9A"/>
    <w:rsid w:val="6B33322D"/>
    <w:rsid w:val="6B4A4337"/>
    <w:rsid w:val="6B5ACD7F"/>
    <w:rsid w:val="6B6157DF"/>
    <w:rsid w:val="6B6A326D"/>
    <w:rsid w:val="6B78093C"/>
    <w:rsid w:val="6B7BF323"/>
    <w:rsid w:val="6B7E880D"/>
    <w:rsid w:val="6B82589D"/>
    <w:rsid w:val="6B847877"/>
    <w:rsid w:val="6B8964C2"/>
    <w:rsid w:val="6B98DC66"/>
    <w:rsid w:val="6B99FC05"/>
    <w:rsid w:val="6B9A69F9"/>
    <w:rsid w:val="6B9A97C3"/>
    <w:rsid w:val="6BA3BA25"/>
    <w:rsid w:val="6BA7A178"/>
    <w:rsid w:val="6BA99A82"/>
    <w:rsid w:val="6BA9A34B"/>
    <w:rsid w:val="6BB99C51"/>
    <w:rsid w:val="6BC031BB"/>
    <w:rsid w:val="6BC16FB9"/>
    <w:rsid w:val="6BD54DE6"/>
    <w:rsid w:val="6BDA81D8"/>
    <w:rsid w:val="6BE3F738"/>
    <w:rsid w:val="6BEBEEFA"/>
    <w:rsid w:val="6BEDFB85"/>
    <w:rsid w:val="6BEFF00E"/>
    <w:rsid w:val="6BF14134"/>
    <w:rsid w:val="6BF713B2"/>
    <w:rsid w:val="6BF88D38"/>
    <w:rsid w:val="6BF8AB4F"/>
    <w:rsid w:val="6C046555"/>
    <w:rsid w:val="6C0484AF"/>
    <w:rsid w:val="6C0B4685"/>
    <w:rsid w:val="6C0FF5FA"/>
    <w:rsid w:val="6C1A7578"/>
    <w:rsid w:val="6C210140"/>
    <w:rsid w:val="6C335955"/>
    <w:rsid w:val="6C37141C"/>
    <w:rsid w:val="6C390231"/>
    <w:rsid w:val="6C3AAF1E"/>
    <w:rsid w:val="6C3BD7DD"/>
    <w:rsid w:val="6C43A358"/>
    <w:rsid w:val="6C4A94A6"/>
    <w:rsid w:val="6C4C7202"/>
    <w:rsid w:val="6C4CD931"/>
    <w:rsid w:val="6C511C4E"/>
    <w:rsid w:val="6C51EE39"/>
    <w:rsid w:val="6C556483"/>
    <w:rsid w:val="6C55E1CD"/>
    <w:rsid w:val="6C565D1C"/>
    <w:rsid w:val="6C5BECE4"/>
    <w:rsid w:val="6C64062A"/>
    <w:rsid w:val="6C69AA99"/>
    <w:rsid w:val="6C6F1AD5"/>
    <w:rsid w:val="6C7A816F"/>
    <w:rsid w:val="6C7AE3D4"/>
    <w:rsid w:val="6C7D6F0E"/>
    <w:rsid w:val="6C825EFD"/>
    <w:rsid w:val="6C83CCB0"/>
    <w:rsid w:val="6C8F27A9"/>
    <w:rsid w:val="6C9222A0"/>
    <w:rsid w:val="6C963929"/>
    <w:rsid w:val="6C9ED2EA"/>
    <w:rsid w:val="6CA45323"/>
    <w:rsid w:val="6CA778F8"/>
    <w:rsid w:val="6CA992E1"/>
    <w:rsid w:val="6CABD9CE"/>
    <w:rsid w:val="6CB1D410"/>
    <w:rsid w:val="6CB5E175"/>
    <w:rsid w:val="6CB8BB48"/>
    <w:rsid w:val="6CBFD379"/>
    <w:rsid w:val="6CC85C71"/>
    <w:rsid w:val="6CCFCCA5"/>
    <w:rsid w:val="6CDDD517"/>
    <w:rsid w:val="6CF57AED"/>
    <w:rsid w:val="6D000F27"/>
    <w:rsid w:val="6D0602CE"/>
    <w:rsid w:val="6D0A9514"/>
    <w:rsid w:val="6D0E2334"/>
    <w:rsid w:val="6D1733D9"/>
    <w:rsid w:val="6D1A216F"/>
    <w:rsid w:val="6D1AF928"/>
    <w:rsid w:val="6D26DA2F"/>
    <w:rsid w:val="6D2C114C"/>
    <w:rsid w:val="6D2EBD81"/>
    <w:rsid w:val="6D2FB8E6"/>
    <w:rsid w:val="6D32DEFE"/>
    <w:rsid w:val="6D35E314"/>
    <w:rsid w:val="6D397A74"/>
    <w:rsid w:val="6D3B90C8"/>
    <w:rsid w:val="6D3C31F7"/>
    <w:rsid w:val="6D443EDA"/>
    <w:rsid w:val="6D499F59"/>
    <w:rsid w:val="6D4ADD4F"/>
    <w:rsid w:val="6D4C2586"/>
    <w:rsid w:val="6D4E7BC6"/>
    <w:rsid w:val="6D56E947"/>
    <w:rsid w:val="6D66C194"/>
    <w:rsid w:val="6D6A7DAF"/>
    <w:rsid w:val="6D741171"/>
    <w:rsid w:val="6D742D78"/>
    <w:rsid w:val="6D7DBC84"/>
    <w:rsid w:val="6D81A3D9"/>
    <w:rsid w:val="6D822BEA"/>
    <w:rsid w:val="6D87F854"/>
    <w:rsid w:val="6D8DAAE5"/>
    <w:rsid w:val="6DA3E657"/>
    <w:rsid w:val="6DA8852C"/>
    <w:rsid w:val="6DAE760B"/>
    <w:rsid w:val="6DB8ACAF"/>
    <w:rsid w:val="6DBC12A0"/>
    <w:rsid w:val="6DBEA78B"/>
    <w:rsid w:val="6DC059F7"/>
    <w:rsid w:val="6DC1DFCC"/>
    <w:rsid w:val="6DDAA567"/>
    <w:rsid w:val="6DDBDB50"/>
    <w:rsid w:val="6DE2C873"/>
    <w:rsid w:val="6DE3A75B"/>
    <w:rsid w:val="6DE48FBF"/>
    <w:rsid w:val="6DE5C772"/>
    <w:rsid w:val="6DE987B1"/>
    <w:rsid w:val="6DF617DA"/>
    <w:rsid w:val="6DF8CD0F"/>
    <w:rsid w:val="6DFBDE2D"/>
    <w:rsid w:val="6E01A7CD"/>
    <w:rsid w:val="6E0B67E0"/>
    <w:rsid w:val="6E0B8ECA"/>
    <w:rsid w:val="6E1F554A"/>
    <w:rsid w:val="6E22BE89"/>
    <w:rsid w:val="6E3569A0"/>
    <w:rsid w:val="6E3BA546"/>
    <w:rsid w:val="6E3FE727"/>
    <w:rsid w:val="6E491E7D"/>
    <w:rsid w:val="6E580CDA"/>
    <w:rsid w:val="6E625DE4"/>
    <w:rsid w:val="6E6738B6"/>
    <w:rsid w:val="6E6B58F6"/>
    <w:rsid w:val="6E6FC81D"/>
    <w:rsid w:val="6E756D70"/>
    <w:rsid w:val="6E799230"/>
    <w:rsid w:val="6E7F913C"/>
    <w:rsid w:val="6E8102A0"/>
    <w:rsid w:val="6E85B9AD"/>
    <w:rsid w:val="6E85FBEA"/>
    <w:rsid w:val="6E886A34"/>
    <w:rsid w:val="6E8CC77A"/>
    <w:rsid w:val="6E90D01A"/>
    <w:rsid w:val="6E99F078"/>
    <w:rsid w:val="6E9A4F25"/>
    <w:rsid w:val="6E9A6943"/>
    <w:rsid w:val="6E9B6A13"/>
    <w:rsid w:val="6E9E9003"/>
    <w:rsid w:val="6EA04121"/>
    <w:rsid w:val="6EA59A4B"/>
    <w:rsid w:val="6EAA5655"/>
    <w:rsid w:val="6EAFD122"/>
    <w:rsid w:val="6EB1BDFF"/>
    <w:rsid w:val="6EB54370"/>
    <w:rsid w:val="6EB78A7E"/>
    <w:rsid w:val="6EC39FEB"/>
    <w:rsid w:val="6ECA7123"/>
    <w:rsid w:val="6ECB6625"/>
    <w:rsid w:val="6ED34848"/>
    <w:rsid w:val="6ED56F1F"/>
    <w:rsid w:val="6EDE21E4"/>
    <w:rsid w:val="6EE27C81"/>
    <w:rsid w:val="6EEB90BF"/>
    <w:rsid w:val="6EEC74D8"/>
    <w:rsid w:val="6EF2CF8B"/>
    <w:rsid w:val="6EF8DB2E"/>
    <w:rsid w:val="6EF92E62"/>
    <w:rsid w:val="6F1A25B7"/>
    <w:rsid w:val="6F1A91A1"/>
    <w:rsid w:val="6F1B94B4"/>
    <w:rsid w:val="6F1C0223"/>
    <w:rsid w:val="6F318F87"/>
    <w:rsid w:val="6F354D07"/>
    <w:rsid w:val="6F430A7B"/>
    <w:rsid w:val="6F448889"/>
    <w:rsid w:val="6F504AA3"/>
    <w:rsid w:val="6F5A81D0"/>
    <w:rsid w:val="6F5B9E85"/>
    <w:rsid w:val="6F65A26B"/>
    <w:rsid w:val="6F666748"/>
    <w:rsid w:val="6F6BF9D3"/>
    <w:rsid w:val="6F6CDE75"/>
    <w:rsid w:val="6F6F5763"/>
    <w:rsid w:val="6F7ADC35"/>
    <w:rsid w:val="6F7BD5E3"/>
    <w:rsid w:val="6F80546E"/>
    <w:rsid w:val="6F83A789"/>
    <w:rsid w:val="6F83EA96"/>
    <w:rsid w:val="6F885D4F"/>
    <w:rsid w:val="6F8E2387"/>
    <w:rsid w:val="6F96346E"/>
    <w:rsid w:val="6F9C9965"/>
    <w:rsid w:val="6FB42067"/>
    <w:rsid w:val="6FB4EA27"/>
    <w:rsid w:val="6FB78F6C"/>
    <w:rsid w:val="6FBA7881"/>
    <w:rsid w:val="6FBD6DC7"/>
    <w:rsid w:val="6FC56661"/>
    <w:rsid w:val="6FC71FCE"/>
    <w:rsid w:val="6FD0EF64"/>
    <w:rsid w:val="6FF23F73"/>
    <w:rsid w:val="6FF793F5"/>
    <w:rsid w:val="6FFA717C"/>
    <w:rsid w:val="6FFC04C3"/>
    <w:rsid w:val="700C9FAA"/>
    <w:rsid w:val="700EBC75"/>
    <w:rsid w:val="70151160"/>
    <w:rsid w:val="7015AF7E"/>
    <w:rsid w:val="701881BD"/>
    <w:rsid w:val="70199968"/>
    <w:rsid w:val="701A6F42"/>
    <w:rsid w:val="701D9BEC"/>
    <w:rsid w:val="70218DFD"/>
    <w:rsid w:val="70219643"/>
    <w:rsid w:val="7022CB6B"/>
    <w:rsid w:val="702C3D5C"/>
    <w:rsid w:val="703FE01C"/>
    <w:rsid w:val="705312E3"/>
    <w:rsid w:val="7055C305"/>
    <w:rsid w:val="70567563"/>
    <w:rsid w:val="70576F9E"/>
    <w:rsid w:val="705C79F8"/>
    <w:rsid w:val="705CB509"/>
    <w:rsid w:val="705DF1CB"/>
    <w:rsid w:val="7060E664"/>
    <w:rsid w:val="7062DFD1"/>
    <w:rsid w:val="70638E94"/>
    <w:rsid w:val="7077CB73"/>
    <w:rsid w:val="707C5E18"/>
    <w:rsid w:val="707D2B0C"/>
    <w:rsid w:val="7084A70F"/>
    <w:rsid w:val="708CA0F7"/>
    <w:rsid w:val="708D01D3"/>
    <w:rsid w:val="708F0A71"/>
    <w:rsid w:val="7091565F"/>
    <w:rsid w:val="7092FA95"/>
    <w:rsid w:val="709328EC"/>
    <w:rsid w:val="7096A5B2"/>
    <w:rsid w:val="709A1C3F"/>
    <w:rsid w:val="70A08839"/>
    <w:rsid w:val="70A7C9A8"/>
    <w:rsid w:val="70AF8980"/>
    <w:rsid w:val="70B65A2E"/>
    <w:rsid w:val="70B9C5AB"/>
    <w:rsid w:val="70C9B559"/>
    <w:rsid w:val="70D23C29"/>
    <w:rsid w:val="70D3278A"/>
    <w:rsid w:val="70D81FF4"/>
    <w:rsid w:val="70DF4331"/>
    <w:rsid w:val="70E68D39"/>
    <w:rsid w:val="70E849F4"/>
    <w:rsid w:val="70E981F5"/>
    <w:rsid w:val="70EC01BE"/>
    <w:rsid w:val="70FE39A9"/>
    <w:rsid w:val="71065FC3"/>
    <w:rsid w:val="7107BFA1"/>
    <w:rsid w:val="7113CDF5"/>
    <w:rsid w:val="7114BBCD"/>
    <w:rsid w:val="71160E8D"/>
    <w:rsid w:val="712335AE"/>
    <w:rsid w:val="71279789"/>
    <w:rsid w:val="7134A908"/>
    <w:rsid w:val="713B809A"/>
    <w:rsid w:val="714A3A6A"/>
    <w:rsid w:val="714B5266"/>
    <w:rsid w:val="71532C4D"/>
    <w:rsid w:val="715A3E92"/>
    <w:rsid w:val="7162C105"/>
    <w:rsid w:val="71658B7C"/>
    <w:rsid w:val="71663063"/>
    <w:rsid w:val="716769CC"/>
    <w:rsid w:val="71787F7E"/>
    <w:rsid w:val="7178A06B"/>
    <w:rsid w:val="7188E83F"/>
    <w:rsid w:val="718B9AE7"/>
    <w:rsid w:val="718D0488"/>
    <w:rsid w:val="718EE6CF"/>
    <w:rsid w:val="718FFD9C"/>
    <w:rsid w:val="71931320"/>
    <w:rsid w:val="7197D5B2"/>
    <w:rsid w:val="719CCE01"/>
    <w:rsid w:val="719E0E2C"/>
    <w:rsid w:val="71A93255"/>
    <w:rsid w:val="71AC5F72"/>
    <w:rsid w:val="71C2C149"/>
    <w:rsid w:val="71CBEEF2"/>
    <w:rsid w:val="71CD0CFC"/>
    <w:rsid w:val="71D59901"/>
    <w:rsid w:val="71DB6781"/>
    <w:rsid w:val="71E2DFD9"/>
    <w:rsid w:val="71F0A9C0"/>
    <w:rsid w:val="71F58574"/>
    <w:rsid w:val="71F66F94"/>
    <w:rsid w:val="720554C2"/>
    <w:rsid w:val="720B104A"/>
    <w:rsid w:val="720C05AA"/>
    <w:rsid w:val="72139BD4"/>
    <w:rsid w:val="7214BCBD"/>
    <w:rsid w:val="721779A0"/>
    <w:rsid w:val="721BD823"/>
    <w:rsid w:val="721F3864"/>
    <w:rsid w:val="7220AB94"/>
    <w:rsid w:val="7227DED8"/>
    <w:rsid w:val="7229619F"/>
    <w:rsid w:val="7232B84F"/>
    <w:rsid w:val="723B6EA7"/>
    <w:rsid w:val="7240DA2C"/>
    <w:rsid w:val="72433F90"/>
    <w:rsid w:val="72477067"/>
    <w:rsid w:val="7256C1A0"/>
    <w:rsid w:val="7256E119"/>
    <w:rsid w:val="7267A559"/>
    <w:rsid w:val="726B8843"/>
    <w:rsid w:val="726D73EF"/>
    <w:rsid w:val="7272B165"/>
    <w:rsid w:val="72746C07"/>
    <w:rsid w:val="72750A60"/>
    <w:rsid w:val="72771B6C"/>
    <w:rsid w:val="729A46A6"/>
    <w:rsid w:val="72A0CCA4"/>
    <w:rsid w:val="72A26A51"/>
    <w:rsid w:val="72B3ABB8"/>
    <w:rsid w:val="72C31888"/>
    <w:rsid w:val="72CCE1B7"/>
    <w:rsid w:val="72CE99C5"/>
    <w:rsid w:val="72D455A8"/>
    <w:rsid w:val="72D51E8F"/>
    <w:rsid w:val="72DCB17A"/>
    <w:rsid w:val="72E2CB70"/>
    <w:rsid w:val="72ED2176"/>
    <w:rsid w:val="72F2EC43"/>
    <w:rsid w:val="72F4CADF"/>
    <w:rsid w:val="72FFF316"/>
    <w:rsid w:val="73033FDD"/>
    <w:rsid w:val="7304E986"/>
    <w:rsid w:val="73050B2B"/>
    <w:rsid w:val="73089026"/>
    <w:rsid w:val="730E5E7C"/>
    <w:rsid w:val="731505A0"/>
    <w:rsid w:val="7317CD2C"/>
    <w:rsid w:val="731F778C"/>
    <w:rsid w:val="732317D0"/>
    <w:rsid w:val="7330ABCF"/>
    <w:rsid w:val="73368EFA"/>
    <w:rsid w:val="73382E36"/>
    <w:rsid w:val="7338B410"/>
    <w:rsid w:val="7345ACA7"/>
    <w:rsid w:val="734A5E55"/>
    <w:rsid w:val="734FE6DD"/>
    <w:rsid w:val="73537814"/>
    <w:rsid w:val="7368B05D"/>
    <w:rsid w:val="736D0E77"/>
    <w:rsid w:val="737A718B"/>
    <w:rsid w:val="737CCDAC"/>
    <w:rsid w:val="73810541"/>
    <w:rsid w:val="73871C3B"/>
    <w:rsid w:val="7389B105"/>
    <w:rsid w:val="738BCB2E"/>
    <w:rsid w:val="738BFB81"/>
    <w:rsid w:val="739609A3"/>
    <w:rsid w:val="7399C9B2"/>
    <w:rsid w:val="73A00FCE"/>
    <w:rsid w:val="73A3B758"/>
    <w:rsid w:val="73A936D2"/>
    <w:rsid w:val="73ABBF87"/>
    <w:rsid w:val="73ACAB50"/>
    <w:rsid w:val="73AE32C0"/>
    <w:rsid w:val="73B47E0F"/>
    <w:rsid w:val="73B698BB"/>
    <w:rsid w:val="73CAD6D6"/>
    <w:rsid w:val="73D89E57"/>
    <w:rsid w:val="73DC5521"/>
    <w:rsid w:val="73DF2715"/>
    <w:rsid w:val="73E072D2"/>
    <w:rsid w:val="73E9B4F0"/>
    <w:rsid w:val="73FB6FB0"/>
    <w:rsid w:val="73FB9EC3"/>
    <w:rsid w:val="7401CEEA"/>
    <w:rsid w:val="7409609C"/>
    <w:rsid w:val="740E583C"/>
    <w:rsid w:val="7426D504"/>
    <w:rsid w:val="74282885"/>
    <w:rsid w:val="743045C6"/>
    <w:rsid w:val="7438238B"/>
    <w:rsid w:val="7439AAED"/>
    <w:rsid w:val="7441B1F0"/>
    <w:rsid w:val="744D85FE"/>
    <w:rsid w:val="744DFB86"/>
    <w:rsid w:val="7459D9F5"/>
    <w:rsid w:val="745B9645"/>
    <w:rsid w:val="745EB678"/>
    <w:rsid w:val="74631DA9"/>
    <w:rsid w:val="74651916"/>
    <w:rsid w:val="7468002B"/>
    <w:rsid w:val="746972ED"/>
    <w:rsid w:val="746F0A34"/>
    <w:rsid w:val="747356AF"/>
    <w:rsid w:val="748EE32E"/>
    <w:rsid w:val="748F462A"/>
    <w:rsid w:val="749B10B4"/>
    <w:rsid w:val="749E9E6F"/>
    <w:rsid w:val="749FF077"/>
    <w:rsid w:val="74A0489E"/>
    <w:rsid w:val="74AA71E7"/>
    <w:rsid w:val="74AB264B"/>
    <w:rsid w:val="74C193C4"/>
    <w:rsid w:val="74C67557"/>
    <w:rsid w:val="74C84766"/>
    <w:rsid w:val="74C93245"/>
    <w:rsid w:val="74CA14E3"/>
    <w:rsid w:val="74CECD5A"/>
    <w:rsid w:val="74D08D1E"/>
    <w:rsid w:val="74DD16EB"/>
    <w:rsid w:val="74E9B9C3"/>
    <w:rsid w:val="74EEA6A5"/>
    <w:rsid w:val="74EEAECD"/>
    <w:rsid w:val="74F919A0"/>
    <w:rsid w:val="750E0BC8"/>
    <w:rsid w:val="750ECAD2"/>
    <w:rsid w:val="7510B6ED"/>
    <w:rsid w:val="75161449"/>
    <w:rsid w:val="75183A91"/>
    <w:rsid w:val="751B2CA6"/>
    <w:rsid w:val="75214386"/>
    <w:rsid w:val="75248F89"/>
    <w:rsid w:val="752F71E2"/>
    <w:rsid w:val="7533C542"/>
    <w:rsid w:val="753AFB83"/>
    <w:rsid w:val="753D87E9"/>
    <w:rsid w:val="7545E8A9"/>
    <w:rsid w:val="7558E971"/>
    <w:rsid w:val="755DBD3F"/>
    <w:rsid w:val="755EF4F3"/>
    <w:rsid w:val="7561E247"/>
    <w:rsid w:val="7562DA0C"/>
    <w:rsid w:val="75693356"/>
    <w:rsid w:val="757E0AD5"/>
    <w:rsid w:val="757FC77B"/>
    <w:rsid w:val="7583F45D"/>
    <w:rsid w:val="758A972F"/>
    <w:rsid w:val="759EC9B4"/>
    <w:rsid w:val="75AA7A76"/>
    <w:rsid w:val="75B4351A"/>
    <w:rsid w:val="75B9A800"/>
    <w:rsid w:val="75BBF6E0"/>
    <w:rsid w:val="75BC23ED"/>
    <w:rsid w:val="75CBA94B"/>
    <w:rsid w:val="75D1B6FD"/>
    <w:rsid w:val="75D81C06"/>
    <w:rsid w:val="75D98280"/>
    <w:rsid w:val="75DF3502"/>
    <w:rsid w:val="75E86BF1"/>
    <w:rsid w:val="75E964A3"/>
    <w:rsid w:val="75EA12C2"/>
    <w:rsid w:val="75F25ADE"/>
    <w:rsid w:val="75F74E50"/>
    <w:rsid w:val="75FD3690"/>
    <w:rsid w:val="760B6D61"/>
    <w:rsid w:val="76142980"/>
    <w:rsid w:val="761DD2BA"/>
    <w:rsid w:val="763CABED"/>
    <w:rsid w:val="763E4BCD"/>
    <w:rsid w:val="763E7616"/>
    <w:rsid w:val="763EA6F6"/>
    <w:rsid w:val="764141FE"/>
    <w:rsid w:val="765C4A21"/>
    <w:rsid w:val="766C341C"/>
    <w:rsid w:val="7674FC74"/>
    <w:rsid w:val="767C8D34"/>
    <w:rsid w:val="767FBEC2"/>
    <w:rsid w:val="768BAB7A"/>
    <w:rsid w:val="7690F454"/>
    <w:rsid w:val="7695EE6E"/>
    <w:rsid w:val="769FA00C"/>
    <w:rsid w:val="76A99F14"/>
    <w:rsid w:val="76AAA062"/>
    <w:rsid w:val="76ACA56E"/>
    <w:rsid w:val="76B85245"/>
    <w:rsid w:val="76BD0F65"/>
    <w:rsid w:val="76C5799D"/>
    <w:rsid w:val="76D49B7D"/>
    <w:rsid w:val="76DCBCCF"/>
    <w:rsid w:val="76E17C02"/>
    <w:rsid w:val="76E526F9"/>
    <w:rsid w:val="76F6F1A0"/>
    <w:rsid w:val="76FC02EE"/>
    <w:rsid w:val="77046121"/>
    <w:rsid w:val="77090548"/>
    <w:rsid w:val="770DF502"/>
    <w:rsid w:val="770EDB73"/>
    <w:rsid w:val="7711D4F7"/>
    <w:rsid w:val="771EEA01"/>
    <w:rsid w:val="7722361D"/>
    <w:rsid w:val="773AB99F"/>
    <w:rsid w:val="773C5004"/>
    <w:rsid w:val="773CD09B"/>
    <w:rsid w:val="7740EBB1"/>
    <w:rsid w:val="7742AA66"/>
    <w:rsid w:val="7746D97E"/>
    <w:rsid w:val="774A5EC7"/>
    <w:rsid w:val="7751CF60"/>
    <w:rsid w:val="77568FCD"/>
    <w:rsid w:val="776C14AD"/>
    <w:rsid w:val="777D5CB1"/>
    <w:rsid w:val="777D8C13"/>
    <w:rsid w:val="778A8C59"/>
    <w:rsid w:val="77911E63"/>
    <w:rsid w:val="779B46A5"/>
    <w:rsid w:val="779C19C5"/>
    <w:rsid w:val="77A897B4"/>
    <w:rsid w:val="77AD4C94"/>
    <w:rsid w:val="77B09243"/>
    <w:rsid w:val="77B094BD"/>
    <w:rsid w:val="77B6D757"/>
    <w:rsid w:val="77BF71E5"/>
    <w:rsid w:val="77C4045A"/>
    <w:rsid w:val="77C4CFC7"/>
    <w:rsid w:val="77C6905D"/>
    <w:rsid w:val="77C92036"/>
    <w:rsid w:val="77CE7F96"/>
    <w:rsid w:val="77D2FD91"/>
    <w:rsid w:val="77D85AA9"/>
    <w:rsid w:val="77E2F214"/>
    <w:rsid w:val="77EBFF4A"/>
    <w:rsid w:val="77EF8D5D"/>
    <w:rsid w:val="77F7DD89"/>
    <w:rsid w:val="77F7E14F"/>
    <w:rsid w:val="780138A4"/>
    <w:rsid w:val="78014F13"/>
    <w:rsid w:val="7808AEDD"/>
    <w:rsid w:val="780CFB02"/>
    <w:rsid w:val="780DD712"/>
    <w:rsid w:val="780E4253"/>
    <w:rsid w:val="780EBC89"/>
    <w:rsid w:val="7812F5AB"/>
    <w:rsid w:val="7813F3C8"/>
    <w:rsid w:val="7815453D"/>
    <w:rsid w:val="781FD521"/>
    <w:rsid w:val="7824720E"/>
    <w:rsid w:val="7828AEE7"/>
    <w:rsid w:val="782CE6CD"/>
    <w:rsid w:val="782D78A9"/>
    <w:rsid w:val="7834B007"/>
    <w:rsid w:val="78361B96"/>
    <w:rsid w:val="783AD009"/>
    <w:rsid w:val="78418C89"/>
    <w:rsid w:val="78575B88"/>
    <w:rsid w:val="78592C2D"/>
    <w:rsid w:val="785A4666"/>
    <w:rsid w:val="785ABAEE"/>
    <w:rsid w:val="786667EB"/>
    <w:rsid w:val="786D08C8"/>
    <w:rsid w:val="7871A54F"/>
    <w:rsid w:val="7876C4BB"/>
    <w:rsid w:val="787B66E3"/>
    <w:rsid w:val="7885A85F"/>
    <w:rsid w:val="789447C2"/>
    <w:rsid w:val="78977598"/>
    <w:rsid w:val="789C799A"/>
    <w:rsid w:val="789DBC81"/>
    <w:rsid w:val="789EA18E"/>
    <w:rsid w:val="78B52EAC"/>
    <w:rsid w:val="78C7BE55"/>
    <w:rsid w:val="78D10C95"/>
    <w:rsid w:val="78D472C1"/>
    <w:rsid w:val="78D67DD8"/>
    <w:rsid w:val="78DF3E79"/>
    <w:rsid w:val="78E5C9B5"/>
    <w:rsid w:val="78E7C4D7"/>
    <w:rsid w:val="78E9C25A"/>
    <w:rsid w:val="78EEF1C9"/>
    <w:rsid w:val="78F2A326"/>
    <w:rsid w:val="78F5FB66"/>
    <w:rsid w:val="78F9E3B4"/>
    <w:rsid w:val="7902E9A8"/>
    <w:rsid w:val="79065ECF"/>
    <w:rsid w:val="79065F92"/>
    <w:rsid w:val="7908F3A6"/>
    <w:rsid w:val="790B88BC"/>
    <w:rsid w:val="790B8CAC"/>
    <w:rsid w:val="7910AEC7"/>
    <w:rsid w:val="7910DCD7"/>
    <w:rsid w:val="79174A1B"/>
    <w:rsid w:val="7919F43B"/>
    <w:rsid w:val="791C76D9"/>
    <w:rsid w:val="79226682"/>
    <w:rsid w:val="792580C8"/>
    <w:rsid w:val="79265E9D"/>
    <w:rsid w:val="792C897E"/>
    <w:rsid w:val="792F4C8B"/>
    <w:rsid w:val="792FA47F"/>
    <w:rsid w:val="79320B84"/>
    <w:rsid w:val="7935C17D"/>
    <w:rsid w:val="793B933B"/>
    <w:rsid w:val="7941AF53"/>
    <w:rsid w:val="794228FE"/>
    <w:rsid w:val="79440A16"/>
    <w:rsid w:val="79452FD2"/>
    <w:rsid w:val="795FFDB7"/>
    <w:rsid w:val="796A1D82"/>
    <w:rsid w:val="79717A83"/>
    <w:rsid w:val="797A1F57"/>
    <w:rsid w:val="797D92E1"/>
    <w:rsid w:val="797E976E"/>
    <w:rsid w:val="798C2EE0"/>
    <w:rsid w:val="798C9EE6"/>
    <w:rsid w:val="79917128"/>
    <w:rsid w:val="7991BDAA"/>
    <w:rsid w:val="79959E86"/>
    <w:rsid w:val="79998211"/>
    <w:rsid w:val="799F19E0"/>
    <w:rsid w:val="79B18C14"/>
    <w:rsid w:val="79B2D9FD"/>
    <w:rsid w:val="79BDCE6A"/>
    <w:rsid w:val="79BF8394"/>
    <w:rsid w:val="79C2E1B7"/>
    <w:rsid w:val="79C75C90"/>
    <w:rsid w:val="79D6F4CC"/>
    <w:rsid w:val="79DB87CA"/>
    <w:rsid w:val="79E5ED2D"/>
    <w:rsid w:val="79E6C1CE"/>
    <w:rsid w:val="79E91393"/>
    <w:rsid w:val="79ED826E"/>
    <w:rsid w:val="79F206DC"/>
    <w:rsid w:val="79F6D6A7"/>
    <w:rsid w:val="79F97087"/>
    <w:rsid w:val="79F9B025"/>
    <w:rsid w:val="7A063D11"/>
    <w:rsid w:val="7A0CECEE"/>
    <w:rsid w:val="7A0DEF9B"/>
    <w:rsid w:val="7A105FB8"/>
    <w:rsid w:val="7A119F78"/>
    <w:rsid w:val="7A1593B7"/>
    <w:rsid w:val="7A1BA159"/>
    <w:rsid w:val="7A1C21F6"/>
    <w:rsid w:val="7A330440"/>
    <w:rsid w:val="7A3528F9"/>
    <w:rsid w:val="7A36632E"/>
    <w:rsid w:val="7A390BF1"/>
    <w:rsid w:val="7A3C246D"/>
    <w:rsid w:val="7A3DDB09"/>
    <w:rsid w:val="7A48CEB0"/>
    <w:rsid w:val="7A49E770"/>
    <w:rsid w:val="7A4A0CE0"/>
    <w:rsid w:val="7A5599EC"/>
    <w:rsid w:val="7A5A2A2D"/>
    <w:rsid w:val="7A5E40A3"/>
    <w:rsid w:val="7A5E7F0A"/>
    <w:rsid w:val="7A601629"/>
    <w:rsid w:val="7A68C536"/>
    <w:rsid w:val="7A6E6085"/>
    <w:rsid w:val="7A724CD3"/>
    <w:rsid w:val="7A7AE2CE"/>
    <w:rsid w:val="7A854FB9"/>
    <w:rsid w:val="7A89FDF5"/>
    <w:rsid w:val="7A9FAF97"/>
    <w:rsid w:val="7AA2C043"/>
    <w:rsid w:val="7AAF078F"/>
    <w:rsid w:val="7ABA6BCE"/>
    <w:rsid w:val="7ABBAB05"/>
    <w:rsid w:val="7ABD8BA5"/>
    <w:rsid w:val="7ACA0736"/>
    <w:rsid w:val="7AD57D18"/>
    <w:rsid w:val="7AD938BE"/>
    <w:rsid w:val="7ADE4605"/>
    <w:rsid w:val="7AE04E76"/>
    <w:rsid w:val="7AE2C9EC"/>
    <w:rsid w:val="7AE7FF79"/>
    <w:rsid w:val="7AF384C4"/>
    <w:rsid w:val="7AF9B172"/>
    <w:rsid w:val="7B06C31E"/>
    <w:rsid w:val="7B09EBAE"/>
    <w:rsid w:val="7B0F7FE6"/>
    <w:rsid w:val="7B14D377"/>
    <w:rsid w:val="7B14F7A7"/>
    <w:rsid w:val="7B15162A"/>
    <w:rsid w:val="7B2509EF"/>
    <w:rsid w:val="7B288718"/>
    <w:rsid w:val="7B3ACDF7"/>
    <w:rsid w:val="7B41CBEA"/>
    <w:rsid w:val="7B465D4B"/>
    <w:rsid w:val="7B57F8C0"/>
    <w:rsid w:val="7B5999BF"/>
    <w:rsid w:val="7B5A0FE7"/>
    <w:rsid w:val="7B6248E8"/>
    <w:rsid w:val="7B64EB0A"/>
    <w:rsid w:val="7B667A31"/>
    <w:rsid w:val="7B6906E4"/>
    <w:rsid w:val="7B6C3C22"/>
    <w:rsid w:val="7B874633"/>
    <w:rsid w:val="7B898271"/>
    <w:rsid w:val="7B8C18B7"/>
    <w:rsid w:val="7B9017B6"/>
    <w:rsid w:val="7B92B18D"/>
    <w:rsid w:val="7B9B0C44"/>
    <w:rsid w:val="7BA3AE4B"/>
    <w:rsid w:val="7BA41EC2"/>
    <w:rsid w:val="7BAC9CA0"/>
    <w:rsid w:val="7BB6EE98"/>
    <w:rsid w:val="7BB89C5B"/>
    <w:rsid w:val="7BBDB069"/>
    <w:rsid w:val="7BC1C167"/>
    <w:rsid w:val="7BC41319"/>
    <w:rsid w:val="7BCF6823"/>
    <w:rsid w:val="7BD20091"/>
    <w:rsid w:val="7BE2067F"/>
    <w:rsid w:val="7BE76F6B"/>
    <w:rsid w:val="7BF05A93"/>
    <w:rsid w:val="7BF123F7"/>
    <w:rsid w:val="7BF6E0FD"/>
    <w:rsid w:val="7C03BE5E"/>
    <w:rsid w:val="7C0B53FD"/>
    <w:rsid w:val="7C1143EC"/>
    <w:rsid w:val="7C115EFC"/>
    <w:rsid w:val="7C125C70"/>
    <w:rsid w:val="7C13F506"/>
    <w:rsid w:val="7C158950"/>
    <w:rsid w:val="7C18DD49"/>
    <w:rsid w:val="7C258B96"/>
    <w:rsid w:val="7C2A1117"/>
    <w:rsid w:val="7C2C95D9"/>
    <w:rsid w:val="7C2E440C"/>
    <w:rsid w:val="7C33B03D"/>
    <w:rsid w:val="7C35D209"/>
    <w:rsid w:val="7C3AF8DC"/>
    <w:rsid w:val="7C3D53AF"/>
    <w:rsid w:val="7C3E7B82"/>
    <w:rsid w:val="7C4521D6"/>
    <w:rsid w:val="7C473129"/>
    <w:rsid w:val="7C4FABCC"/>
    <w:rsid w:val="7C53BB88"/>
    <w:rsid w:val="7C544BBC"/>
    <w:rsid w:val="7C5EA1D5"/>
    <w:rsid w:val="7C664106"/>
    <w:rsid w:val="7C6D1870"/>
    <w:rsid w:val="7C770269"/>
    <w:rsid w:val="7C7D1EFB"/>
    <w:rsid w:val="7C834283"/>
    <w:rsid w:val="7C844AD4"/>
    <w:rsid w:val="7C854A35"/>
    <w:rsid w:val="7C8F7481"/>
    <w:rsid w:val="7C98610F"/>
    <w:rsid w:val="7C990670"/>
    <w:rsid w:val="7CB44615"/>
    <w:rsid w:val="7CBC39A5"/>
    <w:rsid w:val="7CC8A147"/>
    <w:rsid w:val="7CCE64F7"/>
    <w:rsid w:val="7CDD98E5"/>
    <w:rsid w:val="7CE3AA1E"/>
    <w:rsid w:val="7CEBD2E0"/>
    <w:rsid w:val="7CF5A5CA"/>
    <w:rsid w:val="7D024A92"/>
    <w:rsid w:val="7D0FFE64"/>
    <w:rsid w:val="7D113930"/>
    <w:rsid w:val="7D159454"/>
    <w:rsid w:val="7D15C18B"/>
    <w:rsid w:val="7D17AA26"/>
    <w:rsid w:val="7D19D9DE"/>
    <w:rsid w:val="7D1F5258"/>
    <w:rsid w:val="7D2207FC"/>
    <w:rsid w:val="7D2417B5"/>
    <w:rsid w:val="7D26E157"/>
    <w:rsid w:val="7D2DF3A8"/>
    <w:rsid w:val="7D38AD6E"/>
    <w:rsid w:val="7D38B713"/>
    <w:rsid w:val="7D39C856"/>
    <w:rsid w:val="7D3CBD17"/>
    <w:rsid w:val="7D3D2AF8"/>
    <w:rsid w:val="7D41DAAE"/>
    <w:rsid w:val="7D4450B8"/>
    <w:rsid w:val="7D486D01"/>
    <w:rsid w:val="7D49E2D8"/>
    <w:rsid w:val="7D5072C1"/>
    <w:rsid w:val="7D5B29C4"/>
    <w:rsid w:val="7D5C2F9D"/>
    <w:rsid w:val="7D5EC4EC"/>
    <w:rsid w:val="7D65FB27"/>
    <w:rsid w:val="7D663324"/>
    <w:rsid w:val="7D74C8A3"/>
    <w:rsid w:val="7D761E06"/>
    <w:rsid w:val="7D777BD6"/>
    <w:rsid w:val="7D790192"/>
    <w:rsid w:val="7D842F97"/>
    <w:rsid w:val="7D84B53F"/>
    <w:rsid w:val="7D879259"/>
    <w:rsid w:val="7D92B15E"/>
    <w:rsid w:val="7DA5D4C1"/>
    <w:rsid w:val="7DA9482D"/>
    <w:rsid w:val="7DBBDFFB"/>
    <w:rsid w:val="7DBC1E0C"/>
    <w:rsid w:val="7DBF7195"/>
    <w:rsid w:val="7DD05D6F"/>
    <w:rsid w:val="7DD0BAAC"/>
    <w:rsid w:val="7DD2EFBB"/>
    <w:rsid w:val="7DD6A655"/>
    <w:rsid w:val="7DE23AE8"/>
    <w:rsid w:val="7DE541EA"/>
    <w:rsid w:val="7DE699A6"/>
    <w:rsid w:val="7DEB2B97"/>
    <w:rsid w:val="7DF0DFB0"/>
    <w:rsid w:val="7DFBB2EF"/>
    <w:rsid w:val="7DFDFFD1"/>
    <w:rsid w:val="7DFE5B22"/>
    <w:rsid w:val="7E05D003"/>
    <w:rsid w:val="7E10D797"/>
    <w:rsid w:val="7E140F21"/>
    <w:rsid w:val="7E190833"/>
    <w:rsid w:val="7E1E6DC9"/>
    <w:rsid w:val="7E23C7FE"/>
    <w:rsid w:val="7E246B31"/>
    <w:rsid w:val="7E27492A"/>
    <w:rsid w:val="7E2BBE9B"/>
    <w:rsid w:val="7E34589C"/>
    <w:rsid w:val="7E3771EF"/>
    <w:rsid w:val="7E3950C7"/>
    <w:rsid w:val="7E460720"/>
    <w:rsid w:val="7E46BE17"/>
    <w:rsid w:val="7E485C2F"/>
    <w:rsid w:val="7E4A406D"/>
    <w:rsid w:val="7E5170C5"/>
    <w:rsid w:val="7E63BCA8"/>
    <w:rsid w:val="7E6FCAFF"/>
    <w:rsid w:val="7E7D2446"/>
    <w:rsid w:val="7E81A8D1"/>
    <w:rsid w:val="7E83FF0D"/>
    <w:rsid w:val="7E87BF16"/>
    <w:rsid w:val="7E88AF96"/>
    <w:rsid w:val="7E8A33A5"/>
    <w:rsid w:val="7E8B9DFE"/>
    <w:rsid w:val="7E8F8885"/>
    <w:rsid w:val="7E922008"/>
    <w:rsid w:val="7E99834F"/>
    <w:rsid w:val="7EA7E569"/>
    <w:rsid w:val="7EA92F1A"/>
    <w:rsid w:val="7EAACDFF"/>
    <w:rsid w:val="7EAE5B72"/>
    <w:rsid w:val="7EC79A59"/>
    <w:rsid w:val="7ED7A51E"/>
    <w:rsid w:val="7EDEBCDD"/>
    <w:rsid w:val="7EE67805"/>
    <w:rsid w:val="7EEB94EC"/>
    <w:rsid w:val="7EF18764"/>
    <w:rsid w:val="7EF75A65"/>
    <w:rsid w:val="7F029162"/>
    <w:rsid w:val="7F035118"/>
    <w:rsid w:val="7F03C7D5"/>
    <w:rsid w:val="7F0540AA"/>
    <w:rsid w:val="7F060652"/>
    <w:rsid w:val="7F0625C3"/>
    <w:rsid w:val="7F088A54"/>
    <w:rsid w:val="7F0CEB1A"/>
    <w:rsid w:val="7F111CFE"/>
    <w:rsid w:val="7F1576DC"/>
    <w:rsid w:val="7F1645B9"/>
    <w:rsid w:val="7F16A23F"/>
    <w:rsid w:val="7F1D8834"/>
    <w:rsid w:val="7F2323C9"/>
    <w:rsid w:val="7F2786BC"/>
    <w:rsid w:val="7F2803A8"/>
    <w:rsid w:val="7F2ECF73"/>
    <w:rsid w:val="7F3BBB03"/>
    <w:rsid w:val="7F3BEFA8"/>
    <w:rsid w:val="7F4F5F8C"/>
    <w:rsid w:val="7F55BE2F"/>
    <w:rsid w:val="7F56ADDE"/>
    <w:rsid w:val="7F575D79"/>
    <w:rsid w:val="7F65A323"/>
    <w:rsid w:val="7F664DF6"/>
    <w:rsid w:val="7F6D9494"/>
    <w:rsid w:val="7F7907DB"/>
    <w:rsid w:val="7F7990C2"/>
    <w:rsid w:val="7F7DDB26"/>
    <w:rsid w:val="7F845F14"/>
    <w:rsid w:val="7F8558BC"/>
    <w:rsid w:val="7F91041F"/>
    <w:rsid w:val="7F91DB2A"/>
    <w:rsid w:val="7F9645B6"/>
    <w:rsid w:val="7F988ECB"/>
    <w:rsid w:val="7F9CD347"/>
    <w:rsid w:val="7F9F0D70"/>
    <w:rsid w:val="7FA67F67"/>
    <w:rsid w:val="7FAA0B76"/>
    <w:rsid w:val="7FAAED72"/>
    <w:rsid w:val="7FAB0B5C"/>
    <w:rsid w:val="7FAF704A"/>
    <w:rsid w:val="7FB4D276"/>
    <w:rsid w:val="7FC8F757"/>
    <w:rsid w:val="7FC9B172"/>
    <w:rsid w:val="7FCAAD0E"/>
    <w:rsid w:val="7FCC2344"/>
    <w:rsid w:val="7FD315D0"/>
    <w:rsid w:val="7FD5E487"/>
    <w:rsid w:val="7FD85B44"/>
    <w:rsid w:val="7FDA5573"/>
    <w:rsid w:val="7FDC2DA1"/>
    <w:rsid w:val="7FDC9BFD"/>
    <w:rsid w:val="7FE61B9F"/>
    <w:rsid w:val="7FE86F11"/>
    <w:rsid w:val="7FEAC025"/>
    <w:rsid w:val="7FEEF4FA"/>
    <w:rsid w:val="7FF4F571"/>
    <w:rsid w:val="7FF6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D1F8CA2"/>
  <w15:chartTrackingRefBased/>
  <w15:docId w15:val="{62CEAB53-97D3-429C-9596-B4EF8CE3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qFormat="1"/>
    <w:lsdException w:name="toc 2" w:locked="1" w:uiPriority="39" w:qFormat="1"/>
    <w:lsdException w:name="toc 3" w:locked="1" w:uiPriority="39" w:qFormat="1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1A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5760C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5760C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5760C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57775"/>
    <w:pPr>
      <w:keepNext/>
      <w:jc w:val="center"/>
      <w:outlineLvl w:val="6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uiPriority w:val="99"/>
    <w:locked/>
    <w:rsid w:val="00B57775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811D3"/>
    <w:pPr>
      <w:ind w:left="720"/>
    </w:pPr>
  </w:style>
  <w:style w:type="paragraph" w:styleId="FootnoteText">
    <w:name w:val="footnote text"/>
    <w:basedOn w:val="Normal"/>
    <w:link w:val="FootnoteTextChar"/>
    <w:uiPriority w:val="99"/>
    <w:semiHidden/>
    <w:rsid w:val="00BB6497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BB6497"/>
    <w:rPr>
      <w:rFonts w:ascii="Times New Roman" w:hAnsi="Times New Roman" w:cs="Times New Roman"/>
      <w:sz w:val="20"/>
      <w:szCs w:val="20"/>
      <w:lang w:eastAsia="lt-LT"/>
    </w:rPr>
  </w:style>
  <w:style w:type="character" w:styleId="FootnoteReference">
    <w:name w:val="footnote reference"/>
    <w:uiPriority w:val="99"/>
    <w:semiHidden/>
    <w:rsid w:val="00BB6497"/>
    <w:rPr>
      <w:vertAlign w:val="superscript"/>
    </w:rPr>
  </w:style>
  <w:style w:type="paragraph" w:styleId="BodyText2">
    <w:name w:val="Body Text 2"/>
    <w:basedOn w:val="Normal"/>
    <w:link w:val="BodyText2Char"/>
    <w:uiPriority w:val="99"/>
    <w:rsid w:val="00896D25"/>
    <w:rPr>
      <w:sz w:val="28"/>
      <w:szCs w:val="28"/>
      <w:lang w:val="en-AU" w:eastAsia="en-US"/>
    </w:rPr>
  </w:style>
  <w:style w:type="character" w:customStyle="1" w:styleId="BodyText2Char">
    <w:name w:val="Body Text 2 Char"/>
    <w:link w:val="BodyText2"/>
    <w:uiPriority w:val="99"/>
    <w:locked/>
    <w:rsid w:val="00896D25"/>
    <w:rPr>
      <w:rFonts w:ascii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paragraph" w:styleId="Footer">
    <w:name w:val="footer"/>
    <w:basedOn w:val="Normal"/>
    <w:link w:val="FooterChar"/>
    <w:uiPriority w:val="99"/>
    <w:rsid w:val="00434EA8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locked/>
    <w:rsid w:val="00434EA8"/>
    <w:rPr>
      <w:rFonts w:ascii="Times New Roman" w:hAnsi="Times New Roman" w:cs="Times New Roman"/>
      <w:sz w:val="24"/>
      <w:szCs w:val="24"/>
      <w:lang w:eastAsia="lt-LT"/>
    </w:rPr>
  </w:style>
  <w:style w:type="table" w:styleId="TableGrid">
    <w:name w:val="Table Grid"/>
    <w:basedOn w:val="TableNormal"/>
    <w:uiPriority w:val="99"/>
    <w:rsid w:val="001E0EED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E1AB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Quote">
    <w:name w:val="Quote"/>
    <w:basedOn w:val="Normal"/>
    <w:next w:val="Normal"/>
    <w:link w:val="QuoteChar"/>
    <w:uiPriority w:val="99"/>
    <w:qFormat/>
    <w:rsid w:val="005A76F0"/>
    <w:pPr>
      <w:spacing w:after="200" w:line="276" w:lineRule="auto"/>
    </w:pPr>
    <w:rPr>
      <w:rFonts w:ascii="Calibri" w:hAnsi="Calibri" w:cs="Calibri"/>
      <w:i/>
      <w:iCs/>
      <w:color w:val="4B4B4B"/>
      <w:sz w:val="22"/>
      <w:szCs w:val="22"/>
    </w:rPr>
  </w:style>
  <w:style w:type="character" w:customStyle="1" w:styleId="QuoteChar">
    <w:name w:val="Quote Char"/>
    <w:link w:val="Quote"/>
    <w:uiPriority w:val="99"/>
    <w:locked/>
    <w:rsid w:val="005A76F0"/>
    <w:rPr>
      <w:rFonts w:eastAsia="Times New Roman"/>
      <w:i/>
      <w:iCs/>
      <w:color w:val="4B4B4B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rsid w:val="005A76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A76F0"/>
    <w:rPr>
      <w:rFonts w:ascii="Tahoma" w:hAnsi="Tahoma" w:cs="Tahoma"/>
      <w:sz w:val="16"/>
      <w:szCs w:val="16"/>
      <w:lang w:eastAsia="lt-LT"/>
    </w:rPr>
  </w:style>
  <w:style w:type="paragraph" w:customStyle="1" w:styleId="NumatytaLTGliederung1">
    <w:name w:val="Numatyta~LT~Gliederung 1"/>
    <w:uiPriority w:val="99"/>
    <w:rsid w:val="00802E0B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4D4D4D"/>
      <w:sz w:val="48"/>
      <w:szCs w:val="48"/>
      <w:lang w:eastAsia="en-US"/>
    </w:rPr>
  </w:style>
  <w:style w:type="paragraph" w:customStyle="1" w:styleId="prastasistinklapis">
    <w:name w:val="Įprastasis (tinklapis)"/>
    <w:basedOn w:val="Normal"/>
    <w:uiPriority w:val="99"/>
    <w:semiHidden/>
    <w:rsid w:val="007C469B"/>
    <w:pPr>
      <w:spacing w:before="100" w:beforeAutospacing="1" w:after="100" w:afterAutospacing="1"/>
    </w:pPr>
  </w:style>
  <w:style w:type="character" w:styleId="PageNumber">
    <w:name w:val="page number"/>
    <w:basedOn w:val="DefaultParagraphFont"/>
    <w:uiPriority w:val="99"/>
    <w:rsid w:val="00875F12"/>
  </w:style>
  <w:style w:type="character" w:styleId="CommentReference">
    <w:name w:val="annotation reference"/>
    <w:uiPriority w:val="99"/>
    <w:semiHidden/>
    <w:rsid w:val="00D95E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95ED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D95EDD"/>
    <w:rPr>
      <w:rFonts w:ascii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D95ED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D95EDD"/>
    <w:rPr>
      <w:rFonts w:ascii="Times New Roman" w:hAnsi="Times New Roman" w:cs="Times New Roman"/>
      <w:b/>
      <w:bCs/>
      <w:sz w:val="20"/>
      <w:szCs w:val="20"/>
      <w:lang w:eastAsia="lt-LT"/>
    </w:rPr>
  </w:style>
  <w:style w:type="character" w:styleId="PlaceholderText">
    <w:name w:val="Placeholder Text"/>
    <w:uiPriority w:val="99"/>
    <w:semiHidden/>
    <w:rsid w:val="00D15614"/>
    <w:rPr>
      <w:color w:val="808080"/>
    </w:rPr>
  </w:style>
  <w:style w:type="paragraph" w:styleId="BodyText">
    <w:name w:val="Body Text"/>
    <w:basedOn w:val="Normal"/>
    <w:link w:val="BodyTextChar"/>
    <w:uiPriority w:val="99"/>
    <w:rsid w:val="00B737BA"/>
    <w:pPr>
      <w:spacing w:after="120"/>
    </w:pPr>
  </w:style>
  <w:style w:type="character" w:customStyle="1" w:styleId="BodyTextChar">
    <w:name w:val="Body Text Char"/>
    <w:link w:val="BodyText"/>
    <w:uiPriority w:val="99"/>
    <w:semiHidden/>
    <w:locked/>
    <w:rsid w:val="005A67E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link w:val="Heading1"/>
    <w:rsid w:val="005760C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60C2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220"/>
    </w:pPr>
    <w:rPr>
      <w:rFonts w:ascii="Calibri" w:hAnsi="Calibri"/>
      <w:sz w:val="22"/>
      <w:szCs w:val="2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OC3">
    <w:name w:val="toc 3"/>
    <w:basedOn w:val="Normal"/>
    <w:next w:val="Normal"/>
    <w:autoRedefine/>
    <w:uiPriority w:val="39"/>
    <w:unhideWhenUsed/>
    <w:qFormat/>
    <w:locked/>
    <w:rsid w:val="005760C2"/>
    <w:pPr>
      <w:spacing w:after="100" w:line="276" w:lineRule="auto"/>
      <w:ind w:left="440"/>
    </w:pPr>
    <w:rPr>
      <w:rFonts w:ascii="Calibri" w:hAnsi="Calibri"/>
      <w:sz w:val="22"/>
      <w:szCs w:val="22"/>
      <w:lang w:eastAsia="en-US"/>
    </w:rPr>
  </w:style>
  <w:style w:type="character" w:customStyle="1" w:styleId="Heading2Char">
    <w:name w:val="Heading 2 Char"/>
    <w:link w:val="Heading2"/>
    <w:rsid w:val="005760C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5760C2"/>
    <w:rPr>
      <w:rFonts w:ascii="Cambria" w:eastAsia="Times New Roman" w:hAnsi="Cambria" w:cs="Times New Roman"/>
      <w:b/>
      <w:bCs/>
      <w:sz w:val="26"/>
      <w:szCs w:val="26"/>
    </w:rPr>
  </w:style>
  <w:style w:type="character" w:styleId="Hyperlink">
    <w:name w:val="Hyperlink"/>
    <w:uiPriority w:val="99"/>
    <w:unhideWhenUsed/>
    <w:rsid w:val="00BB4C80"/>
    <w:rPr>
      <w:color w:val="0000FF"/>
      <w:u w:val="single"/>
    </w:rPr>
  </w:style>
  <w:style w:type="paragraph" w:styleId="NoSpacing">
    <w:name w:val="No Spacing"/>
    <w:uiPriority w:val="1"/>
    <w:qFormat/>
    <w:rsid w:val="0066299E"/>
    <w:rPr>
      <w:rFonts w:ascii="Times New Roman" w:eastAsia="Times New Roman" w:hAnsi="Times New Roman"/>
      <w:sz w:val="24"/>
      <w:szCs w:val="24"/>
    </w:rPr>
  </w:style>
  <w:style w:type="paragraph" w:customStyle="1" w:styleId="xmsonormal">
    <w:name w:val="x_msonormal"/>
    <w:basedOn w:val="Normal"/>
    <w:rsid w:val="00086D78"/>
    <w:pPr>
      <w:spacing w:before="100" w:beforeAutospacing="1" w:after="100" w:afterAutospacing="1"/>
    </w:pPr>
  </w:style>
  <w:style w:type="paragraph" w:customStyle="1" w:styleId="2vidutinistinklelis1">
    <w:name w:val="2 vidutinis tinklelis1"/>
    <w:uiPriority w:val="1"/>
    <w:qFormat/>
    <w:rsid w:val="00086D78"/>
    <w:rPr>
      <w:rFonts w:ascii="Times New Roman" w:eastAsia="Times New Roman" w:hAnsi="Times New Roman"/>
      <w:sz w:val="24"/>
      <w:szCs w:val="24"/>
    </w:rPr>
  </w:style>
  <w:style w:type="paragraph" w:customStyle="1" w:styleId="ColorfulList-Accent11">
    <w:name w:val="Colorful List - Accent 11"/>
    <w:basedOn w:val="Normal"/>
    <w:uiPriority w:val="99"/>
    <w:qFormat/>
    <w:rsid w:val="007018FB"/>
    <w:pPr>
      <w:ind w:left="720"/>
    </w:pPr>
  </w:style>
  <w:style w:type="character" w:styleId="Emphasis">
    <w:name w:val="Emphasis"/>
    <w:uiPriority w:val="99"/>
    <w:qFormat/>
    <w:locked/>
    <w:rsid w:val="007018FB"/>
    <w:rPr>
      <w:rFonts w:cs="Times New Roman"/>
      <w:i/>
    </w:rPr>
  </w:style>
  <w:style w:type="paragraph" w:customStyle="1" w:styleId="Pagrindinistekstas1">
    <w:name w:val="Pagrindinis tekstas1"/>
    <w:basedOn w:val="Normal"/>
    <w:rsid w:val="007018FB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rFonts w:eastAsia="MS Mincho"/>
      <w:color w:val="000000"/>
      <w:sz w:val="20"/>
      <w:szCs w:val="20"/>
      <w:lang w:val="en-US"/>
    </w:rPr>
  </w:style>
  <w:style w:type="character" w:customStyle="1" w:styleId="normaltextrun">
    <w:name w:val="normaltextrun"/>
    <w:basedOn w:val="DefaultParagraphFont"/>
    <w:rsid w:val="00A93771"/>
  </w:style>
  <w:style w:type="character" w:customStyle="1" w:styleId="eop">
    <w:name w:val="eop"/>
    <w:basedOn w:val="DefaultParagraphFont"/>
    <w:rsid w:val="00A93771"/>
  </w:style>
  <w:style w:type="paragraph" w:customStyle="1" w:styleId="paragraph">
    <w:name w:val="paragraph"/>
    <w:basedOn w:val="Normal"/>
    <w:rsid w:val="00772079"/>
    <w:pPr>
      <w:spacing w:before="100" w:beforeAutospacing="1" w:after="100" w:afterAutospacing="1"/>
    </w:pPr>
  </w:style>
  <w:style w:type="character" w:customStyle="1" w:styleId="t41">
    <w:name w:val="t41"/>
    <w:basedOn w:val="DefaultParagraphFont"/>
    <w:rsid w:val="00C9653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215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C2153"/>
    <w:rPr>
      <w:rFonts w:ascii="Times New Roman" w:eastAsia="Times New Roman" w:hAnsi="Times New Roman"/>
      <w:sz w:val="24"/>
      <w:szCs w:val="24"/>
    </w:rPr>
  </w:style>
  <w:style w:type="character" w:customStyle="1" w:styleId="t0">
    <w:name w:val="t0"/>
    <w:basedOn w:val="DefaultParagraphFont"/>
    <w:rsid w:val="006C2256"/>
  </w:style>
  <w:style w:type="character" w:customStyle="1" w:styleId="t1">
    <w:name w:val="t1"/>
    <w:basedOn w:val="DefaultParagraphFont"/>
    <w:rsid w:val="006C2256"/>
  </w:style>
  <w:style w:type="character" w:customStyle="1" w:styleId="t22">
    <w:name w:val="t22"/>
    <w:basedOn w:val="DefaultParagraphFont"/>
    <w:rsid w:val="006C2256"/>
  </w:style>
  <w:style w:type="character" w:customStyle="1" w:styleId="t18">
    <w:name w:val="t18"/>
    <w:basedOn w:val="DefaultParagraphFont"/>
    <w:rsid w:val="006C2256"/>
  </w:style>
  <w:style w:type="character" w:customStyle="1" w:styleId="BodyTextChar1">
    <w:name w:val="Body Text Char1"/>
    <w:uiPriority w:val="99"/>
    <w:semiHidden/>
    <w:rsid w:val="00EB01EA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customStyle="1" w:styleId="Neapdorotaspaminjimas1">
    <w:name w:val="Neapdorotas paminėjimas1"/>
    <w:basedOn w:val="DefaultParagraphFont"/>
    <w:uiPriority w:val="99"/>
    <w:semiHidden/>
    <w:unhideWhenUsed/>
    <w:rsid w:val="005C1C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34C0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60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67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9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45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7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0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00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4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7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3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7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8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9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3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3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95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46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46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46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4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22365F5498E9084C9BE798AF9C62A9E1" ma:contentTypeVersion="2" ma:contentTypeDescription="Kurkite naują dokumentą." ma:contentTypeScope="" ma:versionID="de309de51bef85abd6b3f107d7376712">
  <xsd:schema xmlns:xsd="http://www.w3.org/2001/XMLSchema" xmlns:xs="http://www.w3.org/2001/XMLSchema" xmlns:p="http://schemas.microsoft.com/office/2006/metadata/properties" xmlns:ns2="cce5a6c5-f30c-450d-9958-a7aa1b49b11b" targetNamespace="http://schemas.microsoft.com/office/2006/metadata/properties" ma:root="true" ma:fieldsID="735967e8c4e1076a4eebbb1da1a78c4d" ns2:_="">
    <xsd:import namespace="cce5a6c5-f30c-450d-9958-a7aa1b49b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e5a6c5-f30c-450d-9958-a7aa1b49b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85AB0E-FDE9-4C9C-81BC-0C332C94DA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e5a6c5-f30c-450d-9958-a7aa1b49b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62A0455-D98E-40AF-8730-3B7EB04DE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D2CB9E-0D91-4917-906D-093C5793304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0A44B6E-564F-4D1C-8637-90938C955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31</Pages>
  <Words>38801</Words>
  <Characters>22118</Characters>
  <Application>Microsoft Office Word</Application>
  <DocSecurity>0</DocSecurity>
  <Lines>184</Lines>
  <Paragraphs>121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>none</Company>
  <LinksUpToDate>false</LinksUpToDate>
  <CharactersWithSpaces>60798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KPMPC</dc:creator>
  <cp:keywords/>
  <cp:lastModifiedBy>Ausra</cp:lastModifiedBy>
  <cp:revision>2</cp:revision>
  <cp:lastPrinted>2020-10-21T04:49:00Z</cp:lastPrinted>
  <dcterms:created xsi:type="dcterms:W3CDTF">2021-06-14T05:35:00Z</dcterms:created>
  <dcterms:modified xsi:type="dcterms:W3CDTF">2021-06-14T05:35:00Z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0x01010022365F5498E9084C9BE798AF9C62A9E1</vt:lpwstr>
  </property>
</Properties>
</file>