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07" w:rsidRDefault="008B7B07">
      <w:pPr>
        <w:ind w:left="5385"/>
        <w:textAlignment w:val="baseline"/>
        <w:rPr>
          <w:color w:val="000000"/>
        </w:rPr>
      </w:pPr>
      <w:r>
        <w:rPr>
          <w:color w:val="000000"/>
        </w:rPr>
        <w:t xml:space="preserve">Individualių mokymosi paskyrų sistemoje </w:t>
      </w:r>
    </w:p>
    <w:p w:rsidR="008B7B07" w:rsidRDefault="008B7B07">
      <w:pPr>
        <w:ind w:left="5385"/>
        <w:textAlignment w:val="baseline"/>
        <w:rPr>
          <w:color w:val="000000"/>
        </w:rPr>
      </w:pPr>
      <w:r>
        <w:rPr>
          <w:color w:val="000000"/>
        </w:rPr>
        <w:t xml:space="preserve">skelbiamų neformaliojo suaugusiųjų </w:t>
      </w:r>
    </w:p>
    <w:p w:rsidR="008B7B07" w:rsidRDefault="008B7B07">
      <w:pPr>
        <w:ind w:left="5385"/>
        <w:textAlignment w:val="baseline"/>
        <w:rPr>
          <w:color w:val="000000"/>
        </w:rPr>
      </w:pPr>
      <w:r>
        <w:rPr>
          <w:color w:val="000000"/>
        </w:rPr>
        <w:t xml:space="preserve">švietimo ir tęstinio mokymosi programų </w:t>
      </w:r>
    </w:p>
    <w:p w:rsidR="003743B9" w:rsidRDefault="008B7B07">
      <w:pPr>
        <w:ind w:left="5385"/>
        <w:textAlignment w:val="baseline"/>
        <w:rPr>
          <w:color w:val="000000"/>
        </w:rPr>
      </w:pPr>
      <w:r>
        <w:rPr>
          <w:color w:val="000000"/>
        </w:rPr>
        <w:t>kokybės užtikrinimo tvarkos aprašo </w:t>
      </w:r>
    </w:p>
    <w:p w:rsidR="003743B9" w:rsidRDefault="008B7B07">
      <w:pPr>
        <w:ind w:left="5387"/>
        <w:jc w:val="both"/>
        <w:rPr>
          <w:szCs w:val="24"/>
          <w:lang w:eastAsia="lt-LT"/>
        </w:rPr>
      </w:pPr>
      <w:r>
        <w:rPr>
          <w:color w:val="000000"/>
          <w:lang w:eastAsia="lt-LT"/>
        </w:rPr>
        <w:t>1 priedas</w:t>
      </w:r>
    </w:p>
    <w:p w:rsidR="003743B9" w:rsidRDefault="003743B9">
      <w:pPr>
        <w:rPr>
          <w:lang w:eastAsia="lt-LT"/>
        </w:rPr>
      </w:pPr>
    </w:p>
    <w:p w:rsidR="003743B9" w:rsidRDefault="008B7B07">
      <w:pPr>
        <w:jc w:val="center"/>
        <w:rPr>
          <w:b/>
          <w:bCs/>
          <w:color w:val="000000"/>
          <w:lang w:eastAsia="lt-LT"/>
        </w:rPr>
      </w:pPr>
      <w:r>
        <w:rPr>
          <w:b/>
          <w:bCs/>
          <w:color w:val="000000"/>
          <w:lang w:eastAsia="lt-LT"/>
        </w:rPr>
        <w:t>NEFORMALIOJO SUAUGUSIŲJŲ ŠVIETIMO</w:t>
      </w:r>
      <w:r>
        <w:rPr>
          <w:color w:val="000000"/>
          <w:lang w:eastAsia="lt-LT"/>
        </w:rPr>
        <w:t xml:space="preserve"> </w:t>
      </w:r>
      <w:r>
        <w:rPr>
          <w:b/>
          <w:bCs/>
          <w:color w:val="000000"/>
          <w:lang w:eastAsia="lt-LT"/>
        </w:rPr>
        <w:t>IR TĘSTINIO MOKYMOSI</w:t>
      </w:r>
      <w:r>
        <w:rPr>
          <w:color w:val="000000"/>
          <w:lang w:eastAsia="lt-LT"/>
        </w:rPr>
        <w:t xml:space="preserve"> </w:t>
      </w:r>
      <w:r>
        <w:rPr>
          <w:b/>
          <w:bCs/>
          <w:color w:val="000000"/>
          <w:lang w:eastAsia="lt-LT"/>
        </w:rPr>
        <w:t>PROGRAMOS FORMA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743B9">
        <w:tc>
          <w:tcPr>
            <w:tcW w:w="96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43B9" w:rsidRDefault="003743B9">
            <w:pPr>
              <w:rPr>
                <w:b/>
              </w:rPr>
            </w:pPr>
          </w:p>
        </w:tc>
      </w:tr>
    </w:tbl>
    <w:p w:rsidR="003743B9" w:rsidRDefault="008B7B07">
      <w:pPr>
        <w:jc w:val="center"/>
        <w:rPr>
          <w:vertAlign w:val="superscript"/>
        </w:rPr>
      </w:pPr>
      <w:r>
        <w:rPr>
          <w:vertAlign w:val="superscript"/>
        </w:rPr>
        <w:t>(programos teikėjas)</w:t>
      </w:r>
    </w:p>
    <w:p w:rsidR="003743B9" w:rsidRDefault="003743B9">
      <w:pPr>
        <w:rPr>
          <w:sz w:val="10"/>
          <w:szCs w:val="1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743B9">
        <w:tc>
          <w:tcPr>
            <w:tcW w:w="96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43B9" w:rsidRDefault="003743B9">
            <w:pPr>
              <w:rPr>
                <w:b/>
              </w:rPr>
            </w:pPr>
          </w:p>
        </w:tc>
      </w:tr>
    </w:tbl>
    <w:p w:rsidR="003743B9" w:rsidRDefault="008B7B07">
      <w:pPr>
        <w:jc w:val="center"/>
        <w:rPr>
          <w:vertAlign w:val="superscript"/>
        </w:rPr>
      </w:pPr>
      <w:r>
        <w:rPr>
          <w:vertAlign w:val="superscript"/>
        </w:rPr>
        <w:t>(programos pavadinimas)</w:t>
      </w:r>
    </w:p>
    <w:p w:rsidR="003743B9" w:rsidRDefault="003743B9">
      <w:pPr>
        <w:rPr>
          <w:sz w:val="10"/>
          <w:szCs w:val="10"/>
        </w:rPr>
      </w:pPr>
    </w:p>
    <w:tbl>
      <w:tblPr>
        <w:tblW w:w="0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118"/>
      </w:tblGrid>
      <w:tr w:rsidR="003743B9"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43B9" w:rsidRDefault="003743B9">
            <w:pPr>
              <w:jc w:val="center"/>
              <w:rPr>
                <w:vertAlign w:val="superscript"/>
              </w:rPr>
            </w:pPr>
          </w:p>
        </w:tc>
      </w:tr>
    </w:tbl>
    <w:p w:rsidR="003743B9" w:rsidRDefault="008B7B07">
      <w:pPr>
        <w:jc w:val="center"/>
        <w:rPr>
          <w:vertAlign w:val="superscript"/>
        </w:rPr>
      </w:pPr>
      <w:r>
        <w:rPr>
          <w:vertAlign w:val="superscript"/>
        </w:rPr>
        <w:t>(programos parengimo data)</w:t>
      </w:r>
    </w:p>
    <w:p w:rsidR="003743B9" w:rsidRDefault="003743B9">
      <w:pPr>
        <w:rPr>
          <w:sz w:val="10"/>
          <w:szCs w:val="1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94"/>
        <w:gridCol w:w="525"/>
        <w:gridCol w:w="2260"/>
        <w:gridCol w:w="685"/>
        <w:gridCol w:w="1241"/>
        <w:gridCol w:w="1264"/>
        <w:gridCol w:w="3165"/>
      </w:tblGrid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Eil. Nr.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Parametrai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lang w:eastAsia="lt-LT"/>
              </w:rPr>
            </w:pPr>
            <w:r>
              <w:rPr>
                <w:b/>
                <w:sz w:val="20"/>
              </w:rPr>
              <w:t>Pastabos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textAlignment w:val="baseline"/>
              <w:rPr>
                <w:sz w:val="20"/>
              </w:rPr>
            </w:pPr>
            <w:r>
              <w:rPr>
                <w:b/>
                <w:sz w:val="20"/>
              </w:rPr>
              <w:t>Mokymosi programos duomenys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3B9" w:rsidRDefault="003743B9">
            <w:pPr>
              <w:rPr>
                <w:lang w:eastAsia="lt-LT"/>
              </w:rPr>
            </w:pP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tabs>
                <w:tab w:val="left" w:pos="258"/>
              </w:tabs>
              <w:spacing w:line="256" w:lineRule="auto"/>
              <w:ind w:left="13"/>
              <w:textAlignment w:val="baseline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sz w:val="20"/>
              </w:rPr>
              <w:t>Mokymosi programos</w:t>
            </w:r>
            <w:r>
              <w:rPr>
                <w:bCs/>
                <w:sz w:val="20"/>
                <w:szCs w:val="24"/>
              </w:rPr>
              <w:t xml:space="preserve"> kodas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3B9" w:rsidRDefault="003743B9">
            <w:pPr>
              <w:rPr>
                <w:lang w:eastAsia="lt-LT"/>
              </w:rPr>
            </w:pP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textAlignment w:val="baseline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sz w:val="20"/>
              </w:rPr>
              <w:t>Mokymosi programos pavadinimas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3B9" w:rsidRDefault="003743B9">
            <w:pPr>
              <w:rPr>
                <w:szCs w:val="24"/>
                <w:lang w:eastAsia="lt-LT"/>
              </w:rPr>
            </w:pP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tabs>
                <w:tab w:val="left" w:pos="1418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Mokymosi programos pavadinimas anglų kalba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3B9" w:rsidRDefault="003743B9">
            <w:pPr>
              <w:rPr>
                <w:lang w:eastAsia="lt-LT"/>
              </w:rPr>
            </w:pP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Lietuvos kvalifikacijų sandaros lygis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 xml:space="preserve">(Nurodomas </w:t>
            </w:r>
            <w:r>
              <w:rPr>
                <w:i/>
                <w:iCs/>
                <w:color w:val="0563C1"/>
                <w:sz w:val="20"/>
                <w:u w:val="single"/>
                <w:lang w:eastAsia="lt-LT"/>
              </w:rPr>
              <w:t>LTKS lygis</w:t>
            </w:r>
            <w:r>
              <w:rPr>
                <w:i/>
                <w:iCs/>
                <w:sz w:val="20"/>
                <w:u w:val="single"/>
                <w:lang w:eastAsia="lt-LT"/>
              </w:rPr>
              <w:t>, j</w:t>
            </w:r>
            <w:r>
              <w:rPr>
                <w:i/>
                <w:iCs/>
                <w:sz w:val="20"/>
                <w:u w:val="single"/>
              </w:rPr>
              <w:t>ei taikomas</w:t>
            </w:r>
            <w:r>
              <w:rPr>
                <w:i/>
                <w:iCs/>
                <w:color w:val="000000"/>
                <w:sz w:val="20"/>
                <w:lang w:eastAsia="lt-LT"/>
              </w:rPr>
              <w:t>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>Europos kvalifikacijų sąrangos lygmuo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 xml:space="preserve">(Nurodomas </w:t>
            </w:r>
            <w:r>
              <w:rPr>
                <w:i/>
                <w:iCs/>
                <w:color w:val="0563C1"/>
                <w:sz w:val="20"/>
                <w:u w:val="single"/>
                <w:lang w:eastAsia="lt-LT"/>
              </w:rPr>
              <w:t>EKS lygis</w:t>
            </w:r>
            <w:r>
              <w:rPr>
                <w:i/>
                <w:iCs/>
                <w:sz w:val="20"/>
                <w:u w:val="single"/>
                <w:lang w:eastAsia="lt-LT"/>
              </w:rPr>
              <w:t>,</w:t>
            </w:r>
            <w:r>
              <w:rPr>
                <w:i/>
                <w:iCs/>
                <w:sz w:val="20"/>
                <w:u w:val="single"/>
              </w:rPr>
              <w:t xml:space="preserve"> jei taikomas</w:t>
            </w:r>
            <w:r>
              <w:rPr>
                <w:i/>
                <w:iCs/>
                <w:color w:val="000000"/>
                <w:sz w:val="20"/>
                <w:lang w:eastAsia="lt-LT"/>
              </w:rPr>
              <w:t>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>Švietimo sritis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 xml:space="preserve">(Nurodoma </w:t>
            </w:r>
            <w:r>
              <w:rPr>
                <w:i/>
                <w:iCs/>
                <w:color w:val="0563C1"/>
                <w:sz w:val="20"/>
                <w:u w:val="single"/>
                <w:lang w:eastAsia="lt-LT"/>
              </w:rPr>
              <w:t>švietimo sritis</w:t>
            </w:r>
            <w:r>
              <w:rPr>
                <w:i/>
                <w:iCs/>
                <w:color w:val="000000"/>
                <w:sz w:val="20"/>
                <w:lang w:eastAsia="lt-LT"/>
              </w:rPr>
              <w:t>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Švietimo </w:t>
            </w:r>
            <w:proofErr w:type="spellStart"/>
            <w:r>
              <w:rPr>
                <w:sz w:val="20"/>
              </w:rPr>
              <w:t>posritis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 xml:space="preserve">(Nurodomas švietimo </w:t>
            </w:r>
            <w:proofErr w:type="spellStart"/>
            <w:r>
              <w:rPr>
                <w:i/>
                <w:iCs/>
                <w:color w:val="000000"/>
                <w:sz w:val="20"/>
                <w:lang w:eastAsia="lt-LT"/>
              </w:rPr>
              <w:t>posritis</w:t>
            </w:r>
            <w:proofErr w:type="spellEnd"/>
            <w:r>
              <w:rPr>
                <w:i/>
                <w:iCs/>
                <w:color w:val="000000"/>
                <w:sz w:val="20"/>
                <w:lang w:eastAsia="lt-LT"/>
              </w:rPr>
              <w:t>) 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>Mokymosi programos teikėjas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i/>
                <w:iCs/>
                <w:color w:val="000000"/>
                <w:sz w:val="20"/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(Nurodomas programos teikėjo pavadinimas)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textAlignment w:val="baseline"/>
              <w:rPr>
                <w:sz w:val="20"/>
                <w:szCs w:val="24"/>
              </w:rPr>
            </w:pPr>
            <w:r>
              <w:rPr>
                <w:sz w:val="20"/>
              </w:rPr>
              <w:t>1.9.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>Mokymosi programa teikiama skelbti IMP sistemoje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i/>
                <w:iCs/>
                <w:color w:val="000000"/>
                <w:sz w:val="20"/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(Nurodoma, ar programa teikiama skelbti IMP sistemoje)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textAlignment w:val="baseline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2.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textAlignment w:val="baseline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 xml:space="preserve">Bendroji informacija 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3743B9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2.1.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szCs w:val="24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Mokymosi programos aktualumas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(Pagrindžiamas Mokymosi programos aktualumas, reikalingumas ir jos poveikis programos dalyviams)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2.2.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szCs w:val="24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Tikslas ir uždaviniai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(Nurodomas Mokymosi programos tikslas ir jį detalizuojantys uždaviniai)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2.3.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Mokymosi programos trukmė: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i/>
                <w:iCs/>
                <w:color w:val="000000"/>
                <w:sz w:val="20"/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(Nurodoma Mokymosi programos trukmė akad. val. sudėjus praktinį, teorinį ir savarankišką darbą)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2.3.1.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Praktinio kontaktinio darbo trukmė akad. val.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sz w:val="20"/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(Nurodoma praktinio darbo trukmė akad. val.)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2.3.2.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Teorinio kontaktinio darbo trukmė </w:t>
            </w:r>
            <w:r>
              <w:rPr>
                <w:color w:val="000000"/>
                <w:sz w:val="20"/>
                <w:lang w:eastAsia="lt-LT"/>
              </w:rPr>
              <w:t>akad. val.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i/>
                <w:iCs/>
                <w:color w:val="000000"/>
                <w:sz w:val="20"/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(Nurodoma teorinio darbo trukmė akad. val.)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2.3.3.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Savarankiško darbo trukmė akad. val.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sz w:val="20"/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(Nurodoma savarankiško darbo trukmė akad. val.)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2.3.4.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Mokymosi programos teorinio darbo trukmė proc.: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i/>
                <w:iCs/>
                <w:color w:val="000000"/>
                <w:sz w:val="20"/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(Nurodoma teorinio darbo trukmė proc. bendroje programos trukmėje)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2.3.5.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Mokymosi programos praktinio darbo trukmė proc.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i/>
                <w:iCs/>
                <w:color w:val="000000"/>
                <w:sz w:val="20"/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(Nurodoma praktinio darbo trukmė proc. bendroje programos trukmėje)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2.3.6.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Mokymosi programos apimtis kreditais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sz w:val="20"/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(Nurodoma apimtis kreditais, jei aktualu) 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2.4.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t>Mokymosi</w:t>
            </w:r>
            <w:r>
              <w:rPr>
                <w:color w:val="000000"/>
                <w:sz w:val="20"/>
                <w:lang w:eastAsia="lt-LT"/>
              </w:rPr>
              <w:t xml:space="preserve"> programos tikslinė (-ės) dalyvių grupė (grupės):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3743B9">
            <w:pPr>
              <w:rPr>
                <w:lang w:eastAsia="lt-LT"/>
              </w:rPr>
            </w:pP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2.4.1.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Dirbantis asmuo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sz w:val="20"/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(Nurodoma, ar Mokymosi programos tikslinė grupė (dirbantys pagal darbo sutartis ir (arba) savarankiškai) yra užimti asmenys, Taip / Ne / Neaktualu)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2.4.2.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Bedarbis asmuo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sz w:val="20"/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(Nurodoma, ar Mokymosi programos tikslinė grupė yra bedarbiai asmenys (ilgalaikiai arba ką tik netekę darbo), Taip / Ne / Neaktualu)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lastRenderedPageBreak/>
              <w:t>2.5.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szCs w:val="24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Minimalūs reikalavimai dalyviui (jei taikomi):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3743B9">
            <w:pPr>
              <w:rPr>
                <w:lang w:eastAsia="lt-LT"/>
              </w:rPr>
            </w:pP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2.5.1.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szCs w:val="24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Minimalūs išsilavinimo reikalavimai dalyviui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(Nurodomi būtinas išsilavinimas dalyviui)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2.5.2.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szCs w:val="24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Minimalūs kvalifikacijos reikalavimai dalyviui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(Nurodoma būtina kvalifikacija dalyviui)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2.5.3.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Minimalus reikalaujamas kalbos lygis dalyviui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i/>
                <w:iCs/>
                <w:color w:val="000000"/>
                <w:sz w:val="20"/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(Nurodomas kalbų atveju – kalbos lygis (nuo A1 iki C2), (privaloma formaliojo mokymo įstaigoms)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2.5.4.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szCs w:val="24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Reikalavimai dalyviams netaikomi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(Nurodoma, jeigu nėra jokių reikalavimų dalyviui)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2.6.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szCs w:val="24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Mokymosi programos mokymo būdas (-ai):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3743B9">
            <w:pPr>
              <w:rPr>
                <w:lang w:eastAsia="lt-LT"/>
              </w:rPr>
            </w:pP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2.6.1.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Mokymosi programos mokymo būdas mišrus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szCs w:val="24"/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(Nurodoma, jeigu mokymas vyksta ir kontaktiniu, ir nuotoliniu sinchroniniu būdais)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2.6.2.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szCs w:val="24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Mokymosi programos mokymo būdas nuotolinis sinchroninis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(Nurodoma, jeigu mokymas vyksta nuotoliniu būdu)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2.6.3.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 xml:space="preserve">Mokymosi programos mokymo būdas kontaktinis 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szCs w:val="24"/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 xml:space="preserve">(Nurodoma, jeigu realizuojant programą mokymas vyksta kontaktiniu (auditoriniu) būdu) 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2.7.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szCs w:val="24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Įgytų kompetencijų vertinimo sistema / skalė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(Nurodoma įgytų ar patobulintų kompetencijų vertinimo sistema / skalė)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2.8.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szCs w:val="24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Mokymosi  programos anotacija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(Trumpai nurodoma programos paskirtis ir bendra trukmė, tikslas, numatomi rezultatai – kokios įgytos arba patobulintos kompetencijos ir jų prisipažinimo galimybės (jei taikoma)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2.8.1.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Mokymosi programos anotacija anglų kalba (jei aktualu)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3B9" w:rsidRDefault="003743B9">
            <w:pPr>
              <w:jc w:val="both"/>
              <w:rPr>
                <w:i/>
                <w:iCs/>
                <w:color w:val="000000"/>
                <w:sz w:val="20"/>
                <w:lang w:eastAsia="lt-LT"/>
              </w:rPr>
            </w:pP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2.9.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Mokymo kalba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i/>
                <w:iCs/>
                <w:color w:val="000000"/>
                <w:sz w:val="20"/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(Nurodoma, kokia kalba bus vykdomas mokymas)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2.10.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Skaitmenines kompetencijas ugdanti  Mokymosi programa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i/>
                <w:iCs/>
                <w:color w:val="000000"/>
                <w:sz w:val="20"/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(Nurodoma, ar Mokymosi programa ugdo skaitmenines kompetencijas)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2.11.</w:t>
            </w:r>
          </w:p>
        </w:tc>
        <w:tc>
          <w:tcPr>
            <w:tcW w:w="3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Mokymosi programos tikslinė paskirtis(-</w:t>
            </w:r>
            <w:proofErr w:type="spellStart"/>
            <w:r>
              <w:rPr>
                <w:color w:val="000000"/>
                <w:sz w:val="20"/>
                <w:lang w:eastAsia="lt-LT"/>
              </w:rPr>
              <w:t>ys</w:t>
            </w:r>
            <w:proofErr w:type="spellEnd"/>
            <w:r>
              <w:rPr>
                <w:color w:val="000000"/>
                <w:sz w:val="20"/>
                <w:lang w:eastAsia="lt-LT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i/>
                <w:iCs/>
                <w:color w:val="000000"/>
                <w:sz w:val="20"/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(Nurodoma, ar programa yra: 1) Asmens bendrųjų gebėjimų tobulinimo programa; 2) Specialiuosius ugdymosi poreikius turinčio asmens bendrųjų gebėjimų tobulinimo programa; 3) Asmens profesinės veiklos gebėjimų tobulinimo programa; 4) Specialiuosius ugdymo poreikius turinčio asmens profesinės veiklos gebėjimų tobulinimo programa)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3.</w:t>
            </w:r>
          </w:p>
        </w:tc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Mokymosi  programoje įgyjamos ar tobulinamos kompetencijos: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3B9" w:rsidRDefault="003743B9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Kompetencija (-</w:t>
            </w:r>
            <w:proofErr w:type="spellStart"/>
            <w:r>
              <w:rPr>
                <w:b/>
                <w:bCs/>
                <w:color w:val="000000"/>
                <w:sz w:val="20"/>
                <w:lang w:eastAsia="lt-LT"/>
              </w:rPr>
              <w:t>os</w:t>
            </w:r>
            <w:proofErr w:type="spellEnd"/>
            <w:r>
              <w:rPr>
                <w:b/>
                <w:bCs/>
                <w:color w:val="000000"/>
                <w:sz w:val="20"/>
                <w:lang w:eastAsia="lt-LT"/>
              </w:rPr>
              <w:t>)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Programoje patobulintos (-ų) ir / arba įgytos (-ų) kompetencijos (-ų) vertinimo būdai </w:t>
            </w:r>
          </w:p>
        </w:tc>
      </w:tr>
      <w:tr w:rsidR="003743B9">
        <w:trPr>
          <w:trHeight w:val="2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3B9" w:rsidRDefault="003743B9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 xml:space="preserve">Bendrosios kompetencijos (Nurodomos nuo 1 iki 3 bendrosios kompetencijos, kurias  (arba) patobulins asmuo, baigęs Mokymosi programą) 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jc w:val="both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 xml:space="preserve">(Nurodomas įgytos ir (arba) patobulintos kompetencijos vertinimo būdas) </w:t>
            </w:r>
          </w:p>
        </w:tc>
      </w:tr>
      <w:tr w:rsidR="003743B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9" w:rsidRDefault="003743B9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Profesinės kompetencijos (Nurodomos profesinės kompetencijos, kurias  (arba) patobulins asmuo, baigęs Mokymosi programą) (jei taikoma)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jc w:val="both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(Nurodomas įgytos ir (arba) patobulintos kompetencijos vertinimo būdas)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4.</w:t>
            </w:r>
          </w:p>
        </w:tc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Mokymosi  programos turinys ir metodai</w:t>
            </w:r>
          </w:p>
        </w:tc>
      </w:tr>
      <w:tr w:rsidR="003743B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3B9" w:rsidRDefault="003743B9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Eil. Nr.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center"/>
              <w:rPr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Temos pavadinimas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center"/>
              <w:rPr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Trumpas temos aprašymas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center"/>
              <w:rPr>
                <w:lang w:eastAsia="lt-LT"/>
              </w:rPr>
            </w:pPr>
            <w:proofErr w:type="spellStart"/>
            <w:r>
              <w:rPr>
                <w:b/>
                <w:bCs/>
                <w:color w:val="000000"/>
                <w:sz w:val="20"/>
                <w:lang w:eastAsia="lt-LT"/>
              </w:rPr>
              <w:t>Mokymo(si</w:t>
            </w:r>
            <w:proofErr w:type="spellEnd"/>
            <w:r>
              <w:rPr>
                <w:b/>
                <w:bCs/>
                <w:color w:val="000000"/>
                <w:sz w:val="20"/>
                <w:lang w:eastAsia="lt-LT"/>
              </w:rPr>
              <w:t>) metodai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center"/>
              <w:rPr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Planuojamos įgyti / patobulinti kompetencijos</w:t>
            </w:r>
          </w:p>
        </w:tc>
      </w:tr>
      <w:tr w:rsidR="003743B9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3B9" w:rsidRDefault="003743B9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3B9" w:rsidRDefault="003743B9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3B9" w:rsidRDefault="003743B9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3B9" w:rsidRDefault="003743B9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3B9" w:rsidRDefault="003743B9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3743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9" w:rsidRDefault="003743B9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3B9" w:rsidRDefault="003743B9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3B9" w:rsidRDefault="003743B9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3B9" w:rsidRDefault="003743B9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3B9" w:rsidRDefault="003743B9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3743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9" w:rsidRDefault="003743B9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3B9" w:rsidRDefault="003743B9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3B9" w:rsidRDefault="003743B9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3B9" w:rsidRDefault="003743B9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3B9" w:rsidRDefault="003743B9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3B9" w:rsidRDefault="003743B9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5.</w:t>
            </w:r>
          </w:p>
        </w:tc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Mokymosi  programos planas</w:t>
            </w:r>
          </w:p>
        </w:tc>
      </w:tr>
      <w:tr w:rsidR="003743B9">
        <w:trPr>
          <w:trHeight w:val="11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3B9" w:rsidRDefault="003743B9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Eil. Nr.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Temos pavadinimas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Skiriama valandų</w:t>
            </w:r>
          </w:p>
        </w:tc>
      </w:tr>
      <w:tr w:rsidR="003743B9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9" w:rsidRDefault="003743B9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9" w:rsidRDefault="003743B9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9" w:rsidRDefault="003743B9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Iš viso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Teoriniam mokymui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Praktiniam mokymui</w:t>
            </w:r>
          </w:p>
        </w:tc>
      </w:tr>
      <w:tr w:rsidR="003743B9">
        <w:trPr>
          <w:trHeight w:val="2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3B9" w:rsidRDefault="003743B9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3743B9">
            <w:pPr>
              <w:rPr>
                <w:lang w:eastAsia="lt-LT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3743B9">
            <w:pPr>
              <w:rPr>
                <w:sz w:val="20"/>
                <w:lang w:eastAsia="lt-LT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3743B9">
            <w:pPr>
              <w:rPr>
                <w:sz w:val="20"/>
                <w:lang w:eastAsia="lt-LT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3743B9">
            <w:pPr>
              <w:rPr>
                <w:sz w:val="20"/>
                <w:lang w:eastAsia="lt-LT"/>
              </w:rPr>
            </w:pPr>
          </w:p>
        </w:tc>
      </w:tr>
      <w:tr w:rsidR="0037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9" w:rsidRDefault="003743B9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3743B9">
            <w:pPr>
              <w:rPr>
                <w:lang w:eastAsia="lt-LT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3743B9">
            <w:pPr>
              <w:rPr>
                <w:sz w:val="20"/>
                <w:lang w:eastAsia="lt-LT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3743B9">
            <w:pPr>
              <w:rPr>
                <w:sz w:val="20"/>
                <w:lang w:eastAsia="lt-LT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3743B9">
            <w:pPr>
              <w:rPr>
                <w:sz w:val="20"/>
                <w:lang w:eastAsia="lt-LT"/>
              </w:rPr>
            </w:pPr>
          </w:p>
        </w:tc>
      </w:tr>
      <w:tr w:rsidR="0037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9" w:rsidRDefault="003743B9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3743B9">
            <w:pPr>
              <w:rPr>
                <w:lang w:eastAsia="lt-LT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3743B9">
            <w:pPr>
              <w:rPr>
                <w:sz w:val="20"/>
                <w:lang w:eastAsia="lt-LT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3743B9">
            <w:pPr>
              <w:rPr>
                <w:sz w:val="20"/>
                <w:lang w:eastAsia="lt-LT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3743B9">
            <w:pPr>
              <w:rPr>
                <w:sz w:val="20"/>
                <w:lang w:eastAsia="lt-LT"/>
              </w:rPr>
            </w:pPr>
          </w:p>
        </w:tc>
      </w:tr>
      <w:tr w:rsidR="0037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9" w:rsidRDefault="003743B9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3743B9">
            <w:pPr>
              <w:rPr>
                <w:lang w:eastAsia="lt-LT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3743B9">
            <w:pPr>
              <w:rPr>
                <w:sz w:val="20"/>
                <w:lang w:eastAsia="lt-LT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3743B9">
            <w:pPr>
              <w:rPr>
                <w:sz w:val="20"/>
                <w:lang w:eastAsia="lt-LT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3743B9">
            <w:pPr>
              <w:rPr>
                <w:sz w:val="20"/>
                <w:lang w:eastAsia="lt-LT"/>
              </w:rPr>
            </w:pPr>
          </w:p>
        </w:tc>
      </w:tr>
      <w:tr w:rsidR="0037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9" w:rsidRDefault="003743B9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Iš viso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3743B9">
            <w:pPr>
              <w:rPr>
                <w:lang w:eastAsia="lt-LT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3743B9">
            <w:pPr>
              <w:rPr>
                <w:sz w:val="20"/>
                <w:lang w:eastAsia="lt-LT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3743B9">
            <w:pPr>
              <w:rPr>
                <w:sz w:val="20"/>
                <w:lang w:eastAsia="lt-LT"/>
              </w:rPr>
            </w:pP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6.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rPr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Įgytos / patobulintos kompetencijos atitiktis atitinkamame profesiniame standarte nustatytai (-</w:t>
            </w:r>
            <w:proofErr w:type="spellStart"/>
            <w:r>
              <w:rPr>
                <w:b/>
                <w:bCs/>
                <w:color w:val="000000"/>
                <w:sz w:val="20"/>
                <w:lang w:eastAsia="lt-LT"/>
              </w:rPr>
              <w:t>oms</w:t>
            </w:r>
            <w:proofErr w:type="spellEnd"/>
            <w:r>
              <w:rPr>
                <w:b/>
                <w:bCs/>
                <w:color w:val="000000"/>
                <w:sz w:val="20"/>
                <w:lang w:eastAsia="lt-LT"/>
              </w:rPr>
              <w:t>) atitinkamos kvalifikacijos kompetencijai (-</w:t>
            </w:r>
            <w:proofErr w:type="spellStart"/>
            <w:r>
              <w:rPr>
                <w:b/>
                <w:bCs/>
                <w:color w:val="000000"/>
                <w:sz w:val="20"/>
                <w:lang w:eastAsia="lt-LT"/>
              </w:rPr>
              <w:t>oms</w:t>
            </w:r>
            <w:proofErr w:type="spellEnd"/>
            <w:r>
              <w:rPr>
                <w:b/>
                <w:bCs/>
                <w:color w:val="000000"/>
                <w:sz w:val="20"/>
                <w:lang w:eastAsia="lt-LT"/>
              </w:rPr>
              <w:t>) (jei  atitinkamas profesinis standartas yra patvirtintas)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lang w:eastAsia="lt-LT"/>
              </w:rPr>
            </w:pPr>
            <w:r>
              <w:rPr>
                <w:i/>
                <w:iCs/>
                <w:color w:val="000000"/>
                <w:sz w:val="20"/>
                <w:lang w:eastAsia="lt-LT"/>
              </w:rPr>
              <w:t>(Aprašoma įgytos / patobulintos kompetencijos atitiktis atitinkamame profesiniame standarte nustatytai (-</w:t>
            </w:r>
            <w:proofErr w:type="spellStart"/>
            <w:r>
              <w:rPr>
                <w:i/>
                <w:iCs/>
                <w:color w:val="000000"/>
                <w:sz w:val="20"/>
                <w:lang w:eastAsia="lt-LT"/>
              </w:rPr>
              <w:t>oms</w:t>
            </w:r>
            <w:proofErr w:type="spellEnd"/>
            <w:r>
              <w:rPr>
                <w:i/>
                <w:iCs/>
                <w:color w:val="000000"/>
                <w:sz w:val="20"/>
                <w:lang w:eastAsia="lt-LT"/>
              </w:rPr>
              <w:t>) atitinkamos kvalifikacijos kompetencijai (-</w:t>
            </w:r>
            <w:proofErr w:type="spellStart"/>
            <w:r>
              <w:rPr>
                <w:i/>
                <w:iCs/>
                <w:color w:val="000000"/>
                <w:sz w:val="20"/>
                <w:lang w:eastAsia="lt-LT"/>
              </w:rPr>
              <w:t>oms</w:t>
            </w:r>
            <w:proofErr w:type="spellEnd"/>
            <w:r>
              <w:rPr>
                <w:i/>
                <w:iCs/>
                <w:color w:val="000000"/>
                <w:sz w:val="20"/>
                <w:lang w:eastAsia="lt-LT"/>
              </w:rPr>
              <w:t>), (jei taikoma)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7.</w:t>
            </w:r>
          </w:p>
        </w:tc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Pasirengimas vykdyti neformalųjį suaugusiųjų švietimą ir mokymui reikalingos priemonės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spacing w:line="256" w:lineRule="auto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7.1.</w:t>
            </w:r>
          </w:p>
        </w:tc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spacing w:line="256" w:lineRule="auto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Reikalavimai, keliami M</w:t>
            </w:r>
            <w:r>
              <w:rPr>
                <w:b/>
                <w:bCs/>
                <w:sz w:val="20"/>
              </w:rPr>
              <w:t>okymosi programą vykdantiems asmenims</w:t>
            </w:r>
            <w:r>
              <w:rPr>
                <w:b/>
                <w:bCs/>
                <w:color w:val="000000"/>
                <w:sz w:val="20"/>
              </w:rPr>
              <w:t>:</w:t>
            </w:r>
          </w:p>
        </w:tc>
      </w:tr>
      <w:tr w:rsidR="003743B9">
        <w:trPr>
          <w:trHeight w:val="2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3B9" w:rsidRDefault="003743B9">
            <w:pPr>
              <w:spacing w:line="256" w:lineRule="auto"/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spacing w:line="256" w:lineRule="auto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spacing w:line="256" w:lineRule="auto"/>
              <w:jc w:val="both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turėti ne mažesnę kaip 3 metų profesinės veiklos ar suaugusiųjų neformaliojo mokymo patirtį, atitinkančią teikiamos Mokymosi programos švietimo sritį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spacing w:line="25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Taip / Ne</w:t>
            </w:r>
          </w:p>
        </w:tc>
      </w:tr>
      <w:tr w:rsidR="0037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9" w:rsidRDefault="003743B9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spacing w:line="256" w:lineRule="auto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spacing w:line="256" w:lineRule="auto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būti įgijus aukštąjį ar profesinį išsilavinimą, atitinkantį teikiamos Mokymosi programos švietimo sritį.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spacing w:line="25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Taip / Ne</w:t>
            </w:r>
          </w:p>
        </w:tc>
      </w:tr>
      <w:tr w:rsidR="0037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9" w:rsidRDefault="003743B9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spacing w:line="256" w:lineRule="auto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spacing w:line="256" w:lineRule="auto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Kita 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3B9" w:rsidRDefault="003743B9">
            <w:pPr>
              <w:spacing w:line="256" w:lineRule="auto"/>
              <w:jc w:val="both"/>
              <w:rPr>
                <w:b/>
                <w:bCs/>
                <w:color w:val="000000"/>
                <w:sz w:val="20"/>
              </w:rPr>
            </w:pP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jc w:val="both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7.2.</w:t>
            </w:r>
          </w:p>
        </w:tc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Detalus mokymui reikalingų materialinių ir metodinių išteklių, atitinkančių numatomą mokyti dalyvių skaičių bei programos tikslus ir uždavinius, aprašymas</w:t>
            </w: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3B9" w:rsidRDefault="003743B9">
            <w:pPr>
              <w:jc w:val="both"/>
              <w:rPr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Eil. Nr.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ind w:left="118" w:right="102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Mokymui reikalingi materialieji ir metodiniai ištekliai, naudojami mokymo procese (nurodyti, jei taikoma)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3B9" w:rsidRDefault="003743B9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3B9" w:rsidRDefault="003743B9">
            <w:pPr>
              <w:jc w:val="both"/>
              <w:rPr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ind w:left="118" w:right="102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Mokymo patalpos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3B9" w:rsidRDefault="003743B9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3B9" w:rsidRDefault="003743B9">
            <w:pPr>
              <w:jc w:val="both"/>
              <w:rPr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ind w:left="118" w:right="102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Įranga</w:t>
            </w:r>
          </w:p>
        </w:tc>
        <w:tc>
          <w:tcPr>
            <w:tcW w:w="6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3B9" w:rsidRDefault="003743B9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3B9" w:rsidRDefault="003743B9">
            <w:pPr>
              <w:jc w:val="both"/>
              <w:rPr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ind w:left="118" w:right="102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Mokymo šaltiniai</w:t>
            </w:r>
          </w:p>
        </w:tc>
        <w:tc>
          <w:tcPr>
            <w:tcW w:w="6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3B9" w:rsidRDefault="003743B9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3B9" w:rsidRDefault="003743B9">
            <w:pPr>
              <w:jc w:val="both"/>
              <w:rPr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4.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ind w:left="118" w:right="102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Kitos priemonės </w:t>
            </w:r>
          </w:p>
        </w:tc>
        <w:tc>
          <w:tcPr>
            <w:tcW w:w="6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43B9" w:rsidRDefault="003743B9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3743B9">
        <w:trPr>
          <w:trHeight w:val="2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3B9" w:rsidRDefault="008B7B07">
            <w:pPr>
              <w:jc w:val="both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7.3.</w:t>
            </w:r>
          </w:p>
        </w:tc>
        <w:tc>
          <w:tcPr>
            <w:tcW w:w="2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8B7B07">
            <w:pPr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Teorinio ir praktinio mokymo organizavimo vietos (-ų) adresas (-ai)</w:t>
            </w:r>
          </w:p>
        </w:tc>
        <w:tc>
          <w:tcPr>
            <w:tcW w:w="6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3B9" w:rsidRDefault="003743B9">
            <w:pPr>
              <w:rPr>
                <w:lang w:eastAsia="lt-LT"/>
              </w:rPr>
            </w:pPr>
          </w:p>
        </w:tc>
      </w:tr>
    </w:tbl>
    <w:p w:rsidR="003743B9" w:rsidRDefault="003743B9">
      <w:pPr>
        <w:jc w:val="both"/>
        <w:rPr>
          <w:szCs w:val="24"/>
        </w:rPr>
      </w:pPr>
    </w:p>
    <w:p w:rsidR="003743B9" w:rsidRDefault="008B7B07">
      <w:pPr>
        <w:jc w:val="both"/>
        <w:rPr>
          <w:sz w:val="20"/>
        </w:rPr>
      </w:pPr>
      <w:r>
        <w:rPr>
          <w:sz w:val="20"/>
        </w:rPr>
        <w:t xml:space="preserve">Aš, </w:t>
      </w:r>
      <w:r>
        <w:rPr>
          <w:i/>
          <w:sz w:val="20"/>
        </w:rPr>
        <w:t>&lt;Mokymosi programos teikėjo vadovas ar įgaliotas asmuo&gt;,</w:t>
      </w:r>
      <w:r>
        <w:rPr>
          <w:sz w:val="20"/>
        </w:rPr>
        <w:t xml:space="preserve"> atstovaudamas </w:t>
      </w:r>
      <w:r>
        <w:rPr>
          <w:i/>
          <w:sz w:val="20"/>
        </w:rPr>
        <w:t>&lt;Mokymosi programos teikėjo institucijos pavadinimas&gt;</w:t>
      </w:r>
      <w:r>
        <w:rPr>
          <w:iCs/>
          <w:sz w:val="20"/>
        </w:rPr>
        <w:t>,</w:t>
      </w:r>
      <w:r>
        <w:rPr>
          <w:i/>
          <w:sz w:val="20"/>
        </w:rPr>
        <w:t xml:space="preserve"> </w:t>
      </w:r>
      <w:r>
        <w:rPr>
          <w:sz w:val="20"/>
        </w:rPr>
        <w:t xml:space="preserve">patvirtinu, kad šioje neformaliojo suaugusiųjų švietimo ir tęstinio mokymosi programos formoje (toliau – Forma) pateikti duomenys ir turinys yra teisingi, taip pat suprantu, kad nustačius, jog Formoje pateikta melaginga informacija, bus stabdomas Mokymosi programos skelbimas Individualių mokymosi paskyrų sistemoje. </w:t>
      </w:r>
    </w:p>
    <w:p w:rsidR="003743B9" w:rsidRPr="008B7B07" w:rsidRDefault="008B7B07" w:rsidP="008B7B07">
      <w:pPr>
        <w:jc w:val="center"/>
        <w:rPr>
          <w:szCs w:val="24"/>
          <w:lang w:eastAsia="lt-LT"/>
        </w:rPr>
      </w:pPr>
      <w:r>
        <w:rPr>
          <w:color w:val="000000"/>
          <w:lang w:eastAsia="lt-LT"/>
        </w:rPr>
        <w:t>_________________________</w:t>
      </w:r>
    </w:p>
    <w:p w:rsidR="003743B9" w:rsidRDefault="003743B9" w:rsidP="008A109E">
      <w:pPr>
        <w:ind w:left="5385"/>
        <w:textAlignment w:val="baseline"/>
      </w:pPr>
      <w:bookmarkStart w:id="0" w:name="_GoBack"/>
      <w:bookmarkEnd w:id="0"/>
    </w:p>
    <w:sectPr w:rsidR="003743B9" w:rsidSect="008A10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BA" w:rsidRDefault="00575BBA" w:rsidP="008B7B07">
      <w:r>
        <w:separator/>
      </w:r>
    </w:p>
  </w:endnote>
  <w:endnote w:type="continuationSeparator" w:id="0">
    <w:p w:rsidR="00575BBA" w:rsidRDefault="00575BBA" w:rsidP="008B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07" w:rsidRDefault="008B7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07" w:rsidRDefault="008B7B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07" w:rsidRDefault="008B7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BA" w:rsidRDefault="00575BBA" w:rsidP="008B7B07">
      <w:r>
        <w:separator/>
      </w:r>
    </w:p>
  </w:footnote>
  <w:footnote w:type="continuationSeparator" w:id="0">
    <w:p w:rsidR="00575BBA" w:rsidRDefault="00575BBA" w:rsidP="008B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07" w:rsidRDefault="008B7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240604"/>
      <w:docPartObj>
        <w:docPartGallery w:val="Page Numbers (Top of Page)"/>
        <w:docPartUnique/>
      </w:docPartObj>
    </w:sdtPr>
    <w:sdtEndPr/>
    <w:sdtContent>
      <w:p w:rsidR="008B7B07" w:rsidRDefault="008B7B0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09E">
          <w:rPr>
            <w:noProof/>
          </w:rPr>
          <w:t>3</w:t>
        </w:r>
        <w:r>
          <w:fldChar w:fldCharType="end"/>
        </w:r>
      </w:p>
    </w:sdtContent>
  </w:sdt>
  <w:p w:rsidR="008B7B07" w:rsidRDefault="008B7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07" w:rsidRDefault="008B7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4"/>
    <w:rsid w:val="003743B9"/>
    <w:rsid w:val="00575BBA"/>
    <w:rsid w:val="008A109E"/>
    <w:rsid w:val="008B7B07"/>
    <w:rsid w:val="00DF3374"/>
    <w:rsid w:val="00F8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91099-838F-4442-AB69-9F3CB9CE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B7B0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7B0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B07"/>
  </w:style>
  <w:style w:type="paragraph" w:styleId="Footer">
    <w:name w:val="footer"/>
    <w:basedOn w:val="Normal"/>
    <w:link w:val="FooterChar"/>
    <w:unhideWhenUsed/>
    <w:rsid w:val="008B7B0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B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29"/>
    <w:rsid w:val="00351B67"/>
    <w:rsid w:val="00393229"/>
    <w:rsid w:val="00B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932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4421</Words>
  <Characters>2520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Ulytė Giedrė | ŠMSM</dc:creator>
  <cp:lastModifiedBy>Virginija Musteikienė</cp:lastModifiedBy>
  <cp:revision>3</cp:revision>
  <dcterms:created xsi:type="dcterms:W3CDTF">2023-10-23T11:09:00Z</dcterms:created>
  <dcterms:modified xsi:type="dcterms:W3CDTF">2023-10-23T11:12:00Z</dcterms:modified>
</cp:coreProperties>
</file>