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2AD4B" w14:textId="3CC34D10" w:rsidR="00FE25E3" w:rsidRPr="00F23173" w:rsidRDefault="00FE25E3" w:rsidP="00F23173">
      <w:pPr>
        <w:widowControl w:val="0"/>
        <w:spacing w:after="0" w:line="240" w:lineRule="auto"/>
        <w:rPr>
          <w:rFonts w:ascii="Times New Roman" w:hAnsi="Times New Roman"/>
          <w:sz w:val="24"/>
          <w:szCs w:val="24"/>
        </w:rPr>
      </w:pPr>
    </w:p>
    <w:p w14:paraId="3832AD4C" w14:textId="77777777" w:rsidR="00FE25E3" w:rsidRPr="00F23173" w:rsidRDefault="00FE25E3" w:rsidP="00FB71FC">
      <w:pPr>
        <w:widowControl w:val="0"/>
        <w:spacing w:after="0" w:line="240" w:lineRule="auto"/>
        <w:rPr>
          <w:rFonts w:ascii="Times New Roman" w:hAnsi="Times New Roman"/>
          <w:sz w:val="24"/>
          <w:szCs w:val="24"/>
        </w:rPr>
      </w:pPr>
    </w:p>
    <w:p w14:paraId="3832AD4D" w14:textId="7A7E93CF" w:rsidR="005D38F3" w:rsidRPr="00F23173" w:rsidRDefault="00C65D3A" w:rsidP="00FB71FC">
      <w:pPr>
        <w:widowControl w:val="0"/>
        <w:spacing w:after="0" w:line="240" w:lineRule="auto"/>
        <w:rPr>
          <w:rFonts w:ascii="Times New Roman" w:hAnsi="Times New Roman"/>
          <w:b/>
          <w:sz w:val="28"/>
          <w:szCs w:val="28"/>
        </w:rPr>
      </w:pPr>
      <w:r w:rsidRPr="00F23173">
        <w:rPr>
          <w:rFonts w:ascii="Times New Roman" w:hAnsi="Times New Roman"/>
          <w:b/>
          <w:sz w:val="28"/>
          <w:szCs w:val="28"/>
        </w:rPr>
        <w:t xml:space="preserve">BARMENO </w:t>
      </w:r>
      <w:r w:rsidR="005D38F3" w:rsidRPr="00F23173">
        <w:rPr>
          <w:rFonts w:ascii="Times New Roman" w:hAnsi="Times New Roman"/>
          <w:b/>
          <w:sz w:val="28"/>
          <w:szCs w:val="28"/>
        </w:rPr>
        <w:t>MODULINĖ</w:t>
      </w:r>
      <w:r w:rsidRPr="00F23173">
        <w:rPr>
          <w:rFonts w:ascii="Times New Roman" w:hAnsi="Times New Roman"/>
          <w:b/>
          <w:sz w:val="28"/>
          <w:szCs w:val="28"/>
        </w:rPr>
        <w:t xml:space="preserve"> </w:t>
      </w:r>
      <w:r w:rsidR="005D38F3" w:rsidRPr="00F23173">
        <w:rPr>
          <w:rFonts w:ascii="Times New Roman" w:hAnsi="Times New Roman"/>
          <w:b/>
          <w:sz w:val="28"/>
          <w:szCs w:val="28"/>
        </w:rPr>
        <w:t>PROFESINIO</w:t>
      </w:r>
      <w:r w:rsidRPr="00F23173">
        <w:rPr>
          <w:rFonts w:ascii="Times New Roman" w:hAnsi="Times New Roman"/>
          <w:b/>
          <w:sz w:val="28"/>
          <w:szCs w:val="28"/>
        </w:rPr>
        <w:t xml:space="preserve"> </w:t>
      </w:r>
      <w:r w:rsidR="005D38F3" w:rsidRPr="00F23173">
        <w:rPr>
          <w:rFonts w:ascii="Times New Roman" w:hAnsi="Times New Roman"/>
          <w:b/>
          <w:sz w:val="28"/>
          <w:szCs w:val="28"/>
        </w:rPr>
        <w:t>MOKYMO</w:t>
      </w:r>
      <w:r w:rsidRPr="00F23173">
        <w:rPr>
          <w:rFonts w:ascii="Times New Roman" w:hAnsi="Times New Roman"/>
          <w:b/>
          <w:sz w:val="28"/>
          <w:szCs w:val="28"/>
        </w:rPr>
        <w:t xml:space="preserve"> </w:t>
      </w:r>
      <w:r w:rsidR="005D38F3" w:rsidRPr="00F23173">
        <w:rPr>
          <w:rFonts w:ascii="Times New Roman" w:hAnsi="Times New Roman"/>
          <w:b/>
          <w:sz w:val="28"/>
          <w:szCs w:val="28"/>
        </w:rPr>
        <w:t>PROGRAMA</w:t>
      </w:r>
    </w:p>
    <w:p w14:paraId="3832AD4E" w14:textId="77777777" w:rsidR="00FE25E3" w:rsidRPr="00F23173" w:rsidRDefault="00FE25E3" w:rsidP="00FB71FC">
      <w:pPr>
        <w:widowControl w:val="0"/>
        <w:spacing w:after="0" w:line="240" w:lineRule="auto"/>
        <w:rPr>
          <w:rFonts w:ascii="Times New Roman" w:hAnsi="Times New Roman"/>
        </w:rPr>
      </w:pPr>
      <w:r w:rsidRPr="00F23173">
        <w:rPr>
          <w:rFonts w:ascii="Times New Roman" w:hAnsi="Times New Roman"/>
        </w:rPr>
        <w:t>_____________________________</w:t>
      </w:r>
    </w:p>
    <w:p w14:paraId="3832AD4F" w14:textId="5072B525" w:rsidR="006C5085" w:rsidRPr="00F23173" w:rsidRDefault="00F50BF8" w:rsidP="00FB71FC">
      <w:pPr>
        <w:widowControl w:val="0"/>
        <w:spacing w:after="0" w:line="240" w:lineRule="auto"/>
        <w:rPr>
          <w:rFonts w:ascii="Times New Roman" w:hAnsi="Times New Roman"/>
          <w:i/>
          <w:sz w:val="20"/>
          <w:szCs w:val="20"/>
          <w:lang w:val="pt-BR"/>
        </w:rPr>
      </w:pPr>
      <w:r w:rsidRPr="00F23173">
        <w:rPr>
          <w:rFonts w:ascii="Times New Roman" w:hAnsi="Times New Roman"/>
          <w:i/>
          <w:sz w:val="20"/>
          <w:szCs w:val="20"/>
          <w:lang w:val="pt-BR"/>
        </w:rPr>
        <w:t>(Program</w:t>
      </w:r>
      <w:r w:rsidR="004D6345" w:rsidRPr="00F23173">
        <w:rPr>
          <w:rFonts w:ascii="Times New Roman" w:hAnsi="Times New Roman"/>
          <w:i/>
          <w:sz w:val="20"/>
          <w:szCs w:val="20"/>
          <w:lang w:val="pt-BR"/>
        </w:rPr>
        <w:t>os</w:t>
      </w:r>
      <w:r w:rsidR="00C65D3A" w:rsidRPr="00F23173">
        <w:rPr>
          <w:rFonts w:ascii="Times New Roman" w:hAnsi="Times New Roman"/>
          <w:i/>
          <w:sz w:val="20"/>
          <w:szCs w:val="20"/>
          <w:lang w:val="pt-BR"/>
        </w:rPr>
        <w:t xml:space="preserve"> </w:t>
      </w:r>
      <w:r w:rsidRPr="00F23173">
        <w:rPr>
          <w:rFonts w:ascii="Times New Roman" w:hAnsi="Times New Roman"/>
          <w:i/>
          <w:sz w:val="20"/>
          <w:szCs w:val="20"/>
          <w:lang w:val="pt-BR"/>
        </w:rPr>
        <w:t>pavadinima</w:t>
      </w:r>
      <w:r w:rsidR="004D6345" w:rsidRPr="00F23173">
        <w:rPr>
          <w:rFonts w:ascii="Times New Roman" w:hAnsi="Times New Roman"/>
          <w:i/>
          <w:sz w:val="20"/>
          <w:szCs w:val="20"/>
          <w:lang w:val="pt-BR"/>
        </w:rPr>
        <w:t>s</w:t>
      </w:r>
      <w:r w:rsidR="00FE25E3" w:rsidRPr="00F23173">
        <w:rPr>
          <w:rFonts w:ascii="Times New Roman" w:hAnsi="Times New Roman"/>
          <w:i/>
          <w:sz w:val="20"/>
          <w:szCs w:val="20"/>
          <w:lang w:val="pt-BR"/>
        </w:rPr>
        <w:t>)</w:t>
      </w:r>
    </w:p>
    <w:p w14:paraId="3832AD50" w14:textId="77777777" w:rsidR="006C5085" w:rsidRPr="00F23173" w:rsidRDefault="006C5085" w:rsidP="00FB71FC">
      <w:pPr>
        <w:widowControl w:val="0"/>
        <w:spacing w:after="0" w:line="240" w:lineRule="auto"/>
        <w:rPr>
          <w:rFonts w:ascii="Times New Roman" w:hAnsi="Times New Roman"/>
          <w:sz w:val="24"/>
          <w:szCs w:val="24"/>
        </w:rPr>
      </w:pPr>
    </w:p>
    <w:p w14:paraId="3832AD51" w14:textId="77777777" w:rsidR="00155FB2" w:rsidRPr="00F23173" w:rsidRDefault="00155FB2" w:rsidP="00FB71FC">
      <w:pPr>
        <w:widowControl w:val="0"/>
        <w:spacing w:after="0" w:line="240" w:lineRule="auto"/>
        <w:rPr>
          <w:rFonts w:ascii="Times New Roman" w:hAnsi="Times New Roman"/>
          <w:sz w:val="24"/>
          <w:szCs w:val="24"/>
        </w:rPr>
      </w:pPr>
    </w:p>
    <w:p w14:paraId="3832AD52" w14:textId="77777777" w:rsidR="00D903C8" w:rsidRPr="00F23173" w:rsidRDefault="00D903C8" w:rsidP="00FB71FC">
      <w:pPr>
        <w:widowControl w:val="0"/>
        <w:spacing w:after="0" w:line="240" w:lineRule="auto"/>
        <w:rPr>
          <w:rFonts w:ascii="Times New Roman" w:hAnsi="Times New Roman"/>
          <w:sz w:val="24"/>
          <w:szCs w:val="24"/>
        </w:rPr>
      </w:pPr>
    </w:p>
    <w:p w14:paraId="3832AD53" w14:textId="006B139D" w:rsidR="00D903C8" w:rsidRPr="00F23173" w:rsidRDefault="00D903C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Programos</w:t>
      </w:r>
      <w:r w:rsidR="00C65D3A" w:rsidRPr="00F23173">
        <w:rPr>
          <w:rFonts w:ascii="Times New Roman" w:hAnsi="Times New Roman"/>
          <w:sz w:val="24"/>
          <w:szCs w:val="24"/>
        </w:rPr>
        <w:t xml:space="preserve"> </w:t>
      </w:r>
      <w:r w:rsidRPr="00F23173">
        <w:rPr>
          <w:rFonts w:ascii="Times New Roman" w:hAnsi="Times New Roman"/>
          <w:sz w:val="24"/>
          <w:szCs w:val="24"/>
        </w:rPr>
        <w:t>valstybinis</w:t>
      </w:r>
      <w:r w:rsidR="00C65D3A" w:rsidRPr="00F23173">
        <w:rPr>
          <w:rFonts w:ascii="Times New Roman" w:hAnsi="Times New Roman"/>
          <w:sz w:val="24"/>
          <w:szCs w:val="24"/>
        </w:rPr>
        <w:t xml:space="preserve"> </w:t>
      </w:r>
      <w:r w:rsidRPr="00F23173">
        <w:rPr>
          <w:rFonts w:ascii="Times New Roman" w:hAnsi="Times New Roman"/>
          <w:sz w:val="24"/>
          <w:szCs w:val="24"/>
        </w:rPr>
        <w:t>kodas</w:t>
      </w:r>
      <w:r w:rsidR="00832C63" w:rsidRPr="00F23173">
        <w:rPr>
          <w:rFonts w:ascii="Times New Roman" w:hAnsi="Times New Roman"/>
          <w:sz w:val="24"/>
          <w:szCs w:val="24"/>
        </w:rPr>
        <w:t>,</w:t>
      </w:r>
      <w:r w:rsidR="00C65D3A" w:rsidRPr="00F23173">
        <w:rPr>
          <w:rFonts w:ascii="Times New Roman" w:hAnsi="Times New Roman"/>
          <w:sz w:val="24"/>
          <w:szCs w:val="24"/>
        </w:rPr>
        <w:t xml:space="preserve"> </w:t>
      </w:r>
      <w:r w:rsidRPr="00F23173">
        <w:rPr>
          <w:rFonts w:ascii="Times New Roman" w:hAnsi="Times New Roman"/>
          <w:sz w:val="24"/>
          <w:szCs w:val="24"/>
        </w:rPr>
        <w:t>apimtis</w:t>
      </w:r>
      <w:r w:rsidR="00C65D3A" w:rsidRPr="00F23173">
        <w:rPr>
          <w:rFonts w:ascii="Times New Roman" w:hAnsi="Times New Roman"/>
          <w:sz w:val="24"/>
          <w:szCs w:val="24"/>
        </w:rPr>
        <w:t xml:space="preserve"> </w:t>
      </w:r>
      <w:r w:rsidRPr="00F23173">
        <w:rPr>
          <w:rFonts w:ascii="Times New Roman" w:hAnsi="Times New Roman"/>
          <w:sz w:val="24"/>
          <w:szCs w:val="24"/>
        </w:rPr>
        <w:t>mokymosi</w:t>
      </w:r>
      <w:r w:rsidR="00C65D3A" w:rsidRPr="00F23173">
        <w:rPr>
          <w:rFonts w:ascii="Times New Roman" w:hAnsi="Times New Roman"/>
          <w:sz w:val="24"/>
          <w:szCs w:val="24"/>
        </w:rPr>
        <w:t xml:space="preserve"> </w:t>
      </w:r>
      <w:r w:rsidRPr="00F23173">
        <w:rPr>
          <w:rFonts w:ascii="Times New Roman" w:hAnsi="Times New Roman"/>
          <w:sz w:val="24"/>
          <w:szCs w:val="24"/>
        </w:rPr>
        <w:t>kreditais</w:t>
      </w:r>
      <w:r w:rsidR="00C65D3A" w:rsidRPr="00F23173">
        <w:rPr>
          <w:rFonts w:ascii="Times New Roman" w:hAnsi="Times New Roman"/>
          <w:sz w:val="24"/>
          <w:szCs w:val="24"/>
        </w:rPr>
        <w:t xml:space="preserve"> </w:t>
      </w:r>
      <w:r w:rsidR="00832C63" w:rsidRPr="00F23173">
        <w:rPr>
          <w:rFonts w:ascii="Times New Roman" w:hAnsi="Times New Roman"/>
          <w:sz w:val="24"/>
          <w:szCs w:val="24"/>
        </w:rPr>
        <w:t>ir</w:t>
      </w:r>
      <w:r w:rsidR="00C65D3A" w:rsidRPr="00F23173">
        <w:rPr>
          <w:rFonts w:ascii="Times New Roman" w:hAnsi="Times New Roman"/>
          <w:sz w:val="24"/>
          <w:szCs w:val="24"/>
        </w:rPr>
        <w:t xml:space="preserve"> </w:t>
      </w:r>
      <w:r w:rsidR="00832C63" w:rsidRPr="00F23173">
        <w:rPr>
          <w:rFonts w:ascii="Times New Roman" w:hAnsi="Times New Roman"/>
          <w:sz w:val="24"/>
          <w:szCs w:val="24"/>
        </w:rPr>
        <w:t>suteikiama</w:t>
      </w:r>
      <w:r w:rsidR="00C65D3A" w:rsidRPr="00F23173">
        <w:rPr>
          <w:rFonts w:ascii="Times New Roman" w:hAnsi="Times New Roman"/>
          <w:sz w:val="24"/>
          <w:szCs w:val="24"/>
        </w:rPr>
        <w:t xml:space="preserve"> </w:t>
      </w:r>
      <w:r w:rsidR="00832C63" w:rsidRPr="00F23173">
        <w:rPr>
          <w:rFonts w:ascii="Times New Roman" w:hAnsi="Times New Roman"/>
          <w:sz w:val="24"/>
          <w:szCs w:val="24"/>
        </w:rPr>
        <w:t>kvalifikacija</w:t>
      </w:r>
      <w:r w:rsidRPr="00F23173">
        <w:rPr>
          <w:rFonts w:ascii="Times New Roman" w:hAnsi="Times New Roman"/>
          <w:sz w:val="24"/>
          <w:szCs w:val="24"/>
        </w:rPr>
        <w:t>:</w:t>
      </w:r>
    </w:p>
    <w:p w14:paraId="3832AD57" w14:textId="0B98391D" w:rsidR="003C27AC" w:rsidRPr="00F23173" w:rsidRDefault="00F23173" w:rsidP="00FB71FC">
      <w:pPr>
        <w:widowControl w:val="0"/>
        <w:spacing w:after="0" w:line="240" w:lineRule="auto"/>
        <w:ind w:left="284"/>
        <w:rPr>
          <w:rFonts w:ascii="Times New Roman" w:hAnsi="Times New Roman"/>
          <w:sz w:val="24"/>
          <w:szCs w:val="24"/>
        </w:rPr>
      </w:pPr>
      <w:r w:rsidRPr="00F23173">
        <w:rPr>
          <w:rFonts w:ascii="Times New Roman" w:hAnsi="Times New Roman"/>
          <w:sz w:val="24"/>
          <w:szCs w:val="24"/>
        </w:rPr>
        <w:t xml:space="preserve">T43101314 </w:t>
      </w:r>
      <w:r w:rsidR="003C27AC" w:rsidRPr="00F23173">
        <w:rPr>
          <w:rFonts w:ascii="Times New Roman" w:hAnsi="Times New Roman"/>
          <w:sz w:val="24"/>
          <w:szCs w:val="24"/>
        </w:rPr>
        <w:t>–</w:t>
      </w:r>
      <w:r w:rsidRPr="00F23173">
        <w:rPr>
          <w:rFonts w:ascii="Times New Roman" w:hAnsi="Times New Roman"/>
          <w:sz w:val="24"/>
          <w:szCs w:val="24"/>
        </w:rPr>
        <w:t xml:space="preserve"> </w:t>
      </w:r>
      <w:r w:rsidR="003C27AC" w:rsidRPr="00F23173">
        <w:rPr>
          <w:rFonts w:ascii="Times New Roman" w:hAnsi="Times New Roman"/>
          <w:sz w:val="24"/>
          <w:szCs w:val="24"/>
        </w:rPr>
        <w:t>programa,</w:t>
      </w:r>
      <w:r w:rsidR="00C65D3A" w:rsidRPr="00F23173">
        <w:rPr>
          <w:rFonts w:ascii="Times New Roman" w:hAnsi="Times New Roman"/>
          <w:sz w:val="24"/>
          <w:szCs w:val="24"/>
        </w:rPr>
        <w:t xml:space="preserve"> </w:t>
      </w:r>
      <w:r w:rsidR="003C27AC" w:rsidRPr="00F23173">
        <w:rPr>
          <w:rFonts w:ascii="Times New Roman" w:hAnsi="Times New Roman"/>
          <w:sz w:val="24"/>
          <w:szCs w:val="24"/>
        </w:rPr>
        <w:t>skirta</w:t>
      </w:r>
      <w:r w:rsidR="00C65D3A" w:rsidRPr="00F23173">
        <w:rPr>
          <w:rFonts w:ascii="Times New Roman" w:hAnsi="Times New Roman"/>
          <w:sz w:val="24"/>
          <w:szCs w:val="24"/>
        </w:rPr>
        <w:t xml:space="preserve"> </w:t>
      </w:r>
      <w:r w:rsidR="003C27AC" w:rsidRPr="00F23173">
        <w:rPr>
          <w:rFonts w:ascii="Times New Roman" w:hAnsi="Times New Roman"/>
          <w:sz w:val="24"/>
          <w:szCs w:val="24"/>
        </w:rPr>
        <w:t>tęstiniam</w:t>
      </w:r>
      <w:r w:rsidR="00C65D3A" w:rsidRPr="00F23173">
        <w:rPr>
          <w:rFonts w:ascii="Times New Roman" w:hAnsi="Times New Roman"/>
          <w:sz w:val="24"/>
          <w:szCs w:val="24"/>
        </w:rPr>
        <w:t xml:space="preserve"> </w:t>
      </w:r>
      <w:r w:rsidR="003C27AC" w:rsidRPr="00F23173">
        <w:rPr>
          <w:rFonts w:ascii="Times New Roman" w:hAnsi="Times New Roman"/>
          <w:sz w:val="24"/>
          <w:szCs w:val="24"/>
        </w:rPr>
        <w:t>profesiniam</w:t>
      </w:r>
      <w:r w:rsidR="00C65D3A" w:rsidRPr="00F23173">
        <w:rPr>
          <w:rFonts w:ascii="Times New Roman" w:hAnsi="Times New Roman"/>
          <w:sz w:val="24"/>
          <w:szCs w:val="24"/>
        </w:rPr>
        <w:t xml:space="preserve"> </w:t>
      </w:r>
      <w:r w:rsidR="003C27AC" w:rsidRPr="00F23173">
        <w:rPr>
          <w:rFonts w:ascii="Times New Roman" w:hAnsi="Times New Roman"/>
          <w:sz w:val="24"/>
          <w:szCs w:val="24"/>
        </w:rPr>
        <w:t>mokymui,</w:t>
      </w:r>
      <w:r w:rsidR="00C65D3A" w:rsidRPr="00F23173">
        <w:rPr>
          <w:rFonts w:ascii="Times New Roman" w:hAnsi="Times New Roman"/>
          <w:sz w:val="24"/>
          <w:szCs w:val="24"/>
        </w:rPr>
        <w:t xml:space="preserve"> </w:t>
      </w:r>
      <w:r w:rsidR="003C27AC" w:rsidRPr="00F23173">
        <w:rPr>
          <w:rFonts w:ascii="Times New Roman" w:hAnsi="Times New Roman"/>
          <w:sz w:val="24"/>
          <w:szCs w:val="24"/>
        </w:rPr>
        <w:t>3</w:t>
      </w:r>
      <w:r w:rsidR="00C74035" w:rsidRPr="00F23173">
        <w:rPr>
          <w:rFonts w:ascii="Times New Roman" w:hAnsi="Times New Roman"/>
          <w:sz w:val="24"/>
          <w:szCs w:val="24"/>
        </w:rPr>
        <w:t>0</w:t>
      </w:r>
      <w:r w:rsidR="00C65D3A" w:rsidRPr="00F23173">
        <w:rPr>
          <w:rFonts w:ascii="Times New Roman" w:hAnsi="Times New Roman"/>
          <w:sz w:val="24"/>
          <w:szCs w:val="24"/>
        </w:rPr>
        <w:t xml:space="preserve"> </w:t>
      </w:r>
      <w:r w:rsidR="003C27AC" w:rsidRPr="00F23173">
        <w:rPr>
          <w:rFonts w:ascii="Times New Roman" w:hAnsi="Times New Roman"/>
          <w:sz w:val="24"/>
          <w:szCs w:val="24"/>
        </w:rPr>
        <w:t>mokymosi</w:t>
      </w:r>
      <w:r w:rsidR="00C65D3A" w:rsidRPr="00F23173">
        <w:rPr>
          <w:rFonts w:ascii="Times New Roman" w:hAnsi="Times New Roman"/>
          <w:sz w:val="24"/>
          <w:szCs w:val="24"/>
        </w:rPr>
        <w:t xml:space="preserve"> </w:t>
      </w:r>
      <w:r w:rsidR="003C27AC" w:rsidRPr="00F23173">
        <w:rPr>
          <w:rFonts w:ascii="Times New Roman" w:hAnsi="Times New Roman"/>
          <w:sz w:val="24"/>
          <w:szCs w:val="24"/>
        </w:rPr>
        <w:t>kredit</w:t>
      </w:r>
      <w:r w:rsidR="00F76252" w:rsidRPr="00F23173">
        <w:rPr>
          <w:rFonts w:ascii="Times New Roman" w:hAnsi="Times New Roman"/>
          <w:sz w:val="24"/>
          <w:szCs w:val="24"/>
        </w:rPr>
        <w:t>ų</w:t>
      </w:r>
    </w:p>
    <w:p w14:paraId="3832AD58" w14:textId="77777777" w:rsidR="00D903C8" w:rsidRPr="00F23173" w:rsidRDefault="00D903C8" w:rsidP="00FB71FC">
      <w:pPr>
        <w:widowControl w:val="0"/>
        <w:spacing w:after="0" w:line="240" w:lineRule="auto"/>
        <w:rPr>
          <w:rFonts w:ascii="Times New Roman" w:hAnsi="Times New Roman"/>
          <w:sz w:val="24"/>
          <w:szCs w:val="24"/>
        </w:rPr>
      </w:pPr>
    </w:p>
    <w:p w14:paraId="3832AD59" w14:textId="20257638" w:rsidR="00D903C8" w:rsidRPr="00F23173" w:rsidRDefault="00D903C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Kvalifikacijos</w:t>
      </w:r>
      <w:r w:rsidR="00C65D3A" w:rsidRPr="00F23173">
        <w:rPr>
          <w:rFonts w:ascii="Times New Roman" w:hAnsi="Times New Roman"/>
          <w:sz w:val="24"/>
          <w:szCs w:val="24"/>
        </w:rPr>
        <w:t xml:space="preserve"> </w:t>
      </w:r>
      <w:r w:rsidRPr="00F23173">
        <w:rPr>
          <w:rFonts w:ascii="Times New Roman" w:hAnsi="Times New Roman"/>
          <w:sz w:val="24"/>
          <w:szCs w:val="24"/>
        </w:rPr>
        <w:t>lygis</w:t>
      </w:r>
      <w:r w:rsidR="00C65D3A" w:rsidRPr="00F23173">
        <w:rPr>
          <w:rFonts w:ascii="Times New Roman" w:hAnsi="Times New Roman"/>
          <w:sz w:val="24"/>
          <w:szCs w:val="24"/>
        </w:rPr>
        <w:t xml:space="preserve"> </w:t>
      </w:r>
      <w:r w:rsidRPr="00F23173">
        <w:rPr>
          <w:rFonts w:ascii="Times New Roman" w:hAnsi="Times New Roman"/>
          <w:sz w:val="24"/>
          <w:szCs w:val="24"/>
        </w:rPr>
        <w:t>pagal</w:t>
      </w:r>
      <w:r w:rsidR="00C65D3A" w:rsidRPr="00F23173">
        <w:rPr>
          <w:rFonts w:ascii="Times New Roman" w:hAnsi="Times New Roman"/>
          <w:sz w:val="24"/>
          <w:szCs w:val="24"/>
        </w:rPr>
        <w:t xml:space="preserve"> </w:t>
      </w:r>
      <w:r w:rsidRPr="00F23173">
        <w:rPr>
          <w:rFonts w:ascii="Times New Roman" w:hAnsi="Times New Roman"/>
          <w:sz w:val="24"/>
          <w:szCs w:val="24"/>
        </w:rPr>
        <w:t>Lietuvos</w:t>
      </w:r>
      <w:r w:rsidR="00C65D3A" w:rsidRPr="00F23173">
        <w:rPr>
          <w:rFonts w:ascii="Times New Roman" w:hAnsi="Times New Roman"/>
          <w:sz w:val="24"/>
          <w:szCs w:val="24"/>
        </w:rPr>
        <w:t xml:space="preserve"> </w:t>
      </w:r>
      <w:r w:rsidRPr="00F23173">
        <w:rPr>
          <w:rFonts w:ascii="Times New Roman" w:hAnsi="Times New Roman"/>
          <w:sz w:val="24"/>
          <w:szCs w:val="24"/>
        </w:rPr>
        <w:t>kvalifikacijų</w:t>
      </w:r>
      <w:r w:rsidR="00C65D3A" w:rsidRPr="00F23173">
        <w:rPr>
          <w:rFonts w:ascii="Times New Roman" w:hAnsi="Times New Roman"/>
          <w:sz w:val="24"/>
          <w:szCs w:val="24"/>
        </w:rPr>
        <w:t xml:space="preserve"> </w:t>
      </w:r>
      <w:r w:rsidRPr="00F23173">
        <w:rPr>
          <w:rFonts w:ascii="Times New Roman" w:hAnsi="Times New Roman"/>
          <w:sz w:val="24"/>
          <w:szCs w:val="24"/>
        </w:rPr>
        <w:t>sandarą</w:t>
      </w:r>
      <w:r w:rsidR="00C65D3A" w:rsidRPr="00F23173">
        <w:rPr>
          <w:rFonts w:ascii="Times New Roman" w:hAnsi="Times New Roman"/>
          <w:sz w:val="24"/>
          <w:szCs w:val="24"/>
        </w:rPr>
        <w:t xml:space="preserve"> </w:t>
      </w:r>
      <w:r w:rsidRPr="00F23173">
        <w:rPr>
          <w:rFonts w:ascii="Times New Roman" w:hAnsi="Times New Roman"/>
          <w:sz w:val="24"/>
          <w:szCs w:val="24"/>
        </w:rPr>
        <w:t>(LTKS)</w:t>
      </w:r>
      <w:r w:rsidR="00C65D3A" w:rsidRPr="00F23173">
        <w:rPr>
          <w:rFonts w:ascii="Times New Roman" w:hAnsi="Times New Roman"/>
          <w:sz w:val="24"/>
          <w:szCs w:val="24"/>
        </w:rPr>
        <w:t xml:space="preserve"> </w:t>
      </w:r>
      <w:r w:rsidRPr="00F23173">
        <w:rPr>
          <w:rFonts w:ascii="Times New Roman" w:hAnsi="Times New Roman"/>
          <w:sz w:val="24"/>
          <w:szCs w:val="24"/>
        </w:rPr>
        <w:t>–</w:t>
      </w:r>
      <w:r w:rsidR="00C65D3A" w:rsidRPr="00F23173">
        <w:rPr>
          <w:rFonts w:ascii="Times New Roman" w:hAnsi="Times New Roman"/>
          <w:sz w:val="24"/>
          <w:szCs w:val="24"/>
        </w:rPr>
        <w:t xml:space="preserve"> </w:t>
      </w:r>
      <w:r w:rsidRPr="00F23173">
        <w:rPr>
          <w:rFonts w:ascii="Times New Roman" w:hAnsi="Times New Roman"/>
          <w:sz w:val="24"/>
          <w:szCs w:val="24"/>
        </w:rPr>
        <w:t>IV</w:t>
      </w:r>
    </w:p>
    <w:p w14:paraId="3832AD5A" w14:textId="77777777" w:rsidR="00D903C8" w:rsidRPr="00F23173" w:rsidRDefault="00D903C8" w:rsidP="00FB71FC">
      <w:pPr>
        <w:widowControl w:val="0"/>
        <w:spacing w:after="0" w:line="240" w:lineRule="auto"/>
        <w:rPr>
          <w:rFonts w:ascii="Times New Roman" w:hAnsi="Times New Roman"/>
          <w:sz w:val="24"/>
          <w:szCs w:val="24"/>
        </w:rPr>
      </w:pPr>
    </w:p>
    <w:p w14:paraId="3832AD5B" w14:textId="125DDA90" w:rsidR="00D903C8" w:rsidRPr="00F23173" w:rsidRDefault="00D903C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Minimalus</w:t>
      </w:r>
      <w:r w:rsidR="00C65D3A" w:rsidRPr="00F23173">
        <w:rPr>
          <w:rFonts w:ascii="Times New Roman" w:hAnsi="Times New Roman"/>
          <w:sz w:val="24"/>
          <w:szCs w:val="24"/>
        </w:rPr>
        <w:t xml:space="preserve"> </w:t>
      </w:r>
      <w:r w:rsidRPr="00F23173">
        <w:rPr>
          <w:rFonts w:ascii="Times New Roman" w:hAnsi="Times New Roman"/>
          <w:sz w:val="24"/>
          <w:szCs w:val="24"/>
        </w:rPr>
        <w:t>reikalaujamas</w:t>
      </w:r>
      <w:r w:rsidR="00C65D3A" w:rsidRPr="00F23173">
        <w:rPr>
          <w:rFonts w:ascii="Times New Roman" w:hAnsi="Times New Roman"/>
          <w:sz w:val="24"/>
          <w:szCs w:val="24"/>
        </w:rPr>
        <w:t xml:space="preserve"> </w:t>
      </w:r>
      <w:r w:rsidRPr="00F23173">
        <w:rPr>
          <w:rFonts w:ascii="Times New Roman" w:hAnsi="Times New Roman"/>
          <w:sz w:val="24"/>
          <w:szCs w:val="24"/>
        </w:rPr>
        <w:t>išsilavinimas</w:t>
      </w:r>
      <w:r w:rsidR="00C65D3A" w:rsidRPr="00F23173">
        <w:rPr>
          <w:rFonts w:ascii="Times New Roman" w:hAnsi="Times New Roman"/>
          <w:sz w:val="24"/>
          <w:szCs w:val="24"/>
        </w:rPr>
        <w:t xml:space="preserve"> </w:t>
      </w:r>
      <w:r w:rsidRPr="00F23173">
        <w:rPr>
          <w:rFonts w:ascii="Times New Roman" w:hAnsi="Times New Roman"/>
          <w:sz w:val="24"/>
          <w:szCs w:val="24"/>
        </w:rPr>
        <w:t>kvalifikacijai</w:t>
      </w:r>
      <w:r w:rsidR="00C65D3A" w:rsidRPr="00F23173">
        <w:rPr>
          <w:rFonts w:ascii="Times New Roman" w:hAnsi="Times New Roman"/>
          <w:sz w:val="24"/>
          <w:szCs w:val="24"/>
        </w:rPr>
        <w:t xml:space="preserve"> </w:t>
      </w:r>
      <w:r w:rsidRPr="00F23173">
        <w:rPr>
          <w:rFonts w:ascii="Times New Roman" w:hAnsi="Times New Roman"/>
          <w:sz w:val="24"/>
          <w:szCs w:val="24"/>
        </w:rPr>
        <w:t>įgyti:</w:t>
      </w:r>
    </w:p>
    <w:p w14:paraId="3832AD5D" w14:textId="0CCFA201" w:rsidR="003C27AC" w:rsidRPr="00F23173" w:rsidRDefault="00F23173" w:rsidP="00FB71FC">
      <w:pPr>
        <w:widowControl w:val="0"/>
        <w:spacing w:after="0" w:line="240" w:lineRule="auto"/>
        <w:ind w:left="284"/>
        <w:rPr>
          <w:rFonts w:ascii="Times New Roman" w:hAnsi="Times New Roman"/>
          <w:sz w:val="24"/>
          <w:szCs w:val="24"/>
        </w:rPr>
      </w:pPr>
      <w:r w:rsidRPr="00F23173">
        <w:rPr>
          <w:rFonts w:ascii="Times New Roman" w:hAnsi="Times New Roman"/>
          <w:sz w:val="24"/>
          <w:szCs w:val="24"/>
        </w:rPr>
        <w:t xml:space="preserve">T43101314 </w:t>
      </w:r>
      <w:r w:rsidR="003C27AC" w:rsidRPr="00F23173">
        <w:rPr>
          <w:rFonts w:ascii="Times New Roman" w:hAnsi="Times New Roman"/>
          <w:sz w:val="24"/>
          <w:szCs w:val="24"/>
        </w:rPr>
        <w:t>–</w:t>
      </w:r>
      <w:r w:rsidR="00C65D3A" w:rsidRPr="00F23173">
        <w:rPr>
          <w:rFonts w:ascii="Times New Roman" w:hAnsi="Times New Roman"/>
          <w:sz w:val="24"/>
          <w:szCs w:val="24"/>
        </w:rPr>
        <w:t xml:space="preserve"> </w:t>
      </w:r>
      <w:r w:rsidR="003C27AC" w:rsidRPr="00F23173">
        <w:rPr>
          <w:rFonts w:ascii="Times New Roman" w:hAnsi="Times New Roman"/>
          <w:sz w:val="24"/>
          <w:szCs w:val="24"/>
        </w:rPr>
        <w:t>vidurinis</w:t>
      </w:r>
      <w:r w:rsidR="00C65D3A" w:rsidRPr="00F23173">
        <w:rPr>
          <w:rFonts w:ascii="Times New Roman" w:hAnsi="Times New Roman"/>
          <w:sz w:val="24"/>
          <w:szCs w:val="24"/>
        </w:rPr>
        <w:t xml:space="preserve"> </w:t>
      </w:r>
      <w:r w:rsidR="003C27AC" w:rsidRPr="00F23173">
        <w:rPr>
          <w:rFonts w:ascii="Times New Roman" w:hAnsi="Times New Roman"/>
          <w:sz w:val="24"/>
          <w:szCs w:val="24"/>
        </w:rPr>
        <w:t>išsilavinimas</w:t>
      </w:r>
    </w:p>
    <w:p w14:paraId="3832AD5E" w14:textId="77777777" w:rsidR="00D903C8" w:rsidRPr="00F23173" w:rsidRDefault="00D903C8" w:rsidP="00FB71FC">
      <w:pPr>
        <w:widowControl w:val="0"/>
        <w:spacing w:after="0" w:line="240" w:lineRule="auto"/>
        <w:rPr>
          <w:rFonts w:ascii="Times New Roman" w:hAnsi="Times New Roman"/>
          <w:sz w:val="24"/>
          <w:szCs w:val="24"/>
        </w:rPr>
      </w:pPr>
    </w:p>
    <w:p w14:paraId="3832AD5F" w14:textId="0980A725" w:rsidR="00D903C8" w:rsidRPr="00F23173" w:rsidRDefault="00D903C8" w:rsidP="00FB71FC">
      <w:pPr>
        <w:widowControl w:val="0"/>
        <w:spacing w:after="0" w:line="240" w:lineRule="auto"/>
        <w:rPr>
          <w:rFonts w:ascii="Times New Roman" w:hAnsi="Times New Roman"/>
          <w:sz w:val="24"/>
          <w:szCs w:val="24"/>
        </w:rPr>
      </w:pPr>
      <w:r w:rsidRPr="00C00199">
        <w:rPr>
          <w:rFonts w:ascii="Times New Roman" w:hAnsi="Times New Roman"/>
          <w:sz w:val="24"/>
          <w:szCs w:val="24"/>
        </w:rPr>
        <w:t>Reikalavimai</w:t>
      </w:r>
      <w:r w:rsidR="00C65D3A" w:rsidRPr="00C00199">
        <w:rPr>
          <w:rFonts w:ascii="Times New Roman" w:hAnsi="Times New Roman"/>
          <w:sz w:val="24"/>
          <w:szCs w:val="24"/>
        </w:rPr>
        <w:t xml:space="preserve"> </w:t>
      </w:r>
      <w:r w:rsidRPr="00C00199">
        <w:rPr>
          <w:rFonts w:ascii="Times New Roman" w:hAnsi="Times New Roman"/>
          <w:sz w:val="24"/>
          <w:szCs w:val="24"/>
        </w:rPr>
        <w:t>profesinei</w:t>
      </w:r>
      <w:r w:rsidR="00C65D3A" w:rsidRPr="00C00199">
        <w:rPr>
          <w:rFonts w:ascii="Times New Roman" w:hAnsi="Times New Roman"/>
          <w:sz w:val="24"/>
          <w:szCs w:val="24"/>
        </w:rPr>
        <w:t xml:space="preserve"> </w:t>
      </w:r>
      <w:r w:rsidRPr="00C00199">
        <w:rPr>
          <w:rFonts w:ascii="Times New Roman" w:hAnsi="Times New Roman"/>
          <w:sz w:val="24"/>
          <w:szCs w:val="24"/>
        </w:rPr>
        <w:t>patirčiai</w:t>
      </w:r>
      <w:bookmarkStart w:id="0" w:name="_GoBack"/>
      <w:bookmarkEnd w:id="0"/>
      <w:r w:rsidR="00C65D3A" w:rsidRPr="00C00199">
        <w:rPr>
          <w:rFonts w:ascii="Times New Roman" w:hAnsi="Times New Roman"/>
          <w:sz w:val="24"/>
          <w:szCs w:val="24"/>
        </w:rPr>
        <w:t xml:space="preserve"> </w:t>
      </w:r>
      <w:r w:rsidRPr="00C00199">
        <w:rPr>
          <w:rFonts w:ascii="Times New Roman" w:hAnsi="Times New Roman"/>
          <w:sz w:val="24"/>
          <w:szCs w:val="24"/>
        </w:rPr>
        <w:t>–</w:t>
      </w:r>
      <w:r w:rsidR="00C65D3A" w:rsidRPr="00C00199">
        <w:rPr>
          <w:rFonts w:ascii="Times New Roman" w:hAnsi="Times New Roman"/>
          <w:sz w:val="24"/>
          <w:szCs w:val="24"/>
        </w:rPr>
        <w:t xml:space="preserve"> </w:t>
      </w:r>
      <w:r w:rsidRPr="00C00199">
        <w:rPr>
          <w:rFonts w:ascii="Times New Roman" w:hAnsi="Times New Roman"/>
          <w:sz w:val="24"/>
          <w:szCs w:val="24"/>
        </w:rPr>
        <w:t>nėra</w:t>
      </w:r>
    </w:p>
    <w:p w14:paraId="3832AD60" w14:textId="77777777" w:rsidR="00D903C8" w:rsidRPr="00F23173" w:rsidRDefault="00D903C8" w:rsidP="00FB71FC">
      <w:pPr>
        <w:widowControl w:val="0"/>
        <w:spacing w:after="0" w:line="240" w:lineRule="auto"/>
        <w:rPr>
          <w:rFonts w:ascii="Times New Roman" w:hAnsi="Times New Roman"/>
          <w:sz w:val="24"/>
          <w:szCs w:val="24"/>
        </w:rPr>
      </w:pPr>
    </w:p>
    <w:p w14:paraId="3832AD61" w14:textId="77777777" w:rsidR="00155FB2" w:rsidRPr="00F23173" w:rsidRDefault="00155FB2" w:rsidP="00FB71FC">
      <w:pPr>
        <w:widowControl w:val="0"/>
        <w:spacing w:after="0" w:line="240" w:lineRule="auto"/>
        <w:jc w:val="both"/>
        <w:rPr>
          <w:rFonts w:ascii="Times New Roman" w:hAnsi="Times New Roman"/>
          <w:sz w:val="24"/>
          <w:szCs w:val="24"/>
        </w:rPr>
      </w:pPr>
    </w:p>
    <w:p w14:paraId="3832AD62" w14:textId="77777777" w:rsidR="003C27AC" w:rsidRPr="00F23173" w:rsidRDefault="003C27AC" w:rsidP="00FB71FC">
      <w:pPr>
        <w:widowControl w:val="0"/>
        <w:spacing w:after="0" w:line="240" w:lineRule="auto"/>
        <w:jc w:val="both"/>
        <w:rPr>
          <w:rFonts w:ascii="Times New Roman" w:hAnsi="Times New Roman"/>
          <w:sz w:val="24"/>
          <w:szCs w:val="24"/>
        </w:rPr>
      </w:pPr>
    </w:p>
    <w:p w14:paraId="3832AD63" w14:textId="77777777" w:rsidR="0096042A" w:rsidRPr="00F23173" w:rsidRDefault="0096042A" w:rsidP="00FB71FC">
      <w:pPr>
        <w:widowControl w:val="0"/>
        <w:spacing w:after="0" w:line="240" w:lineRule="auto"/>
        <w:jc w:val="both"/>
        <w:rPr>
          <w:rFonts w:ascii="Times New Roman" w:hAnsi="Times New Roman"/>
          <w:sz w:val="24"/>
          <w:szCs w:val="24"/>
        </w:rPr>
      </w:pPr>
    </w:p>
    <w:p w14:paraId="3832AD64" w14:textId="77777777" w:rsidR="0096042A" w:rsidRPr="00F23173" w:rsidRDefault="0096042A" w:rsidP="00FB71FC">
      <w:pPr>
        <w:widowControl w:val="0"/>
        <w:spacing w:after="0" w:line="240" w:lineRule="auto"/>
        <w:jc w:val="both"/>
        <w:rPr>
          <w:rFonts w:ascii="Times New Roman" w:hAnsi="Times New Roman"/>
          <w:sz w:val="24"/>
          <w:szCs w:val="24"/>
        </w:rPr>
      </w:pPr>
    </w:p>
    <w:p w14:paraId="3832AD72" w14:textId="76E82652" w:rsidR="005D38F3" w:rsidRPr="00F23173" w:rsidRDefault="005D38F3" w:rsidP="00FB71FC">
      <w:pPr>
        <w:widowControl w:val="0"/>
        <w:spacing w:after="0" w:line="240" w:lineRule="auto"/>
        <w:jc w:val="center"/>
        <w:rPr>
          <w:rFonts w:ascii="Times New Roman" w:hAnsi="Times New Roman"/>
          <w:b/>
          <w:sz w:val="28"/>
          <w:szCs w:val="28"/>
        </w:rPr>
      </w:pPr>
      <w:r w:rsidRPr="00F23173">
        <w:rPr>
          <w:rFonts w:ascii="Times New Roman" w:hAnsi="Times New Roman"/>
          <w:sz w:val="24"/>
          <w:szCs w:val="24"/>
        </w:rPr>
        <w:br w:type="page"/>
      </w:r>
      <w:bookmarkStart w:id="1" w:name="_Toc487033699"/>
      <w:r w:rsidRPr="00F23173">
        <w:rPr>
          <w:rFonts w:ascii="Times New Roman" w:hAnsi="Times New Roman"/>
          <w:b/>
          <w:sz w:val="28"/>
          <w:szCs w:val="28"/>
        </w:rPr>
        <w:lastRenderedPageBreak/>
        <w:t>1.</w:t>
      </w:r>
      <w:r w:rsidR="00C65D3A" w:rsidRPr="00F23173">
        <w:rPr>
          <w:rFonts w:ascii="Times New Roman" w:hAnsi="Times New Roman"/>
          <w:sz w:val="28"/>
          <w:szCs w:val="28"/>
        </w:rPr>
        <w:t xml:space="preserve"> </w:t>
      </w:r>
      <w:r w:rsidRPr="00F23173">
        <w:rPr>
          <w:rFonts w:ascii="Times New Roman" w:hAnsi="Times New Roman"/>
          <w:b/>
          <w:sz w:val="28"/>
          <w:szCs w:val="28"/>
        </w:rPr>
        <w:t>PROGRAMOS</w:t>
      </w:r>
      <w:r w:rsidR="00C65D3A" w:rsidRPr="00F23173">
        <w:rPr>
          <w:rFonts w:ascii="Times New Roman" w:hAnsi="Times New Roman"/>
          <w:b/>
          <w:sz w:val="28"/>
          <w:szCs w:val="28"/>
        </w:rPr>
        <w:t xml:space="preserve"> </w:t>
      </w:r>
      <w:r w:rsidRPr="00F23173">
        <w:rPr>
          <w:rFonts w:ascii="Times New Roman" w:hAnsi="Times New Roman"/>
          <w:b/>
          <w:sz w:val="28"/>
          <w:szCs w:val="28"/>
        </w:rPr>
        <w:t>APIBŪDINIMAS</w:t>
      </w:r>
      <w:bookmarkEnd w:id="1"/>
    </w:p>
    <w:p w14:paraId="3832AD73" w14:textId="77777777" w:rsidR="005D38F3" w:rsidRPr="00F23173" w:rsidRDefault="005D38F3" w:rsidP="00FB71FC">
      <w:pPr>
        <w:widowControl w:val="0"/>
        <w:autoSpaceDE w:val="0"/>
        <w:autoSpaceDN w:val="0"/>
        <w:adjustRightInd w:val="0"/>
        <w:spacing w:after="0" w:line="240" w:lineRule="auto"/>
        <w:jc w:val="both"/>
        <w:rPr>
          <w:rFonts w:ascii="Times New Roman" w:hAnsi="Times New Roman"/>
          <w:b/>
          <w:sz w:val="24"/>
          <w:szCs w:val="24"/>
        </w:rPr>
      </w:pPr>
    </w:p>
    <w:p w14:paraId="64977E3D" w14:textId="50DB86BD" w:rsidR="00531CDA" w:rsidRPr="00F23173" w:rsidRDefault="000C455F" w:rsidP="00B75C0E">
      <w:pPr>
        <w:widowControl w:val="0"/>
        <w:autoSpaceDE w:val="0"/>
        <w:autoSpaceDN w:val="0"/>
        <w:adjustRightInd w:val="0"/>
        <w:spacing w:after="0" w:line="240" w:lineRule="auto"/>
        <w:ind w:firstLine="284"/>
        <w:jc w:val="both"/>
        <w:rPr>
          <w:rFonts w:ascii="Times New Roman" w:hAnsi="Times New Roman"/>
          <w:sz w:val="24"/>
          <w:szCs w:val="24"/>
        </w:rPr>
      </w:pPr>
      <w:r w:rsidRPr="00F23173">
        <w:rPr>
          <w:rFonts w:ascii="Times New Roman" w:hAnsi="Times New Roman"/>
          <w:b/>
          <w:sz w:val="24"/>
          <w:szCs w:val="24"/>
        </w:rPr>
        <w:t>Programos</w:t>
      </w:r>
      <w:r w:rsidR="00C65D3A" w:rsidRPr="00F23173">
        <w:rPr>
          <w:rFonts w:ascii="Times New Roman" w:hAnsi="Times New Roman"/>
          <w:b/>
          <w:sz w:val="24"/>
          <w:szCs w:val="24"/>
        </w:rPr>
        <w:t xml:space="preserve"> </w:t>
      </w:r>
      <w:r w:rsidRPr="00F23173">
        <w:rPr>
          <w:rFonts w:ascii="Times New Roman" w:hAnsi="Times New Roman"/>
          <w:b/>
          <w:sz w:val="24"/>
          <w:szCs w:val="24"/>
        </w:rPr>
        <w:t>paskirtis.</w:t>
      </w:r>
      <w:r w:rsidR="00B75C0E" w:rsidRPr="00F23173">
        <w:rPr>
          <w:rFonts w:ascii="Times New Roman" w:hAnsi="Times New Roman"/>
          <w:b/>
          <w:sz w:val="24"/>
          <w:szCs w:val="24"/>
        </w:rPr>
        <w:t xml:space="preserve"> </w:t>
      </w:r>
      <w:r w:rsidR="00155FB2" w:rsidRPr="00F23173">
        <w:rPr>
          <w:rFonts w:ascii="Times New Roman" w:hAnsi="Times New Roman"/>
          <w:sz w:val="24"/>
          <w:szCs w:val="24"/>
        </w:rPr>
        <w:t>Barmeno</w:t>
      </w:r>
      <w:r w:rsidR="00C65D3A" w:rsidRPr="00F23173">
        <w:rPr>
          <w:rFonts w:ascii="Times New Roman" w:hAnsi="Times New Roman"/>
          <w:sz w:val="24"/>
          <w:szCs w:val="24"/>
        </w:rPr>
        <w:t xml:space="preserve"> </w:t>
      </w:r>
      <w:r w:rsidR="00155FB2" w:rsidRPr="00F23173">
        <w:rPr>
          <w:rFonts w:ascii="Times New Roman" w:hAnsi="Times New Roman"/>
          <w:sz w:val="24"/>
          <w:szCs w:val="24"/>
        </w:rPr>
        <w:t>modulinė</w:t>
      </w:r>
      <w:r w:rsidR="00C65D3A" w:rsidRPr="00F23173">
        <w:rPr>
          <w:rFonts w:ascii="Times New Roman" w:hAnsi="Times New Roman"/>
          <w:sz w:val="24"/>
          <w:szCs w:val="24"/>
        </w:rPr>
        <w:t xml:space="preserve"> </w:t>
      </w:r>
      <w:r w:rsidR="00155FB2" w:rsidRPr="00F23173">
        <w:rPr>
          <w:rFonts w:ascii="Times New Roman" w:hAnsi="Times New Roman"/>
          <w:sz w:val="24"/>
          <w:szCs w:val="24"/>
        </w:rPr>
        <w:t>profesinio</w:t>
      </w:r>
      <w:r w:rsidR="00C65D3A" w:rsidRPr="00F23173">
        <w:rPr>
          <w:rFonts w:ascii="Times New Roman" w:hAnsi="Times New Roman"/>
          <w:sz w:val="24"/>
          <w:szCs w:val="24"/>
        </w:rPr>
        <w:t xml:space="preserve"> </w:t>
      </w:r>
      <w:r w:rsidR="00155FB2" w:rsidRPr="00F23173">
        <w:rPr>
          <w:rFonts w:ascii="Times New Roman" w:hAnsi="Times New Roman"/>
          <w:sz w:val="24"/>
          <w:szCs w:val="24"/>
        </w:rPr>
        <w:t>mokymo</w:t>
      </w:r>
      <w:r w:rsidR="00C65D3A" w:rsidRPr="00F23173">
        <w:rPr>
          <w:rFonts w:ascii="Times New Roman" w:hAnsi="Times New Roman"/>
          <w:sz w:val="24"/>
          <w:szCs w:val="24"/>
        </w:rPr>
        <w:t xml:space="preserve"> </w:t>
      </w:r>
      <w:r w:rsidR="00155FB2" w:rsidRPr="00F23173">
        <w:rPr>
          <w:rFonts w:ascii="Times New Roman" w:hAnsi="Times New Roman"/>
          <w:sz w:val="24"/>
          <w:szCs w:val="24"/>
        </w:rPr>
        <w:t>programa</w:t>
      </w:r>
      <w:r w:rsidR="00C65D3A" w:rsidRPr="00F23173">
        <w:rPr>
          <w:rFonts w:ascii="Times New Roman" w:hAnsi="Times New Roman"/>
          <w:sz w:val="24"/>
          <w:szCs w:val="24"/>
        </w:rPr>
        <w:t xml:space="preserve"> </w:t>
      </w:r>
      <w:r w:rsidR="00155FB2" w:rsidRPr="00F23173">
        <w:rPr>
          <w:rFonts w:ascii="Times New Roman" w:hAnsi="Times New Roman"/>
          <w:sz w:val="24"/>
          <w:szCs w:val="24"/>
        </w:rPr>
        <w:t>skirta</w:t>
      </w:r>
      <w:r w:rsidR="00C65D3A" w:rsidRPr="00F23173">
        <w:rPr>
          <w:rFonts w:ascii="Times New Roman" w:hAnsi="Times New Roman"/>
          <w:sz w:val="24"/>
          <w:szCs w:val="24"/>
        </w:rPr>
        <w:t xml:space="preserve"> </w:t>
      </w:r>
      <w:r w:rsidR="00155FB2" w:rsidRPr="00F23173">
        <w:rPr>
          <w:rFonts w:ascii="Times New Roman" w:hAnsi="Times New Roman"/>
          <w:sz w:val="24"/>
          <w:szCs w:val="24"/>
        </w:rPr>
        <w:t>kvalifikuotam</w:t>
      </w:r>
      <w:r w:rsidR="00C65D3A" w:rsidRPr="00F23173">
        <w:rPr>
          <w:rFonts w:ascii="Times New Roman" w:hAnsi="Times New Roman"/>
          <w:sz w:val="24"/>
          <w:szCs w:val="24"/>
        </w:rPr>
        <w:t xml:space="preserve"> </w:t>
      </w:r>
      <w:r w:rsidR="00155FB2" w:rsidRPr="00F23173">
        <w:rPr>
          <w:rFonts w:ascii="Times New Roman" w:hAnsi="Times New Roman"/>
          <w:sz w:val="24"/>
          <w:szCs w:val="24"/>
        </w:rPr>
        <w:t>darbuotojui</w:t>
      </w:r>
      <w:r w:rsidR="00C65D3A" w:rsidRPr="00F23173">
        <w:rPr>
          <w:rFonts w:ascii="Times New Roman" w:hAnsi="Times New Roman"/>
          <w:sz w:val="24"/>
          <w:szCs w:val="24"/>
        </w:rPr>
        <w:t xml:space="preserve"> </w:t>
      </w:r>
      <w:r w:rsidR="00155FB2" w:rsidRPr="00F23173">
        <w:rPr>
          <w:rFonts w:ascii="Times New Roman" w:hAnsi="Times New Roman"/>
          <w:sz w:val="24"/>
          <w:szCs w:val="24"/>
        </w:rPr>
        <w:t>parengti,</w:t>
      </w:r>
      <w:r w:rsidR="00C65D3A" w:rsidRPr="00F23173">
        <w:rPr>
          <w:rFonts w:ascii="Times New Roman" w:hAnsi="Times New Roman"/>
          <w:sz w:val="24"/>
          <w:szCs w:val="24"/>
        </w:rPr>
        <w:t xml:space="preserve"> </w:t>
      </w:r>
      <w:r w:rsidR="00155FB2" w:rsidRPr="00F23173">
        <w:rPr>
          <w:rFonts w:ascii="Times New Roman" w:hAnsi="Times New Roman"/>
          <w:sz w:val="24"/>
          <w:szCs w:val="24"/>
        </w:rPr>
        <w:t>kuris</w:t>
      </w:r>
      <w:r w:rsidR="00C65D3A" w:rsidRPr="00F23173">
        <w:rPr>
          <w:rFonts w:ascii="Times New Roman" w:hAnsi="Times New Roman"/>
          <w:sz w:val="24"/>
          <w:szCs w:val="24"/>
        </w:rPr>
        <w:t xml:space="preserve"> </w:t>
      </w:r>
      <w:r w:rsidR="00155FB2" w:rsidRPr="00F23173">
        <w:rPr>
          <w:rFonts w:ascii="Times New Roman" w:hAnsi="Times New Roman"/>
          <w:sz w:val="24"/>
          <w:szCs w:val="24"/>
        </w:rPr>
        <w:t>gebėtų</w:t>
      </w:r>
      <w:r w:rsidR="00C65D3A" w:rsidRPr="00F23173">
        <w:rPr>
          <w:rFonts w:ascii="Times New Roman" w:hAnsi="Times New Roman"/>
          <w:sz w:val="24"/>
          <w:szCs w:val="24"/>
        </w:rPr>
        <w:t xml:space="preserve"> </w:t>
      </w:r>
      <w:r w:rsidR="00155FB2" w:rsidRPr="00F23173">
        <w:rPr>
          <w:rFonts w:ascii="Times New Roman" w:hAnsi="Times New Roman"/>
          <w:sz w:val="24"/>
          <w:szCs w:val="24"/>
        </w:rPr>
        <w:t>savarankiškai</w:t>
      </w:r>
      <w:r w:rsidR="00C65D3A" w:rsidRPr="00F23173">
        <w:rPr>
          <w:rFonts w:ascii="Times New Roman" w:hAnsi="Times New Roman"/>
          <w:sz w:val="24"/>
          <w:szCs w:val="24"/>
        </w:rPr>
        <w:t xml:space="preserve"> </w:t>
      </w:r>
      <w:r w:rsidR="00531CDA" w:rsidRPr="00F23173">
        <w:rPr>
          <w:rFonts w:ascii="Times New Roman" w:hAnsi="Times New Roman"/>
          <w:sz w:val="24"/>
          <w:szCs w:val="24"/>
        </w:rPr>
        <w:t>paruošti barą ir aptarnauti klientus, organizuoti barmeno darbą, gaminti bei patiekti gėrimus, kokteilius, nesudėtingus šaltuosius ir karštuosius užkandžius.</w:t>
      </w:r>
    </w:p>
    <w:p w14:paraId="34178C61" w14:textId="77777777" w:rsidR="00531CDA" w:rsidRPr="00F23173" w:rsidRDefault="00531CDA" w:rsidP="00B75C0E">
      <w:pPr>
        <w:widowControl w:val="0"/>
        <w:autoSpaceDE w:val="0"/>
        <w:autoSpaceDN w:val="0"/>
        <w:adjustRightInd w:val="0"/>
        <w:spacing w:after="0" w:line="240" w:lineRule="auto"/>
        <w:ind w:firstLine="284"/>
        <w:jc w:val="both"/>
        <w:rPr>
          <w:rFonts w:ascii="Times New Roman" w:hAnsi="Times New Roman"/>
          <w:sz w:val="24"/>
          <w:szCs w:val="24"/>
          <w:highlight w:val="yellow"/>
        </w:rPr>
      </w:pPr>
    </w:p>
    <w:p w14:paraId="3832AD7A" w14:textId="58F83A73" w:rsidR="005D38F3" w:rsidRPr="00F23173" w:rsidRDefault="00911596" w:rsidP="00B75C0E">
      <w:pPr>
        <w:widowControl w:val="0"/>
        <w:spacing w:after="0" w:line="240" w:lineRule="auto"/>
        <w:ind w:firstLine="284"/>
        <w:jc w:val="both"/>
        <w:rPr>
          <w:rFonts w:ascii="Times New Roman" w:hAnsi="Times New Roman"/>
          <w:sz w:val="24"/>
          <w:szCs w:val="24"/>
        </w:rPr>
      </w:pPr>
      <w:r w:rsidRPr="00F23173">
        <w:rPr>
          <w:rFonts w:ascii="Times New Roman" w:hAnsi="Times New Roman"/>
          <w:b/>
          <w:sz w:val="24"/>
          <w:szCs w:val="24"/>
        </w:rPr>
        <w:t>Būsimo</w:t>
      </w:r>
      <w:r w:rsidR="00C65D3A" w:rsidRPr="00F23173">
        <w:rPr>
          <w:rFonts w:ascii="Times New Roman" w:hAnsi="Times New Roman"/>
          <w:b/>
          <w:sz w:val="24"/>
          <w:szCs w:val="24"/>
        </w:rPr>
        <w:t xml:space="preserve"> </w:t>
      </w:r>
      <w:r w:rsidRPr="00F23173">
        <w:rPr>
          <w:rFonts w:ascii="Times New Roman" w:hAnsi="Times New Roman"/>
          <w:b/>
          <w:sz w:val="24"/>
          <w:szCs w:val="24"/>
        </w:rPr>
        <w:t>darbo</w:t>
      </w:r>
      <w:r w:rsidR="00C65D3A" w:rsidRPr="00F23173">
        <w:rPr>
          <w:rFonts w:ascii="Times New Roman" w:hAnsi="Times New Roman"/>
          <w:b/>
          <w:sz w:val="24"/>
          <w:szCs w:val="24"/>
        </w:rPr>
        <w:t xml:space="preserve"> </w:t>
      </w:r>
      <w:r w:rsidRPr="00F23173">
        <w:rPr>
          <w:rFonts w:ascii="Times New Roman" w:hAnsi="Times New Roman"/>
          <w:b/>
          <w:sz w:val="24"/>
          <w:szCs w:val="24"/>
        </w:rPr>
        <w:t>specifika.</w:t>
      </w:r>
      <w:r w:rsidR="00B75C0E" w:rsidRPr="00F23173">
        <w:rPr>
          <w:rFonts w:ascii="Times New Roman" w:hAnsi="Times New Roman"/>
          <w:b/>
          <w:sz w:val="24"/>
          <w:szCs w:val="24"/>
        </w:rPr>
        <w:t xml:space="preserve"> </w:t>
      </w:r>
      <w:r w:rsidR="000C455F" w:rsidRPr="00F23173">
        <w:rPr>
          <w:rFonts w:ascii="Times New Roman" w:hAnsi="Times New Roman"/>
          <w:sz w:val="24"/>
          <w:szCs w:val="24"/>
        </w:rPr>
        <w:t>A</w:t>
      </w:r>
      <w:r w:rsidR="005D38F3" w:rsidRPr="00F23173">
        <w:rPr>
          <w:rFonts w:ascii="Times New Roman" w:hAnsi="Times New Roman"/>
          <w:sz w:val="24"/>
          <w:szCs w:val="24"/>
        </w:rPr>
        <w:t>smuo,</w:t>
      </w:r>
      <w:r w:rsidR="00C65D3A" w:rsidRPr="00F23173">
        <w:rPr>
          <w:rFonts w:ascii="Times New Roman" w:hAnsi="Times New Roman"/>
          <w:sz w:val="24"/>
          <w:szCs w:val="24"/>
        </w:rPr>
        <w:t xml:space="preserve"> </w:t>
      </w:r>
      <w:r w:rsidR="005D38F3" w:rsidRPr="00F23173">
        <w:rPr>
          <w:rFonts w:ascii="Times New Roman" w:hAnsi="Times New Roman"/>
          <w:sz w:val="24"/>
          <w:szCs w:val="24"/>
        </w:rPr>
        <w:t>įgijęs</w:t>
      </w:r>
      <w:r w:rsidR="00C65D3A" w:rsidRPr="00F23173">
        <w:rPr>
          <w:rFonts w:ascii="Times New Roman" w:hAnsi="Times New Roman"/>
          <w:sz w:val="24"/>
          <w:szCs w:val="24"/>
        </w:rPr>
        <w:t xml:space="preserve"> </w:t>
      </w:r>
      <w:r w:rsidR="005D38F3" w:rsidRPr="00F23173">
        <w:rPr>
          <w:rFonts w:ascii="Times New Roman" w:hAnsi="Times New Roman"/>
          <w:sz w:val="24"/>
          <w:szCs w:val="24"/>
        </w:rPr>
        <w:t>barmeno</w:t>
      </w:r>
      <w:r w:rsidR="00C65D3A" w:rsidRPr="00F23173">
        <w:rPr>
          <w:rFonts w:ascii="Times New Roman" w:hAnsi="Times New Roman"/>
          <w:sz w:val="24"/>
          <w:szCs w:val="24"/>
        </w:rPr>
        <w:t xml:space="preserve"> </w:t>
      </w:r>
      <w:r w:rsidR="005D38F3" w:rsidRPr="00F23173">
        <w:rPr>
          <w:rFonts w:ascii="Times New Roman" w:hAnsi="Times New Roman"/>
          <w:sz w:val="24"/>
          <w:szCs w:val="24"/>
        </w:rPr>
        <w:t>kvalifikacij</w:t>
      </w:r>
      <w:r w:rsidR="00155FB2" w:rsidRPr="00F23173">
        <w:rPr>
          <w:rFonts w:ascii="Times New Roman" w:hAnsi="Times New Roman"/>
          <w:sz w:val="24"/>
          <w:szCs w:val="24"/>
        </w:rPr>
        <w:t>ą</w:t>
      </w:r>
      <w:r w:rsidR="002959F3" w:rsidRPr="00F23173">
        <w:rPr>
          <w:rFonts w:ascii="Times New Roman" w:hAnsi="Times New Roman"/>
          <w:sz w:val="24"/>
          <w:szCs w:val="24"/>
        </w:rPr>
        <w:t>,</w:t>
      </w:r>
      <w:r w:rsidR="00C65D3A" w:rsidRPr="00F23173">
        <w:rPr>
          <w:rFonts w:ascii="Times New Roman" w:hAnsi="Times New Roman"/>
          <w:sz w:val="24"/>
          <w:szCs w:val="24"/>
        </w:rPr>
        <w:t xml:space="preserve"> </w:t>
      </w:r>
      <w:r w:rsidR="005D38F3" w:rsidRPr="00F23173">
        <w:rPr>
          <w:rFonts w:ascii="Times New Roman" w:hAnsi="Times New Roman"/>
          <w:sz w:val="24"/>
          <w:szCs w:val="24"/>
        </w:rPr>
        <w:t>galės</w:t>
      </w:r>
      <w:r w:rsidR="00C65D3A" w:rsidRPr="00F23173">
        <w:rPr>
          <w:rFonts w:ascii="Times New Roman" w:hAnsi="Times New Roman"/>
          <w:sz w:val="24"/>
          <w:szCs w:val="24"/>
        </w:rPr>
        <w:t xml:space="preserve"> </w:t>
      </w:r>
      <w:r w:rsidR="005D38F3" w:rsidRPr="00F23173">
        <w:rPr>
          <w:rFonts w:ascii="Times New Roman" w:hAnsi="Times New Roman"/>
          <w:sz w:val="24"/>
          <w:szCs w:val="24"/>
        </w:rPr>
        <w:t>dirbti</w:t>
      </w:r>
      <w:r w:rsidR="00C65D3A" w:rsidRPr="00F23173">
        <w:rPr>
          <w:rFonts w:ascii="Times New Roman" w:hAnsi="Times New Roman"/>
          <w:sz w:val="24"/>
          <w:szCs w:val="24"/>
        </w:rPr>
        <w:t xml:space="preserve"> </w:t>
      </w:r>
      <w:r w:rsidR="005D38F3" w:rsidRPr="00F23173">
        <w:rPr>
          <w:rFonts w:ascii="Times New Roman" w:hAnsi="Times New Roman"/>
          <w:sz w:val="24"/>
          <w:szCs w:val="24"/>
        </w:rPr>
        <w:t>barmenu</w:t>
      </w:r>
      <w:r w:rsidR="00C65D3A" w:rsidRPr="00F23173">
        <w:rPr>
          <w:rFonts w:ascii="Times New Roman" w:hAnsi="Times New Roman"/>
          <w:sz w:val="24"/>
          <w:szCs w:val="24"/>
        </w:rPr>
        <w:t xml:space="preserve"> </w:t>
      </w:r>
      <w:r w:rsidR="005D38F3" w:rsidRPr="00F23173">
        <w:rPr>
          <w:rFonts w:ascii="Times New Roman" w:hAnsi="Times New Roman"/>
          <w:sz w:val="24"/>
          <w:szCs w:val="24"/>
        </w:rPr>
        <w:t>baruose,</w:t>
      </w:r>
      <w:r w:rsidR="00C65D3A" w:rsidRPr="00F23173">
        <w:rPr>
          <w:rFonts w:ascii="Times New Roman" w:hAnsi="Times New Roman"/>
          <w:sz w:val="24"/>
          <w:szCs w:val="24"/>
        </w:rPr>
        <w:t xml:space="preserve"> </w:t>
      </w:r>
      <w:r w:rsidR="005D38F3" w:rsidRPr="00F23173">
        <w:rPr>
          <w:rFonts w:ascii="Times New Roman" w:hAnsi="Times New Roman"/>
          <w:sz w:val="24"/>
          <w:szCs w:val="24"/>
        </w:rPr>
        <w:t>kavinėse,</w:t>
      </w:r>
      <w:r w:rsidR="00C65D3A" w:rsidRPr="00F23173">
        <w:rPr>
          <w:rFonts w:ascii="Times New Roman" w:hAnsi="Times New Roman"/>
          <w:sz w:val="24"/>
          <w:szCs w:val="24"/>
        </w:rPr>
        <w:t xml:space="preserve"> </w:t>
      </w:r>
      <w:r w:rsidR="005D38F3" w:rsidRPr="00F23173">
        <w:rPr>
          <w:rFonts w:ascii="Times New Roman" w:hAnsi="Times New Roman"/>
          <w:sz w:val="24"/>
          <w:szCs w:val="24"/>
        </w:rPr>
        <w:t>restoranuose</w:t>
      </w:r>
      <w:r w:rsidR="00C65D3A" w:rsidRPr="00F23173">
        <w:rPr>
          <w:rFonts w:ascii="Times New Roman" w:hAnsi="Times New Roman"/>
          <w:sz w:val="24"/>
          <w:szCs w:val="24"/>
        </w:rPr>
        <w:t xml:space="preserve"> </w:t>
      </w:r>
      <w:r w:rsidR="005D38F3" w:rsidRPr="00F23173">
        <w:rPr>
          <w:rFonts w:ascii="Times New Roman" w:hAnsi="Times New Roman"/>
          <w:sz w:val="24"/>
          <w:szCs w:val="24"/>
        </w:rPr>
        <w:t>ir</w:t>
      </w:r>
      <w:r w:rsidR="00C65D3A" w:rsidRPr="00F23173">
        <w:rPr>
          <w:rFonts w:ascii="Times New Roman" w:hAnsi="Times New Roman"/>
          <w:sz w:val="24"/>
          <w:szCs w:val="24"/>
        </w:rPr>
        <w:t xml:space="preserve"> </w:t>
      </w:r>
      <w:r w:rsidR="005D38F3" w:rsidRPr="00F23173">
        <w:rPr>
          <w:rFonts w:ascii="Times New Roman" w:hAnsi="Times New Roman"/>
          <w:sz w:val="24"/>
          <w:szCs w:val="24"/>
        </w:rPr>
        <w:t>kitose</w:t>
      </w:r>
      <w:r w:rsidR="00C65D3A" w:rsidRPr="00F23173">
        <w:rPr>
          <w:rFonts w:ascii="Times New Roman" w:hAnsi="Times New Roman"/>
          <w:sz w:val="24"/>
          <w:szCs w:val="24"/>
        </w:rPr>
        <w:t xml:space="preserve"> </w:t>
      </w:r>
      <w:r w:rsidR="005D38F3" w:rsidRPr="00F23173">
        <w:rPr>
          <w:rFonts w:ascii="Times New Roman" w:hAnsi="Times New Roman"/>
          <w:sz w:val="24"/>
          <w:szCs w:val="24"/>
        </w:rPr>
        <w:t>maitinimo</w:t>
      </w:r>
      <w:r w:rsidR="00C65D3A" w:rsidRPr="00F23173">
        <w:rPr>
          <w:rFonts w:ascii="Times New Roman" w:hAnsi="Times New Roman"/>
          <w:sz w:val="24"/>
          <w:szCs w:val="24"/>
        </w:rPr>
        <w:t xml:space="preserve"> </w:t>
      </w:r>
      <w:r w:rsidR="005D38F3" w:rsidRPr="00F23173">
        <w:rPr>
          <w:rFonts w:ascii="Times New Roman" w:hAnsi="Times New Roman"/>
          <w:sz w:val="24"/>
          <w:szCs w:val="24"/>
        </w:rPr>
        <w:t>paslaugas</w:t>
      </w:r>
      <w:r w:rsidR="00C65D3A" w:rsidRPr="00F23173">
        <w:rPr>
          <w:rFonts w:ascii="Times New Roman" w:hAnsi="Times New Roman"/>
          <w:sz w:val="24"/>
          <w:szCs w:val="24"/>
        </w:rPr>
        <w:t xml:space="preserve"> </w:t>
      </w:r>
      <w:r w:rsidR="005D38F3" w:rsidRPr="00F23173">
        <w:rPr>
          <w:rFonts w:ascii="Times New Roman" w:hAnsi="Times New Roman"/>
          <w:sz w:val="24"/>
          <w:szCs w:val="24"/>
        </w:rPr>
        <w:t>teikiančiose</w:t>
      </w:r>
      <w:r w:rsidR="00C65D3A" w:rsidRPr="00F23173">
        <w:rPr>
          <w:rFonts w:ascii="Times New Roman" w:hAnsi="Times New Roman"/>
          <w:sz w:val="24"/>
          <w:szCs w:val="24"/>
        </w:rPr>
        <w:t xml:space="preserve"> </w:t>
      </w:r>
      <w:r w:rsidR="005D38F3" w:rsidRPr="00F23173">
        <w:rPr>
          <w:rFonts w:ascii="Times New Roman" w:hAnsi="Times New Roman"/>
          <w:sz w:val="24"/>
          <w:szCs w:val="24"/>
        </w:rPr>
        <w:t>įmonėse,</w:t>
      </w:r>
      <w:r w:rsidR="00C65D3A" w:rsidRPr="00F23173">
        <w:rPr>
          <w:rFonts w:ascii="Times New Roman" w:hAnsi="Times New Roman"/>
          <w:sz w:val="24"/>
          <w:szCs w:val="24"/>
        </w:rPr>
        <w:t xml:space="preserve"> </w:t>
      </w:r>
      <w:r w:rsidR="005D38F3" w:rsidRPr="00F23173">
        <w:rPr>
          <w:rFonts w:ascii="Times New Roman" w:hAnsi="Times New Roman"/>
          <w:sz w:val="24"/>
          <w:szCs w:val="24"/>
        </w:rPr>
        <w:t>kuriose</w:t>
      </w:r>
      <w:r w:rsidR="00C65D3A" w:rsidRPr="00F23173">
        <w:rPr>
          <w:rFonts w:ascii="Times New Roman" w:hAnsi="Times New Roman"/>
          <w:sz w:val="24"/>
          <w:szCs w:val="24"/>
        </w:rPr>
        <w:t xml:space="preserve"> </w:t>
      </w:r>
      <w:r w:rsidR="005D38F3" w:rsidRPr="00F23173">
        <w:rPr>
          <w:rFonts w:ascii="Times New Roman" w:hAnsi="Times New Roman"/>
          <w:sz w:val="24"/>
          <w:szCs w:val="24"/>
        </w:rPr>
        <w:t>įrengti</w:t>
      </w:r>
      <w:r w:rsidR="00C65D3A" w:rsidRPr="00F23173">
        <w:rPr>
          <w:rFonts w:ascii="Times New Roman" w:hAnsi="Times New Roman"/>
          <w:sz w:val="24"/>
          <w:szCs w:val="24"/>
        </w:rPr>
        <w:t xml:space="preserve"> </w:t>
      </w:r>
      <w:r w:rsidR="005D38F3" w:rsidRPr="00F23173">
        <w:rPr>
          <w:rFonts w:ascii="Times New Roman" w:hAnsi="Times New Roman"/>
          <w:sz w:val="24"/>
          <w:szCs w:val="24"/>
        </w:rPr>
        <w:t>barai</w:t>
      </w:r>
      <w:r w:rsidR="00B251AC" w:rsidRPr="00F23173">
        <w:rPr>
          <w:rFonts w:ascii="Times New Roman" w:hAnsi="Times New Roman"/>
          <w:sz w:val="24"/>
          <w:szCs w:val="24"/>
        </w:rPr>
        <w:t>.</w:t>
      </w:r>
    </w:p>
    <w:p w14:paraId="16BF8589" w14:textId="77777777" w:rsidR="000B09DA" w:rsidRPr="00F23173" w:rsidRDefault="0078436A" w:rsidP="00B75C0E">
      <w:pPr>
        <w:widowControl w:val="0"/>
        <w:spacing w:after="0" w:line="240" w:lineRule="auto"/>
        <w:ind w:firstLine="284"/>
        <w:jc w:val="both"/>
        <w:rPr>
          <w:rFonts w:ascii="Times New Roman" w:hAnsi="Times New Roman"/>
          <w:sz w:val="24"/>
          <w:szCs w:val="24"/>
        </w:rPr>
      </w:pPr>
      <w:r w:rsidRPr="00F23173">
        <w:rPr>
          <w:rFonts w:ascii="Times New Roman" w:hAnsi="Times New Roman"/>
          <w:sz w:val="24"/>
          <w:szCs w:val="24"/>
        </w:rPr>
        <w:t>Dirbant</w:t>
      </w:r>
      <w:r w:rsidR="00C65D3A" w:rsidRPr="00F23173">
        <w:rPr>
          <w:rFonts w:ascii="Times New Roman" w:hAnsi="Times New Roman"/>
          <w:sz w:val="24"/>
          <w:szCs w:val="24"/>
        </w:rPr>
        <w:t xml:space="preserve"> </w:t>
      </w:r>
      <w:r w:rsidRPr="00F23173">
        <w:rPr>
          <w:rFonts w:ascii="Times New Roman" w:hAnsi="Times New Roman"/>
          <w:sz w:val="24"/>
          <w:szCs w:val="24"/>
        </w:rPr>
        <w:t>privalu</w:t>
      </w:r>
      <w:r w:rsidR="00C65D3A" w:rsidRPr="00F23173">
        <w:rPr>
          <w:rFonts w:ascii="Times New Roman" w:hAnsi="Times New Roman"/>
          <w:sz w:val="24"/>
          <w:szCs w:val="24"/>
        </w:rPr>
        <w:t xml:space="preserve"> </w:t>
      </w:r>
      <w:r w:rsidRPr="00F23173">
        <w:rPr>
          <w:rFonts w:ascii="Times New Roman" w:hAnsi="Times New Roman"/>
          <w:sz w:val="24"/>
          <w:szCs w:val="24"/>
        </w:rPr>
        <w:t>dėvėti</w:t>
      </w:r>
      <w:r w:rsidR="00C65D3A" w:rsidRPr="00F23173">
        <w:rPr>
          <w:rFonts w:ascii="Times New Roman" w:hAnsi="Times New Roman"/>
          <w:sz w:val="24"/>
          <w:szCs w:val="24"/>
        </w:rPr>
        <w:t xml:space="preserve"> </w:t>
      </w:r>
      <w:r w:rsidRPr="00F23173">
        <w:rPr>
          <w:rFonts w:ascii="Times New Roman" w:hAnsi="Times New Roman"/>
          <w:sz w:val="24"/>
          <w:szCs w:val="24"/>
        </w:rPr>
        <w:t>special</w:t>
      </w:r>
      <w:r w:rsidR="00311BF5" w:rsidRPr="00F23173">
        <w:rPr>
          <w:rFonts w:ascii="Times New Roman" w:hAnsi="Times New Roman"/>
          <w:sz w:val="24"/>
          <w:szCs w:val="24"/>
        </w:rPr>
        <w:t>iu</w:t>
      </w:r>
      <w:r w:rsidR="005D38F3" w:rsidRPr="00F23173">
        <w:rPr>
          <w:rFonts w:ascii="Times New Roman" w:hAnsi="Times New Roman"/>
          <w:sz w:val="24"/>
          <w:szCs w:val="24"/>
        </w:rPr>
        <w:t>s</w:t>
      </w:r>
      <w:r w:rsidR="00C65D3A" w:rsidRPr="00F23173">
        <w:rPr>
          <w:rFonts w:ascii="Times New Roman" w:hAnsi="Times New Roman"/>
          <w:sz w:val="24"/>
          <w:szCs w:val="24"/>
        </w:rPr>
        <w:t xml:space="preserve"> </w:t>
      </w:r>
      <w:r w:rsidR="005D38F3" w:rsidRPr="00F23173">
        <w:rPr>
          <w:rFonts w:ascii="Times New Roman" w:hAnsi="Times New Roman"/>
          <w:sz w:val="24"/>
          <w:szCs w:val="24"/>
        </w:rPr>
        <w:t>darbo</w:t>
      </w:r>
      <w:r w:rsidR="00C65D3A" w:rsidRPr="00F23173">
        <w:rPr>
          <w:rFonts w:ascii="Times New Roman" w:hAnsi="Times New Roman"/>
          <w:sz w:val="24"/>
          <w:szCs w:val="24"/>
        </w:rPr>
        <w:t xml:space="preserve"> </w:t>
      </w:r>
      <w:r w:rsidR="005D38F3" w:rsidRPr="00F23173">
        <w:rPr>
          <w:rFonts w:ascii="Times New Roman" w:hAnsi="Times New Roman"/>
          <w:sz w:val="24"/>
          <w:szCs w:val="24"/>
        </w:rPr>
        <w:t>drabužius,</w:t>
      </w:r>
      <w:r w:rsidR="00C65D3A" w:rsidRPr="00F23173">
        <w:rPr>
          <w:rFonts w:ascii="Times New Roman" w:hAnsi="Times New Roman"/>
          <w:sz w:val="24"/>
          <w:szCs w:val="24"/>
        </w:rPr>
        <w:t xml:space="preserve"> </w:t>
      </w:r>
      <w:r w:rsidR="005D38F3" w:rsidRPr="00F23173">
        <w:rPr>
          <w:rFonts w:ascii="Times New Roman" w:hAnsi="Times New Roman"/>
          <w:sz w:val="24"/>
          <w:szCs w:val="24"/>
        </w:rPr>
        <w:t>prisisegti</w:t>
      </w:r>
      <w:r w:rsidR="00C65D3A" w:rsidRPr="00F23173">
        <w:rPr>
          <w:rFonts w:ascii="Times New Roman" w:hAnsi="Times New Roman"/>
          <w:sz w:val="24"/>
          <w:szCs w:val="24"/>
        </w:rPr>
        <w:t xml:space="preserve"> </w:t>
      </w:r>
      <w:r w:rsidR="005D38F3" w:rsidRPr="00F23173">
        <w:rPr>
          <w:rFonts w:ascii="Times New Roman" w:hAnsi="Times New Roman"/>
          <w:sz w:val="24"/>
          <w:szCs w:val="24"/>
        </w:rPr>
        <w:t>skiriamąjį</w:t>
      </w:r>
      <w:r w:rsidR="00C65D3A" w:rsidRPr="00F23173">
        <w:rPr>
          <w:rFonts w:ascii="Times New Roman" w:hAnsi="Times New Roman"/>
          <w:sz w:val="24"/>
          <w:szCs w:val="24"/>
        </w:rPr>
        <w:t xml:space="preserve"> </w:t>
      </w:r>
      <w:r w:rsidR="005D38F3" w:rsidRPr="00F23173">
        <w:rPr>
          <w:rFonts w:ascii="Times New Roman" w:hAnsi="Times New Roman"/>
          <w:sz w:val="24"/>
          <w:szCs w:val="24"/>
        </w:rPr>
        <w:t>ženklą.</w:t>
      </w:r>
      <w:r w:rsidR="00C65D3A" w:rsidRPr="00F23173">
        <w:rPr>
          <w:rFonts w:ascii="Times New Roman" w:hAnsi="Times New Roman"/>
          <w:sz w:val="24"/>
          <w:szCs w:val="24"/>
        </w:rPr>
        <w:t xml:space="preserve"> </w:t>
      </w:r>
      <w:r w:rsidR="002B037D" w:rsidRPr="00F23173">
        <w:rPr>
          <w:rFonts w:ascii="Times New Roman" w:hAnsi="Times New Roman"/>
          <w:sz w:val="24"/>
          <w:szCs w:val="24"/>
        </w:rPr>
        <w:t>Darbo</w:t>
      </w:r>
      <w:r w:rsidR="00C65D3A" w:rsidRPr="00F23173">
        <w:rPr>
          <w:rFonts w:ascii="Times New Roman" w:hAnsi="Times New Roman"/>
          <w:sz w:val="24"/>
          <w:szCs w:val="24"/>
        </w:rPr>
        <w:t xml:space="preserve"> </w:t>
      </w:r>
      <w:r w:rsidR="002B037D" w:rsidRPr="00F23173">
        <w:rPr>
          <w:rFonts w:ascii="Times New Roman" w:hAnsi="Times New Roman"/>
          <w:sz w:val="24"/>
          <w:szCs w:val="24"/>
        </w:rPr>
        <w:t>metu</w:t>
      </w:r>
      <w:r w:rsidR="00C65D3A" w:rsidRPr="00F23173">
        <w:rPr>
          <w:rFonts w:ascii="Times New Roman" w:hAnsi="Times New Roman"/>
          <w:sz w:val="24"/>
          <w:szCs w:val="24"/>
        </w:rPr>
        <w:t xml:space="preserve"> </w:t>
      </w:r>
      <w:r w:rsidR="002B037D" w:rsidRPr="00F23173">
        <w:rPr>
          <w:rFonts w:ascii="Times New Roman" w:hAnsi="Times New Roman"/>
          <w:sz w:val="24"/>
          <w:szCs w:val="24"/>
        </w:rPr>
        <w:t>yra</w:t>
      </w:r>
      <w:r w:rsidR="00C65D3A" w:rsidRPr="00F23173">
        <w:rPr>
          <w:rFonts w:ascii="Times New Roman" w:hAnsi="Times New Roman"/>
          <w:sz w:val="24"/>
          <w:szCs w:val="24"/>
        </w:rPr>
        <w:t xml:space="preserve"> </w:t>
      </w:r>
      <w:r w:rsidR="002B037D" w:rsidRPr="00F23173">
        <w:rPr>
          <w:rFonts w:ascii="Times New Roman" w:hAnsi="Times New Roman"/>
          <w:sz w:val="24"/>
          <w:szCs w:val="24"/>
        </w:rPr>
        <w:t>galimos</w:t>
      </w:r>
      <w:r w:rsidR="00C65D3A" w:rsidRPr="00F23173">
        <w:rPr>
          <w:rFonts w:ascii="Times New Roman" w:hAnsi="Times New Roman"/>
          <w:sz w:val="24"/>
          <w:szCs w:val="24"/>
        </w:rPr>
        <w:t xml:space="preserve"> </w:t>
      </w:r>
      <w:r w:rsidR="002B037D" w:rsidRPr="00F23173">
        <w:rPr>
          <w:rFonts w:ascii="Times New Roman" w:hAnsi="Times New Roman"/>
          <w:sz w:val="24"/>
          <w:szCs w:val="24"/>
        </w:rPr>
        <w:t>konfliktinės</w:t>
      </w:r>
      <w:r w:rsidR="00C65D3A" w:rsidRPr="00F23173">
        <w:rPr>
          <w:rFonts w:ascii="Times New Roman" w:hAnsi="Times New Roman"/>
          <w:sz w:val="24"/>
          <w:szCs w:val="24"/>
        </w:rPr>
        <w:t xml:space="preserve"> </w:t>
      </w:r>
      <w:r w:rsidR="002B037D" w:rsidRPr="00F23173">
        <w:rPr>
          <w:rFonts w:ascii="Times New Roman" w:hAnsi="Times New Roman"/>
          <w:sz w:val="24"/>
          <w:szCs w:val="24"/>
        </w:rPr>
        <w:t>situacijos,</w:t>
      </w:r>
      <w:r w:rsidR="00C65D3A" w:rsidRPr="00F23173">
        <w:rPr>
          <w:rFonts w:ascii="Times New Roman" w:hAnsi="Times New Roman"/>
          <w:sz w:val="24"/>
          <w:szCs w:val="24"/>
        </w:rPr>
        <w:t xml:space="preserve"> </w:t>
      </w:r>
      <w:r w:rsidR="002B037D" w:rsidRPr="00F23173">
        <w:rPr>
          <w:rFonts w:ascii="Times New Roman" w:hAnsi="Times New Roman"/>
          <w:sz w:val="24"/>
          <w:szCs w:val="24"/>
        </w:rPr>
        <w:t>todėl</w:t>
      </w:r>
      <w:r w:rsidR="00C65D3A" w:rsidRPr="00F23173">
        <w:rPr>
          <w:rFonts w:ascii="Times New Roman" w:hAnsi="Times New Roman"/>
          <w:sz w:val="24"/>
          <w:szCs w:val="24"/>
        </w:rPr>
        <w:t xml:space="preserve"> </w:t>
      </w:r>
      <w:r w:rsidR="002B037D" w:rsidRPr="00F23173">
        <w:rPr>
          <w:rFonts w:ascii="Times New Roman" w:hAnsi="Times New Roman"/>
          <w:sz w:val="24"/>
          <w:szCs w:val="24"/>
        </w:rPr>
        <w:t>reikalingi</w:t>
      </w:r>
      <w:r w:rsidR="00C65D3A" w:rsidRPr="00F23173">
        <w:rPr>
          <w:rFonts w:ascii="Times New Roman" w:hAnsi="Times New Roman"/>
          <w:sz w:val="24"/>
          <w:szCs w:val="24"/>
        </w:rPr>
        <w:t xml:space="preserve"> </w:t>
      </w:r>
      <w:r w:rsidR="002B037D" w:rsidRPr="00F23173">
        <w:rPr>
          <w:rFonts w:ascii="Times New Roman" w:hAnsi="Times New Roman"/>
          <w:sz w:val="24"/>
          <w:szCs w:val="24"/>
        </w:rPr>
        <w:t>gebėjimai</w:t>
      </w:r>
      <w:r w:rsidR="00C65D3A" w:rsidRPr="00F23173">
        <w:rPr>
          <w:rFonts w:ascii="Times New Roman" w:hAnsi="Times New Roman"/>
          <w:sz w:val="24"/>
          <w:szCs w:val="24"/>
        </w:rPr>
        <w:t xml:space="preserve"> </w:t>
      </w:r>
      <w:r w:rsidR="002B037D" w:rsidRPr="00F23173">
        <w:rPr>
          <w:rFonts w:ascii="Times New Roman" w:hAnsi="Times New Roman"/>
          <w:sz w:val="24"/>
          <w:szCs w:val="24"/>
        </w:rPr>
        <w:t>jas</w:t>
      </w:r>
      <w:r w:rsidR="00C65D3A" w:rsidRPr="00F23173">
        <w:rPr>
          <w:rFonts w:ascii="Times New Roman" w:hAnsi="Times New Roman"/>
          <w:sz w:val="24"/>
          <w:szCs w:val="24"/>
        </w:rPr>
        <w:t xml:space="preserve"> </w:t>
      </w:r>
      <w:r w:rsidR="002B037D" w:rsidRPr="00F23173">
        <w:rPr>
          <w:rFonts w:ascii="Times New Roman" w:hAnsi="Times New Roman"/>
          <w:sz w:val="24"/>
          <w:szCs w:val="24"/>
        </w:rPr>
        <w:t>suvaldyti</w:t>
      </w:r>
      <w:r w:rsidR="00C65D3A" w:rsidRPr="00F23173">
        <w:rPr>
          <w:rFonts w:ascii="Times New Roman" w:hAnsi="Times New Roman"/>
          <w:sz w:val="24"/>
          <w:szCs w:val="24"/>
        </w:rPr>
        <w:t xml:space="preserve"> </w:t>
      </w:r>
      <w:r w:rsidR="002B037D" w:rsidRPr="00F23173">
        <w:rPr>
          <w:rFonts w:ascii="Times New Roman" w:hAnsi="Times New Roman"/>
          <w:sz w:val="24"/>
          <w:szCs w:val="24"/>
        </w:rPr>
        <w:t>ir</w:t>
      </w:r>
      <w:r w:rsidR="00C65D3A" w:rsidRPr="00F23173">
        <w:rPr>
          <w:rFonts w:ascii="Times New Roman" w:hAnsi="Times New Roman"/>
          <w:sz w:val="24"/>
          <w:szCs w:val="24"/>
        </w:rPr>
        <w:t xml:space="preserve"> </w:t>
      </w:r>
      <w:r w:rsidR="002B037D" w:rsidRPr="00F23173">
        <w:rPr>
          <w:rFonts w:ascii="Times New Roman" w:hAnsi="Times New Roman"/>
          <w:sz w:val="24"/>
          <w:szCs w:val="24"/>
        </w:rPr>
        <w:t>spręsti.</w:t>
      </w:r>
      <w:r w:rsidR="00C65D3A" w:rsidRPr="00F23173">
        <w:rPr>
          <w:rFonts w:ascii="Times New Roman" w:hAnsi="Times New Roman"/>
          <w:sz w:val="24"/>
          <w:szCs w:val="24"/>
        </w:rPr>
        <w:t xml:space="preserve"> </w:t>
      </w:r>
      <w:r w:rsidR="005D38F3" w:rsidRPr="00F23173">
        <w:rPr>
          <w:rFonts w:ascii="Times New Roman" w:hAnsi="Times New Roman"/>
          <w:sz w:val="24"/>
          <w:szCs w:val="24"/>
        </w:rPr>
        <w:t>Darbas</w:t>
      </w:r>
      <w:r w:rsidR="00C65D3A" w:rsidRPr="00F23173">
        <w:rPr>
          <w:rFonts w:ascii="Times New Roman" w:hAnsi="Times New Roman"/>
          <w:sz w:val="24"/>
          <w:szCs w:val="24"/>
        </w:rPr>
        <w:t xml:space="preserve"> </w:t>
      </w:r>
      <w:r w:rsidR="005D38F3" w:rsidRPr="00F23173">
        <w:rPr>
          <w:rFonts w:ascii="Times New Roman" w:hAnsi="Times New Roman"/>
          <w:sz w:val="24"/>
          <w:szCs w:val="24"/>
        </w:rPr>
        <w:t>organizuojamas</w:t>
      </w:r>
      <w:r w:rsidR="00C65D3A" w:rsidRPr="00F23173">
        <w:rPr>
          <w:rFonts w:ascii="Times New Roman" w:hAnsi="Times New Roman"/>
          <w:sz w:val="24"/>
          <w:szCs w:val="24"/>
        </w:rPr>
        <w:t xml:space="preserve"> </w:t>
      </w:r>
      <w:r w:rsidR="005D38F3" w:rsidRPr="00F23173">
        <w:rPr>
          <w:rFonts w:ascii="Times New Roman" w:hAnsi="Times New Roman"/>
          <w:sz w:val="24"/>
          <w:szCs w:val="24"/>
        </w:rPr>
        <w:t>pamainomis,</w:t>
      </w:r>
      <w:r w:rsidR="00C65D3A" w:rsidRPr="00F23173">
        <w:rPr>
          <w:rFonts w:ascii="Times New Roman" w:hAnsi="Times New Roman"/>
          <w:sz w:val="24"/>
          <w:szCs w:val="24"/>
        </w:rPr>
        <w:t xml:space="preserve"> </w:t>
      </w:r>
      <w:r w:rsidR="005D38F3" w:rsidRPr="00F23173">
        <w:rPr>
          <w:rFonts w:ascii="Times New Roman" w:hAnsi="Times New Roman"/>
          <w:sz w:val="24"/>
          <w:szCs w:val="24"/>
        </w:rPr>
        <w:t>dirbama</w:t>
      </w:r>
      <w:r w:rsidR="00C65D3A" w:rsidRPr="00F23173">
        <w:rPr>
          <w:rFonts w:ascii="Times New Roman" w:hAnsi="Times New Roman"/>
          <w:sz w:val="24"/>
          <w:szCs w:val="24"/>
        </w:rPr>
        <w:t xml:space="preserve"> </w:t>
      </w:r>
      <w:r w:rsidR="005D38F3" w:rsidRPr="00F23173">
        <w:rPr>
          <w:rFonts w:ascii="Times New Roman" w:hAnsi="Times New Roman"/>
          <w:sz w:val="24"/>
          <w:szCs w:val="24"/>
        </w:rPr>
        <w:t>su</w:t>
      </w:r>
      <w:r w:rsidR="00C65D3A" w:rsidRPr="00F23173">
        <w:rPr>
          <w:rFonts w:ascii="Times New Roman" w:hAnsi="Times New Roman"/>
          <w:sz w:val="24"/>
          <w:szCs w:val="24"/>
        </w:rPr>
        <w:t xml:space="preserve"> </w:t>
      </w:r>
      <w:r w:rsidR="005D38F3" w:rsidRPr="00F23173">
        <w:rPr>
          <w:rFonts w:ascii="Times New Roman" w:hAnsi="Times New Roman"/>
          <w:sz w:val="24"/>
          <w:szCs w:val="24"/>
        </w:rPr>
        <w:t>elektros</w:t>
      </w:r>
      <w:r w:rsidR="00C65D3A" w:rsidRPr="00F23173">
        <w:rPr>
          <w:rFonts w:ascii="Times New Roman" w:hAnsi="Times New Roman"/>
          <w:sz w:val="24"/>
          <w:szCs w:val="24"/>
        </w:rPr>
        <w:t xml:space="preserve"> </w:t>
      </w:r>
      <w:r w:rsidR="005D38F3" w:rsidRPr="00F23173">
        <w:rPr>
          <w:rFonts w:ascii="Times New Roman" w:hAnsi="Times New Roman"/>
          <w:sz w:val="24"/>
          <w:szCs w:val="24"/>
        </w:rPr>
        <w:t>prietaisais.</w:t>
      </w:r>
    </w:p>
    <w:p w14:paraId="3832AD7C" w14:textId="62C1C755" w:rsidR="0078436A" w:rsidRPr="00F23173" w:rsidRDefault="0078436A" w:rsidP="00B75C0E">
      <w:pPr>
        <w:widowControl w:val="0"/>
        <w:spacing w:after="0" w:line="240" w:lineRule="auto"/>
        <w:ind w:firstLine="284"/>
        <w:jc w:val="both"/>
        <w:rPr>
          <w:rFonts w:ascii="Times New Roman" w:hAnsi="Times New Roman"/>
          <w:sz w:val="24"/>
          <w:szCs w:val="24"/>
        </w:rPr>
      </w:pPr>
      <w:r w:rsidRPr="00F23173">
        <w:rPr>
          <w:rFonts w:ascii="Times New Roman" w:hAnsi="Times New Roman"/>
          <w:sz w:val="24"/>
          <w:szCs w:val="24"/>
        </w:rPr>
        <w:t>Darbo</w:t>
      </w:r>
      <w:r w:rsidR="00C65D3A" w:rsidRPr="00F23173">
        <w:rPr>
          <w:rFonts w:ascii="Times New Roman" w:hAnsi="Times New Roman"/>
          <w:sz w:val="24"/>
          <w:szCs w:val="24"/>
        </w:rPr>
        <w:t xml:space="preserve"> </w:t>
      </w:r>
      <w:r w:rsidRPr="00F23173">
        <w:rPr>
          <w:rFonts w:ascii="Times New Roman" w:hAnsi="Times New Roman"/>
          <w:sz w:val="24"/>
          <w:szCs w:val="24"/>
        </w:rPr>
        <w:t>priemonės:</w:t>
      </w:r>
      <w:r w:rsidR="00C65D3A" w:rsidRPr="00F23173">
        <w:rPr>
          <w:rFonts w:ascii="Times New Roman" w:hAnsi="Times New Roman"/>
          <w:sz w:val="24"/>
          <w:szCs w:val="24"/>
        </w:rPr>
        <w:t xml:space="preserve"> </w:t>
      </w:r>
      <w:r w:rsidR="00B251AC" w:rsidRPr="00F23173">
        <w:rPr>
          <w:rFonts w:ascii="Times New Roman" w:hAnsi="Times New Roman"/>
          <w:sz w:val="24"/>
          <w:szCs w:val="24"/>
        </w:rPr>
        <w:t>kasos aparatas, alaus pilstymo aparatas, sulčiaspaudė, indaplovė, ledų generatorius, šaldytuvas, plaktuvas, peiliai, atidarytuvas, kamščiatraukis, stiklo indai, svėrimo įrenginiai, matavimo prietaisai, skysčių matavimo talpos, mechaniniai baro įrenginiai, kavos virimo aparatai ir kt.</w:t>
      </w:r>
    </w:p>
    <w:p w14:paraId="3832AD7D" w14:textId="1282091E" w:rsidR="005D38F3" w:rsidRPr="00F23173" w:rsidRDefault="005D38F3" w:rsidP="00B75C0E">
      <w:pPr>
        <w:widowControl w:val="0"/>
        <w:spacing w:after="0" w:line="240" w:lineRule="auto"/>
        <w:ind w:firstLine="284"/>
        <w:jc w:val="both"/>
        <w:rPr>
          <w:rFonts w:ascii="Times New Roman" w:hAnsi="Times New Roman"/>
          <w:sz w:val="24"/>
          <w:szCs w:val="24"/>
        </w:rPr>
      </w:pPr>
      <w:r w:rsidRPr="00F23173">
        <w:rPr>
          <w:rFonts w:ascii="Times New Roman" w:hAnsi="Times New Roman"/>
          <w:sz w:val="24"/>
          <w:szCs w:val="24"/>
        </w:rPr>
        <w:t>Darbuotojui</w:t>
      </w:r>
      <w:r w:rsidR="00C65D3A" w:rsidRPr="00F23173">
        <w:rPr>
          <w:rFonts w:ascii="Times New Roman" w:hAnsi="Times New Roman"/>
          <w:sz w:val="24"/>
          <w:szCs w:val="24"/>
        </w:rPr>
        <w:t xml:space="preserve"> </w:t>
      </w:r>
      <w:r w:rsidRPr="00F23173">
        <w:rPr>
          <w:rFonts w:ascii="Times New Roman" w:hAnsi="Times New Roman"/>
          <w:sz w:val="24"/>
          <w:szCs w:val="24"/>
        </w:rPr>
        <w:t>privalu</w:t>
      </w:r>
      <w:r w:rsidR="00C65D3A" w:rsidRPr="00F23173">
        <w:rPr>
          <w:rFonts w:ascii="Times New Roman" w:hAnsi="Times New Roman"/>
          <w:sz w:val="24"/>
          <w:szCs w:val="24"/>
        </w:rPr>
        <w:t xml:space="preserve"> </w:t>
      </w:r>
      <w:r w:rsidRPr="00F23173">
        <w:rPr>
          <w:rFonts w:ascii="Times New Roman" w:hAnsi="Times New Roman"/>
          <w:sz w:val="24"/>
          <w:szCs w:val="24"/>
        </w:rPr>
        <w:t>atlikti</w:t>
      </w:r>
      <w:r w:rsidR="00C65D3A" w:rsidRPr="00F23173">
        <w:rPr>
          <w:rFonts w:ascii="Times New Roman" w:hAnsi="Times New Roman"/>
          <w:sz w:val="24"/>
          <w:szCs w:val="24"/>
        </w:rPr>
        <w:t xml:space="preserve"> </w:t>
      </w:r>
      <w:r w:rsidRPr="00F23173">
        <w:rPr>
          <w:rFonts w:ascii="Times New Roman" w:hAnsi="Times New Roman"/>
          <w:sz w:val="24"/>
          <w:szCs w:val="24"/>
        </w:rPr>
        <w:t>sveikatos</w:t>
      </w:r>
      <w:r w:rsidR="00C65D3A" w:rsidRPr="00F23173">
        <w:rPr>
          <w:rFonts w:ascii="Times New Roman" w:hAnsi="Times New Roman"/>
          <w:sz w:val="24"/>
          <w:szCs w:val="24"/>
        </w:rPr>
        <w:t xml:space="preserve"> </w:t>
      </w:r>
      <w:r w:rsidRPr="00F23173">
        <w:rPr>
          <w:rFonts w:ascii="Times New Roman" w:hAnsi="Times New Roman"/>
          <w:sz w:val="24"/>
          <w:szCs w:val="24"/>
        </w:rPr>
        <w:t>profilaktinį</w:t>
      </w:r>
      <w:r w:rsidR="00C65D3A" w:rsidRPr="00F23173">
        <w:rPr>
          <w:rFonts w:ascii="Times New Roman" w:hAnsi="Times New Roman"/>
          <w:sz w:val="24"/>
          <w:szCs w:val="24"/>
        </w:rPr>
        <w:t xml:space="preserve"> </w:t>
      </w:r>
      <w:r w:rsidRPr="00F23173">
        <w:rPr>
          <w:rFonts w:ascii="Times New Roman" w:hAnsi="Times New Roman"/>
          <w:sz w:val="24"/>
          <w:szCs w:val="24"/>
        </w:rPr>
        <w:t>patikrinimą</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turėti</w:t>
      </w:r>
      <w:r w:rsidR="00C65D3A" w:rsidRPr="00F23173">
        <w:rPr>
          <w:rFonts w:ascii="Times New Roman" w:hAnsi="Times New Roman"/>
          <w:sz w:val="24"/>
          <w:szCs w:val="24"/>
        </w:rPr>
        <w:t xml:space="preserve"> </w:t>
      </w:r>
      <w:r w:rsidRPr="00F23173">
        <w:rPr>
          <w:rFonts w:ascii="Times New Roman" w:hAnsi="Times New Roman"/>
          <w:sz w:val="24"/>
          <w:szCs w:val="24"/>
        </w:rPr>
        <w:t>asmens</w:t>
      </w:r>
      <w:r w:rsidR="00C65D3A" w:rsidRPr="00F23173">
        <w:rPr>
          <w:rFonts w:ascii="Times New Roman" w:hAnsi="Times New Roman"/>
          <w:sz w:val="24"/>
          <w:szCs w:val="24"/>
        </w:rPr>
        <w:t xml:space="preserve"> </w:t>
      </w:r>
      <w:r w:rsidRPr="00F23173">
        <w:rPr>
          <w:rFonts w:ascii="Times New Roman" w:hAnsi="Times New Roman"/>
          <w:sz w:val="24"/>
          <w:szCs w:val="24"/>
        </w:rPr>
        <w:t>medicininę</w:t>
      </w:r>
      <w:r w:rsidR="00C65D3A" w:rsidRPr="00F23173">
        <w:rPr>
          <w:rFonts w:ascii="Times New Roman" w:hAnsi="Times New Roman"/>
          <w:sz w:val="24"/>
          <w:szCs w:val="24"/>
        </w:rPr>
        <w:t xml:space="preserve"> </w:t>
      </w:r>
      <w:r w:rsidRPr="00F23173">
        <w:rPr>
          <w:rFonts w:ascii="Times New Roman" w:hAnsi="Times New Roman"/>
          <w:sz w:val="24"/>
          <w:szCs w:val="24"/>
        </w:rPr>
        <w:t>knygelę</w:t>
      </w:r>
      <w:r w:rsidR="00C65D3A" w:rsidRPr="00F23173">
        <w:rPr>
          <w:rFonts w:ascii="Times New Roman" w:hAnsi="Times New Roman"/>
          <w:sz w:val="24"/>
          <w:szCs w:val="24"/>
        </w:rPr>
        <w:t xml:space="preserve"> </w:t>
      </w:r>
      <w:r w:rsidRPr="00F23173">
        <w:rPr>
          <w:rFonts w:ascii="Times New Roman" w:hAnsi="Times New Roman"/>
          <w:sz w:val="24"/>
          <w:szCs w:val="24"/>
        </w:rPr>
        <w:t>arba</w:t>
      </w:r>
      <w:r w:rsidR="00C65D3A" w:rsidRPr="00F23173">
        <w:rPr>
          <w:rFonts w:ascii="Times New Roman" w:hAnsi="Times New Roman"/>
          <w:sz w:val="24"/>
          <w:szCs w:val="24"/>
        </w:rPr>
        <w:t xml:space="preserve"> </w:t>
      </w:r>
      <w:r w:rsidRPr="00F23173">
        <w:rPr>
          <w:rFonts w:ascii="Times New Roman" w:hAnsi="Times New Roman"/>
          <w:sz w:val="24"/>
          <w:szCs w:val="24"/>
        </w:rPr>
        <w:t>privalomojo</w:t>
      </w:r>
      <w:r w:rsidR="00C65D3A" w:rsidRPr="00F23173">
        <w:rPr>
          <w:rFonts w:ascii="Times New Roman" w:hAnsi="Times New Roman"/>
          <w:sz w:val="24"/>
          <w:szCs w:val="24"/>
        </w:rPr>
        <w:t xml:space="preserve"> </w:t>
      </w:r>
      <w:r w:rsidRPr="00F23173">
        <w:rPr>
          <w:rFonts w:ascii="Times New Roman" w:hAnsi="Times New Roman"/>
          <w:sz w:val="24"/>
          <w:szCs w:val="24"/>
        </w:rPr>
        <w:t>sveikatos</w:t>
      </w:r>
      <w:r w:rsidR="00C65D3A" w:rsidRPr="00F23173">
        <w:rPr>
          <w:rFonts w:ascii="Times New Roman" w:hAnsi="Times New Roman"/>
          <w:sz w:val="24"/>
          <w:szCs w:val="24"/>
        </w:rPr>
        <w:t xml:space="preserve"> </w:t>
      </w:r>
      <w:r w:rsidRPr="00F23173">
        <w:rPr>
          <w:rFonts w:ascii="Times New Roman" w:hAnsi="Times New Roman"/>
          <w:sz w:val="24"/>
          <w:szCs w:val="24"/>
        </w:rPr>
        <w:t>patikrinimo</w:t>
      </w:r>
      <w:r w:rsidR="00C65D3A" w:rsidRPr="00F23173">
        <w:rPr>
          <w:rFonts w:ascii="Times New Roman" w:hAnsi="Times New Roman"/>
          <w:sz w:val="24"/>
          <w:szCs w:val="24"/>
        </w:rPr>
        <w:t xml:space="preserve"> </w:t>
      </w:r>
      <w:r w:rsidRPr="00F23173">
        <w:rPr>
          <w:rFonts w:ascii="Times New Roman" w:hAnsi="Times New Roman"/>
          <w:sz w:val="24"/>
          <w:szCs w:val="24"/>
        </w:rPr>
        <w:t>medicininę</w:t>
      </w:r>
      <w:r w:rsidR="00C65D3A" w:rsidRPr="00F23173">
        <w:rPr>
          <w:rFonts w:ascii="Times New Roman" w:hAnsi="Times New Roman"/>
          <w:sz w:val="24"/>
          <w:szCs w:val="24"/>
        </w:rPr>
        <w:t xml:space="preserve"> </w:t>
      </w:r>
      <w:r w:rsidRPr="00F23173">
        <w:rPr>
          <w:rFonts w:ascii="Times New Roman" w:hAnsi="Times New Roman"/>
          <w:sz w:val="24"/>
          <w:szCs w:val="24"/>
        </w:rPr>
        <w:t>pažymą.</w:t>
      </w:r>
      <w:r w:rsidR="00B41A4D" w:rsidRPr="00F23173">
        <w:rPr>
          <w:rFonts w:ascii="Times New Roman" w:hAnsi="Times New Roman"/>
          <w:sz w:val="24"/>
          <w:szCs w:val="24"/>
        </w:rPr>
        <w:t xml:space="preserve"> </w:t>
      </w:r>
      <w:r w:rsidR="00B41A4D" w:rsidRPr="00F23173">
        <w:rPr>
          <w:rFonts w:ascii="Times New Roman" w:eastAsia="Times New Roman" w:hAnsi="Times New Roman"/>
          <w:sz w:val="24"/>
          <w:szCs w:val="24"/>
          <w:lang w:eastAsia="en-US"/>
        </w:rPr>
        <w:t xml:space="preserve">Barmenas </w:t>
      </w:r>
      <w:r w:rsidR="00B41A4D" w:rsidRPr="00F23173">
        <w:rPr>
          <w:rFonts w:ascii="Times New Roman" w:eastAsia="Times New Roman" w:hAnsi="Times New Roman"/>
          <w:sz w:val="24"/>
          <w:szCs w:val="20"/>
          <w:lang w:eastAsia="en-US"/>
        </w:rPr>
        <w:t>savo veikloje vadovaujasi darbuotojų saugos ir sveikatos, ergonomikos, darbo higienos, priešgaisrinės saugos ir aplinkosaugos reikalavimais.</w:t>
      </w:r>
    </w:p>
    <w:p w14:paraId="3832AD7E" w14:textId="381EEA63" w:rsidR="005D38F3" w:rsidRPr="00F23173" w:rsidRDefault="005D38F3" w:rsidP="00FB71FC">
      <w:pPr>
        <w:widowControl w:val="0"/>
        <w:shd w:val="clear" w:color="auto" w:fill="FFFFFF"/>
        <w:spacing w:after="0" w:line="240" w:lineRule="auto"/>
        <w:jc w:val="both"/>
        <w:rPr>
          <w:rFonts w:ascii="Times New Roman" w:hAnsi="Times New Roman"/>
          <w:sz w:val="24"/>
          <w:szCs w:val="24"/>
        </w:rPr>
      </w:pPr>
    </w:p>
    <w:p w14:paraId="1512A1D9" w14:textId="052C2DA6" w:rsidR="007A7F76" w:rsidRPr="00F23173" w:rsidRDefault="007A7F76" w:rsidP="00FB71FC">
      <w:pPr>
        <w:widowControl w:val="0"/>
        <w:shd w:val="clear" w:color="auto" w:fill="FFFFFF"/>
        <w:spacing w:after="0" w:line="240" w:lineRule="auto"/>
        <w:jc w:val="both"/>
        <w:rPr>
          <w:rFonts w:ascii="Times New Roman" w:hAnsi="Times New Roman"/>
          <w:sz w:val="24"/>
          <w:szCs w:val="24"/>
        </w:rPr>
      </w:pPr>
    </w:p>
    <w:p w14:paraId="3832AD7F" w14:textId="77777777" w:rsidR="005D38F3" w:rsidRPr="00F23173" w:rsidRDefault="005D38F3" w:rsidP="00FB71FC">
      <w:pPr>
        <w:widowControl w:val="0"/>
        <w:autoSpaceDE w:val="0"/>
        <w:autoSpaceDN w:val="0"/>
        <w:adjustRightInd w:val="0"/>
        <w:spacing w:after="0" w:line="240" w:lineRule="auto"/>
        <w:contextualSpacing/>
        <w:rPr>
          <w:rFonts w:ascii="Times New Roman" w:hAnsi="Times New Roman"/>
          <w:b/>
          <w:bCs/>
          <w:sz w:val="24"/>
          <w:szCs w:val="24"/>
        </w:rPr>
      </w:pPr>
    </w:p>
    <w:p w14:paraId="3832AD80" w14:textId="77777777" w:rsidR="00184362" w:rsidRPr="00F23173" w:rsidRDefault="00184362" w:rsidP="00FB71FC">
      <w:pPr>
        <w:widowControl w:val="0"/>
        <w:autoSpaceDE w:val="0"/>
        <w:autoSpaceDN w:val="0"/>
        <w:adjustRightInd w:val="0"/>
        <w:spacing w:after="0" w:line="240" w:lineRule="auto"/>
        <w:contextualSpacing/>
        <w:rPr>
          <w:rFonts w:ascii="Times New Roman" w:hAnsi="Times New Roman"/>
          <w:bCs/>
          <w:sz w:val="24"/>
          <w:szCs w:val="24"/>
        </w:rPr>
        <w:sectPr w:rsidR="00184362" w:rsidRPr="00F23173" w:rsidSect="00B51B04">
          <w:footerReference w:type="default" r:id="rId11"/>
          <w:pgSz w:w="11906" w:h="16838" w:code="9"/>
          <w:pgMar w:top="567" w:right="567" w:bottom="567" w:left="1418" w:header="284" w:footer="284" w:gutter="0"/>
          <w:cols w:space="1296"/>
          <w:titlePg/>
          <w:docGrid w:linePitch="360"/>
        </w:sectPr>
      </w:pPr>
    </w:p>
    <w:p w14:paraId="3832AD81" w14:textId="72E3B28B" w:rsidR="005D38F3" w:rsidRPr="00F23173" w:rsidRDefault="005D38F3" w:rsidP="00FB71FC">
      <w:pPr>
        <w:widowControl w:val="0"/>
        <w:spacing w:after="0" w:line="240" w:lineRule="auto"/>
        <w:jc w:val="center"/>
        <w:rPr>
          <w:rFonts w:ascii="Times New Roman" w:hAnsi="Times New Roman"/>
          <w:b/>
          <w:sz w:val="28"/>
          <w:szCs w:val="28"/>
        </w:rPr>
      </w:pPr>
      <w:bookmarkStart w:id="2" w:name="_Toc487033700"/>
      <w:r w:rsidRPr="00F23173">
        <w:rPr>
          <w:rFonts w:ascii="Times New Roman" w:hAnsi="Times New Roman"/>
          <w:b/>
          <w:sz w:val="28"/>
          <w:szCs w:val="28"/>
        </w:rPr>
        <w:lastRenderedPageBreak/>
        <w:t>2.</w:t>
      </w:r>
      <w:r w:rsidR="00C65D3A" w:rsidRPr="00F23173">
        <w:rPr>
          <w:rFonts w:ascii="Times New Roman" w:hAnsi="Times New Roman"/>
          <w:b/>
          <w:sz w:val="28"/>
          <w:szCs w:val="28"/>
        </w:rPr>
        <w:t xml:space="preserve"> </w:t>
      </w:r>
      <w:r w:rsidRPr="00F23173">
        <w:rPr>
          <w:rFonts w:ascii="Times New Roman" w:hAnsi="Times New Roman"/>
          <w:b/>
          <w:sz w:val="28"/>
          <w:szCs w:val="28"/>
        </w:rPr>
        <w:t>PROGRAMOS</w:t>
      </w:r>
      <w:r w:rsidR="00C65D3A" w:rsidRPr="00F23173">
        <w:rPr>
          <w:rFonts w:ascii="Times New Roman" w:hAnsi="Times New Roman"/>
          <w:b/>
          <w:sz w:val="28"/>
          <w:szCs w:val="28"/>
        </w:rPr>
        <w:t xml:space="preserve"> </w:t>
      </w:r>
      <w:r w:rsidRPr="00F23173">
        <w:rPr>
          <w:rFonts w:ascii="Times New Roman" w:hAnsi="Times New Roman"/>
          <w:b/>
          <w:sz w:val="28"/>
          <w:szCs w:val="28"/>
        </w:rPr>
        <w:t>PARAMETRAI</w:t>
      </w:r>
      <w:bookmarkEnd w:id="2"/>
    </w:p>
    <w:p w14:paraId="3832AD82" w14:textId="77777777" w:rsidR="00A21768" w:rsidRPr="00F23173" w:rsidRDefault="00A21768" w:rsidP="00FB71FC">
      <w:pPr>
        <w:widowControl w:val="0"/>
        <w:spacing w:after="0" w:line="240" w:lineRule="auto"/>
        <w:rPr>
          <w:rFonts w:ascii="Times New Roman" w:hAnsi="Times New Roman"/>
          <w:sz w:val="24"/>
          <w:szCs w:val="24"/>
        </w:rPr>
      </w:pPr>
    </w:p>
    <w:p w14:paraId="3832AD83" w14:textId="665C35DA" w:rsidR="00A21768" w:rsidRPr="00F23173" w:rsidRDefault="00A21768" w:rsidP="00FB71FC">
      <w:pPr>
        <w:widowControl w:val="0"/>
        <w:spacing w:after="0" w:line="240" w:lineRule="auto"/>
        <w:jc w:val="center"/>
        <w:rPr>
          <w:rFonts w:ascii="Times New Roman" w:hAnsi="Times New Roman"/>
          <w:b/>
          <w:sz w:val="28"/>
          <w:szCs w:val="28"/>
        </w:rPr>
      </w:pPr>
      <w:r w:rsidRPr="00F23173">
        <w:rPr>
          <w:rFonts w:ascii="Times New Roman" w:hAnsi="Times New Roman"/>
          <w:b/>
          <w:sz w:val="28"/>
          <w:szCs w:val="28"/>
        </w:rPr>
        <w:t>2.1.</w:t>
      </w:r>
      <w:r w:rsidR="00C65D3A" w:rsidRPr="00F23173">
        <w:rPr>
          <w:rFonts w:ascii="Times New Roman" w:hAnsi="Times New Roman"/>
          <w:b/>
          <w:sz w:val="28"/>
          <w:szCs w:val="28"/>
        </w:rPr>
        <w:t xml:space="preserve"> BARMENO </w:t>
      </w:r>
      <w:r w:rsidRPr="00F23173">
        <w:rPr>
          <w:rFonts w:ascii="Times New Roman" w:hAnsi="Times New Roman"/>
          <w:b/>
          <w:sz w:val="28"/>
          <w:szCs w:val="28"/>
        </w:rPr>
        <w:t>MODULINĖ</w:t>
      </w:r>
      <w:r w:rsidR="00C65D3A" w:rsidRPr="00F23173">
        <w:rPr>
          <w:rFonts w:ascii="Times New Roman" w:hAnsi="Times New Roman"/>
          <w:b/>
          <w:sz w:val="28"/>
          <w:szCs w:val="28"/>
        </w:rPr>
        <w:t xml:space="preserve"> </w:t>
      </w:r>
      <w:r w:rsidRPr="00F23173">
        <w:rPr>
          <w:rFonts w:ascii="Times New Roman" w:hAnsi="Times New Roman"/>
          <w:b/>
          <w:sz w:val="28"/>
          <w:szCs w:val="28"/>
        </w:rPr>
        <w:t>PROFESINIO</w:t>
      </w:r>
      <w:r w:rsidR="00C65D3A" w:rsidRPr="00F23173">
        <w:rPr>
          <w:rFonts w:ascii="Times New Roman" w:hAnsi="Times New Roman"/>
          <w:b/>
          <w:sz w:val="28"/>
          <w:szCs w:val="28"/>
        </w:rPr>
        <w:t xml:space="preserve"> </w:t>
      </w:r>
      <w:r w:rsidRPr="00F23173">
        <w:rPr>
          <w:rFonts w:ascii="Times New Roman" w:hAnsi="Times New Roman"/>
          <w:b/>
          <w:sz w:val="28"/>
          <w:szCs w:val="28"/>
        </w:rPr>
        <w:t>MOKYMO</w:t>
      </w:r>
      <w:r w:rsidR="00C65D3A" w:rsidRPr="00F23173">
        <w:rPr>
          <w:rFonts w:ascii="Times New Roman" w:hAnsi="Times New Roman"/>
          <w:b/>
          <w:sz w:val="28"/>
          <w:szCs w:val="28"/>
        </w:rPr>
        <w:t xml:space="preserve"> </w:t>
      </w:r>
      <w:r w:rsidRPr="00F23173">
        <w:rPr>
          <w:rFonts w:ascii="Times New Roman" w:hAnsi="Times New Roman"/>
          <w:b/>
          <w:sz w:val="28"/>
          <w:szCs w:val="28"/>
        </w:rPr>
        <w:t>PROGRAMA</w:t>
      </w:r>
    </w:p>
    <w:p w14:paraId="3832AD84" w14:textId="77777777" w:rsidR="005D38F3" w:rsidRPr="00F23173" w:rsidRDefault="005D38F3" w:rsidP="00FB71FC">
      <w:pPr>
        <w:widowControl w:val="0"/>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61"/>
        <w:gridCol w:w="857"/>
        <w:gridCol w:w="1271"/>
        <w:gridCol w:w="2687"/>
        <w:gridCol w:w="7053"/>
      </w:tblGrid>
      <w:tr w:rsidR="00F23173" w:rsidRPr="00F23173" w14:paraId="3832AF2E" w14:textId="77777777" w:rsidTr="0010350D">
        <w:trPr>
          <w:trHeight w:val="57"/>
        </w:trPr>
        <w:tc>
          <w:tcPr>
            <w:tcW w:w="435" w:type="pct"/>
          </w:tcPr>
          <w:p w14:paraId="3832AF28" w14:textId="536865BB" w:rsidR="00A21768" w:rsidRPr="00F23173" w:rsidRDefault="00A21768"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Valstybinis</w:t>
            </w:r>
            <w:r w:rsidR="00C65D3A" w:rsidRPr="00F23173">
              <w:rPr>
                <w:rFonts w:ascii="Times New Roman" w:hAnsi="Times New Roman"/>
                <w:b/>
                <w:sz w:val="24"/>
                <w:szCs w:val="24"/>
              </w:rPr>
              <w:t xml:space="preserve"> </w:t>
            </w:r>
            <w:r w:rsidRPr="00F23173">
              <w:rPr>
                <w:rFonts w:ascii="Times New Roman" w:hAnsi="Times New Roman"/>
                <w:b/>
                <w:sz w:val="24"/>
                <w:szCs w:val="24"/>
              </w:rPr>
              <w:t>kodas</w:t>
            </w:r>
          </w:p>
        </w:tc>
        <w:tc>
          <w:tcPr>
            <w:tcW w:w="784" w:type="pct"/>
          </w:tcPr>
          <w:p w14:paraId="3832AF29" w14:textId="7338BE06" w:rsidR="00A21768" w:rsidRPr="00F23173" w:rsidRDefault="00A21768"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Modulio</w:t>
            </w:r>
            <w:r w:rsidR="00C65D3A" w:rsidRPr="00F23173">
              <w:rPr>
                <w:rFonts w:ascii="Times New Roman" w:hAnsi="Times New Roman"/>
                <w:b/>
                <w:sz w:val="24"/>
                <w:szCs w:val="24"/>
              </w:rPr>
              <w:t xml:space="preserve"> </w:t>
            </w:r>
            <w:r w:rsidRPr="00F23173">
              <w:rPr>
                <w:rFonts w:ascii="Times New Roman" w:hAnsi="Times New Roman"/>
                <w:b/>
                <w:sz w:val="24"/>
                <w:szCs w:val="24"/>
              </w:rPr>
              <w:t>pavadinimas</w:t>
            </w:r>
          </w:p>
        </w:tc>
        <w:tc>
          <w:tcPr>
            <w:tcW w:w="273" w:type="pct"/>
          </w:tcPr>
          <w:p w14:paraId="3832AF2A" w14:textId="1AFFF5DE" w:rsidR="00A21768" w:rsidRPr="00F23173" w:rsidRDefault="00A21768"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LTKS</w:t>
            </w:r>
            <w:r w:rsidR="00C65D3A" w:rsidRPr="00F23173">
              <w:rPr>
                <w:rFonts w:ascii="Times New Roman" w:hAnsi="Times New Roman"/>
                <w:b/>
                <w:sz w:val="24"/>
                <w:szCs w:val="24"/>
              </w:rPr>
              <w:t xml:space="preserve"> </w:t>
            </w:r>
            <w:r w:rsidRPr="00F23173">
              <w:rPr>
                <w:rFonts w:ascii="Times New Roman" w:hAnsi="Times New Roman"/>
                <w:b/>
                <w:sz w:val="24"/>
                <w:szCs w:val="24"/>
              </w:rPr>
              <w:t>lygis</w:t>
            </w:r>
          </w:p>
        </w:tc>
        <w:tc>
          <w:tcPr>
            <w:tcW w:w="405" w:type="pct"/>
          </w:tcPr>
          <w:p w14:paraId="3832AF2B" w14:textId="41B30D27" w:rsidR="00A21768" w:rsidRPr="00F23173" w:rsidRDefault="00A21768"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Apimtis</w:t>
            </w:r>
            <w:r w:rsidR="00C65D3A" w:rsidRPr="00F23173">
              <w:rPr>
                <w:rFonts w:ascii="Times New Roman" w:hAnsi="Times New Roman"/>
                <w:b/>
                <w:sz w:val="24"/>
                <w:szCs w:val="24"/>
              </w:rPr>
              <w:t xml:space="preserve"> </w:t>
            </w:r>
            <w:r w:rsidRPr="00F23173">
              <w:rPr>
                <w:rFonts w:ascii="Times New Roman" w:hAnsi="Times New Roman"/>
                <w:b/>
                <w:sz w:val="24"/>
                <w:szCs w:val="24"/>
              </w:rPr>
              <w:t>mokymosi</w:t>
            </w:r>
            <w:r w:rsidR="00C65D3A" w:rsidRPr="00F23173">
              <w:rPr>
                <w:rFonts w:ascii="Times New Roman" w:hAnsi="Times New Roman"/>
                <w:b/>
                <w:sz w:val="24"/>
                <w:szCs w:val="24"/>
              </w:rPr>
              <w:t xml:space="preserve"> </w:t>
            </w:r>
            <w:r w:rsidRPr="00F23173">
              <w:rPr>
                <w:rFonts w:ascii="Times New Roman" w:hAnsi="Times New Roman"/>
                <w:b/>
                <w:sz w:val="24"/>
                <w:szCs w:val="24"/>
              </w:rPr>
              <w:t>kreditais</w:t>
            </w:r>
          </w:p>
        </w:tc>
        <w:tc>
          <w:tcPr>
            <w:tcW w:w="856" w:type="pct"/>
          </w:tcPr>
          <w:p w14:paraId="3832AF2C" w14:textId="77777777" w:rsidR="00A21768" w:rsidRPr="00F23173" w:rsidRDefault="00A21768"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Kompetencijos</w:t>
            </w:r>
          </w:p>
        </w:tc>
        <w:tc>
          <w:tcPr>
            <w:tcW w:w="2247" w:type="pct"/>
          </w:tcPr>
          <w:p w14:paraId="3832AF2D" w14:textId="313E5E43" w:rsidR="00A21768" w:rsidRPr="00F23173" w:rsidRDefault="00A21768"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Kompetencijų</w:t>
            </w:r>
            <w:r w:rsidR="00C65D3A" w:rsidRPr="00F23173">
              <w:rPr>
                <w:rFonts w:ascii="Times New Roman" w:hAnsi="Times New Roman"/>
                <w:b/>
                <w:sz w:val="24"/>
                <w:szCs w:val="24"/>
              </w:rPr>
              <w:t xml:space="preserve"> </w:t>
            </w:r>
            <w:r w:rsidRPr="00F23173">
              <w:rPr>
                <w:rFonts w:ascii="Times New Roman" w:hAnsi="Times New Roman"/>
                <w:b/>
                <w:sz w:val="24"/>
                <w:szCs w:val="24"/>
              </w:rPr>
              <w:t>pasiekimą</w:t>
            </w:r>
            <w:r w:rsidR="00C65D3A" w:rsidRPr="00F23173">
              <w:rPr>
                <w:rFonts w:ascii="Times New Roman" w:hAnsi="Times New Roman"/>
                <w:b/>
                <w:sz w:val="24"/>
                <w:szCs w:val="24"/>
              </w:rPr>
              <w:t xml:space="preserve"> </w:t>
            </w:r>
            <w:r w:rsidRPr="00F23173">
              <w:rPr>
                <w:rFonts w:ascii="Times New Roman" w:hAnsi="Times New Roman"/>
                <w:b/>
                <w:sz w:val="24"/>
                <w:szCs w:val="24"/>
              </w:rPr>
              <w:t>iliustruojantys</w:t>
            </w:r>
            <w:r w:rsidR="00C65D3A" w:rsidRPr="00F23173">
              <w:rPr>
                <w:rFonts w:ascii="Times New Roman" w:hAnsi="Times New Roman"/>
                <w:b/>
                <w:sz w:val="24"/>
                <w:szCs w:val="24"/>
              </w:rPr>
              <w:t xml:space="preserve"> </w:t>
            </w:r>
            <w:r w:rsidRPr="00F23173">
              <w:rPr>
                <w:rFonts w:ascii="Times New Roman" w:hAnsi="Times New Roman"/>
                <w:b/>
                <w:sz w:val="24"/>
                <w:szCs w:val="24"/>
              </w:rPr>
              <w:t>mokymosi</w:t>
            </w:r>
            <w:r w:rsidR="00C65D3A" w:rsidRPr="00F23173">
              <w:rPr>
                <w:rFonts w:ascii="Times New Roman" w:hAnsi="Times New Roman"/>
                <w:b/>
                <w:sz w:val="24"/>
                <w:szCs w:val="24"/>
              </w:rPr>
              <w:t xml:space="preserve"> </w:t>
            </w:r>
            <w:r w:rsidRPr="00F23173">
              <w:rPr>
                <w:rFonts w:ascii="Times New Roman" w:hAnsi="Times New Roman"/>
                <w:b/>
                <w:sz w:val="24"/>
                <w:szCs w:val="24"/>
              </w:rPr>
              <w:t>rezultatai</w:t>
            </w:r>
          </w:p>
        </w:tc>
      </w:tr>
      <w:tr w:rsidR="00193B5D" w:rsidRPr="00193B5D" w14:paraId="74127329" w14:textId="77777777" w:rsidTr="00B51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2F27B0" w14:textId="77777777" w:rsidR="00193B5D" w:rsidRPr="00193B5D" w:rsidRDefault="00193B5D" w:rsidP="00193B5D">
            <w:pPr>
              <w:widowControl w:val="0"/>
              <w:suppressAutoHyphens/>
              <w:spacing w:after="0" w:line="240" w:lineRule="auto"/>
              <w:rPr>
                <w:rFonts w:ascii="Times New Roman" w:hAnsi="Times New Roman"/>
                <w:b/>
                <w:sz w:val="24"/>
                <w:szCs w:val="24"/>
              </w:rPr>
            </w:pPr>
            <w:r w:rsidRPr="00193B5D">
              <w:rPr>
                <w:rFonts w:ascii="Times New Roman" w:hAnsi="Times New Roman"/>
                <w:b/>
                <w:sz w:val="24"/>
                <w:szCs w:val="24"/>
              </w:rPr>
              <w:t>Įvadinis modulis*</w:t>
            </w:r>
          </w:p>
        </w:tc>
      </w:tr>
      <w:tr w:rsidR="00F23173" w:rsidRPr="00F23173" w14:paraId="3832AF30" w14:textId="77777777" w:rsidTr="005F6171">
        <w:trPr>
          <w:trHeight w:val="57"/>
        </w:trPr>
        <w:tc>
          <w:tcPr>
            <w:tcW w:w="5000" w:type="pct"/>
            <w:gridSpan w:val="6"/>
            <w:shd w:val="clear" w:color="auto" w:fill="F2F2F2" w:themeFill="background1" w:themeFillShade="F2"/>
          </w:tcPr>
          <w:p w14:paraId="3832AF2F" w14:textId="01951F89" w:rsidR="00A21768" w:rsidRPr="00F23173" w:rsidRDefault="00A21768" w:rsidP="00193B5D">
            <w:pPr>
              <w:widowControl w:val="0"/>
              <w:spacing w:after="0" w:line="240" w:lineRule="auto"/>
              <w:rPr>
                <w:rFonts w:ascii="Times New Roman" w:hAnsi="Times New Roman"/>
                <w:b/>
                <w:sz w:val="24"/>
                <w:szCs w:val="24"/>
              </w:rPr>
            </w:pPr>
            <w:r w:rsidRPr="00F23173">
              <w:rPr>
                <w:rFonts w:ascii="Times New Roman" w:hAnsi="Times New Roman"/>
                <w:b/>
                <w:sz w:val="24"/>
                <w:szCs w:val="24"/>
              </w:rPr>
              <w:t>Bendrieji</w:t>
            </w:r>
            <w:r w:rsidR="00C65D3A" w:rsidRPr="00F23173">
              <w:rPr>
                <w:rFonts w:ascii="Times New Roman" w:hAnsi="Times New Roman"/>
                <w:b/>
                <w:sz w:val="24"/>
                <w:szCs w:val="24"/>
              </w:rPr>
              <w:t xml:space="preserve"> </w:t>
            </w:r>
            <w:r w:rsidRPr="00F23173">
              <w:rPr>
                <w:rFonts w:ascii="Times New Roman" w:hAnsi="Times New Roman"/>
                <w:b/>
                <w:sz w:val="24"/>
                <w:szCs w:val="24"/>
              </w:rPr>
              <w:t>moduliai</w:t>
            </w:r>
            <w:r w:rsidR="00193B5D">
              <w:rPr>
                <w:rFonts w:ascii="Times New Roman" w:hAnsi="Times New Roman"/>
                <w:b/>
                <w:sz w:val="24"/>
                <w:szCs w:val="24"/>
              </w:rPr>
              <w:t>*</w:t>
            </w:r>
          </w:p>
        </w:tc>
      </w:tr>
      <w:tr w:rsidR="00F23173" w:rsidRPr="00F23173" w14:paraId="3832AF32" w14:textId="77777777" w:rsidTr="005F6171">
        <w:trPr>
          <w:trHeight w:val="57"/>
        </w:trPr>
        <w:tc>
          <w:tcPr>
            <w:tcW w:w="5000" w:type="pct"/>
            <w:gridSpan w:val="6"/>
            <w:shd w:val="clear" w:color="auto" w:fill="F2F2F2" w:themeFill="background1" w:themeFillShade="F2"/>
          </w:tcPr>
          <w:p w14:paraId="3832AF31" w14:textId="762C23BF" w:rsidR="00A21768" w:rsidRPr="00F23173" w:rsidRDefault="00A21768" w:rsidP="00FB71FC">
            <w:pPr>
              <w:widowControl w:val="0"/>
              <w:spacing w:after="0" w:line="240" w:lineRule="auto"/>
              <w:rPr>
                <w:rFonts w:ascii="Times New Roman" w:hAnsi="Times New Roman"/>
                <w:b/>
                <w:sz w:val="24"/>
                <w:szCs w:val="24"/>
              </w:rPr>
            </w:pPr>
            <w:r w:rsidRPr="00F23173">
              <w:rPr>
                <w:rFonts w:ascii="Times New Roman" w:hAnsi="Times New Roman"/>
                <w:b/>
                <w:sz w:val="24"/>
                <w:szCs w:val="24"/>
              </w:rPr>
              <w:t>Kvalifikaciją</w:t>
            </w:r>
            <w:r w:rsidR="00C65D3A" w:rsidRPr="00F23173">
              <w:rPr>
                <w:rFonts w:ascii="Times New Roman" w:hAnsi="Times New Roman"/>
                <w:b/>
                <w:sz w:val="24"/>
                <w:szCs w:val="24"/>
              </w:rPr>
              <w:t xml:space="preserve"> </w:t>
            </w:r>
            <w:r w:rsidRPr="00F23173">
              <w:rPr>
                <w:rFonts w:ascii="Times New Roman" w:hAnsi="Times New Roman"/>
                <w:b/>
                <w:sz w:val="24"/>
                <w:szCs w:val="24"/>
              </w:rPr>
              <w:t>sudarančioms</w:t>
            </w:r>
            <w:r w:rsidR="00C65D3A" w:rsidRPr="00F23173">
              <w:rPr>
                <w:rFonts w:ascii="Times New Roman" w:hAnsi="Times New Roman"/>
                <w:b/>
                <w:sz w:val="24"/>
                <w:szCs w:val="24"/>
              </w:rPr>
              <w:t xml:space="preserve"> </w:t>
            </w:r>
            <w:r w:rsidRPr="00F23173">
              <w:rPr>
                <w:rFonts w:ascii="Times New Roman" w:hAnsi="Times New Roman"/>
                <w:b/>
                <w:sz w:val="24"/>
                <w:szCs w:val="24"/>
              </w:rPr>
              <w:t>kompetencijoms</w:t>
            </w:r>
            <w:r w:rsidR="00C65D3A" w:rsidRPr="00F23173">
              <w:rPr>
                <w:rFonts w:ascii="Times New Roman" w:hAnsi="Times New Roman"/>
                <w:b/>
                <w:sz w:val="24"/>
                <w:szCs w:val="24"/>
              </w:rPr>
              <w:t xml:space="preserve"> </w:t>
            </w:r>
            <w:r w:rsidRPr="00F23173">
              <w:rPr>
                <w:rFonts w:ascii="Times New Roman" w:hAnsi="Times New Roman"/>
                <w:b/>
                <w:sz w:val="24"/>
                <w:szCs w:val="24"/>
              </w:rPr>
              <w:t>įgyti</w:t>
            </w:r>
            <w:r w:rsidR="00C65D3A" w:rsidRPr="00F23173">
              <w:rPr>
                <w:rFonts w:ascii="Times New Roman" w:hAnsi="Times New Roman"/>
                <w:b/>
                <w:sz w:val="24"/>
                <w:szCs w:val="24"/>
              </w:rPr>
              <w:t xml:space="preserve"> </w:t>
            </w:r>
            <w:r w:rsidRPr="00F23173">
              <w:rPr>
                <w:rFonts w:ascii="Times New Roman" w:hAnsi="Times New Roman"/>
                <w:b/>
                <w:sz w:val="24"/>
                <w:szCs w:val="24"/>
              </w:rPr>
              <w:t>skirti</w:t>
            </w:r>
            <w:r w:rsidR="00C65D3A" w:rsidRPr="00F23173">
              <w:rPr>
                <w:rFonts w:ascii="Times New Roman" w:hAnsi="Times New Roman"/>
                <w:b/>
                <w:sz w:val="24"/>
                <w:szCs w:val="24"/>
              </w:rPr>
              <w:t xml:space="preserve"> </w:t>
            </w:r>
            <w:r w:rsidRPr="00F23173">
              <w:rPr>
                <w:rFonts w:ascii="Times New Roman" w:hAnsi="Times New Roman"/>
                <w:b/>
                <w:sz w:val="24"/>
                <w:szCs w:val="24"/>
              </w:rPr>
              <w:t>moduliai</w:t>
            </w:r>
            <w:r w:rsidR="00C65D3A" w:rsidRPr="00F23173">
              <w:rPr>
                <w:rFonts w:ascii="Times New Roman" w:hAnsi="Times New Roman"/>
                <w:b/>
                <w:sz w:val="24"/>
                <w:szCs w:val="24"/>
              </w:rPr>
              <w:t xml:space="preserve"> </w:t>
            </w:r>
            <w:r w:rsidRPr="00F23173">
              <w:rPr>
                <w:rFonts w:ascii="Times New Roman" w:hAnsi="Times New Roman"/>
                <w:b/>
                <w:sz w:val="24"/>
                <w:szCs w:val="24"/>
              </w:rPr>
              <w:t>(iš</w:t>
            </w:r>
            <w:r w:rsidR="00C65D3A" w:rsidRPr="00F23173">
              <w:rPr>
                <w:rFonts w:ascii="Times New Roman" w:hAnsi="Times New Roman"/>
                <w:b/>
                <w:sz w:val="24"/>
                <w:szCs w:val="24"/>
              </w:rPr>
              <w:t xml:space="preserve"> </w:t>
            </w:r>
            <w:r w:rsidRPr="00F23173">
              <w:rPr>
                <w:rFonts w:ascii="Times New Roman" w:hAnsi="Times New Roman"/>
                <w:b/>
                <w:sz w:val="24"/>
                <w:szCs w:val="24"/>
              </w:rPr>
              <w:t>viso</w:t>
            </w:r>
            <w:r w:rsidR="00C65D3A" w:rsidRPr="00F23173">
              <w:rPr>
                <w:rFonts w:ascii="Times New Roman" w:hAnsi="Times New Roman"/>
                <w:b/>
                <w:sz w:val="24"/>
                <w:szCs w:val="24"/>
              </w:rPr>
              <w:t xml:space="preserve"> </w:t>
            </w:r>
            <w:r w:rsidRPr="00F23173">
              <w:rPr>
                <w:rFonts w:ascii="Times New Roman" w:hAnsi="Times New Roman"/>
                <w:b/>
                <w:sz w:val="24"/>
                <w:szCs w:val="24"/>
              </w:rPr>
              <w:t>25</w:t>
            </w:r>
            <w:r w:rsidR="00C65D3A" w:rsidRPr="00F23173">
              <w:rPr>
                <w:rFonts w:ascii="Times New Roman" w:hAnsi="Times New Roman"/>
                <w:b/>
                <w:sz w:val="24"/>
                <w:szCs w:val="24"/>
              </w:rPr>
              <w:t xml:space="preserve"> </w:t>
            </w:r>
            <w:r w:rsidRPr="00F23173">
              <w:rPr>
                <w:rFonts w:ascii="Times New Roman" w:hAnsi="Times New Roman"/>
                <w:b/>
                <w:sz w:val="24"/>
                <w:szCs w:val="24"/>
              </w:rPr>
              <w:t>mokymosi</w:t>
            </w:r>
            <w:r w:rsidR="00C65D3A" w:rsidRPr="00F23173">
              <w:rPr>
                <w:rFonts w:ascii="Times New Roman" w:hAnsi="Times New Roman"/>
                <w:b/>
                <w:sz w:val="24"/>
                <w:szCs w:val="24"/>
              </w:rPr>
              <w:t xml:space="preserve"> </w:t>
            </w:r>
            <w:r w:rsidRPr="00F23173">
              <w:rPr>
                <w:rFonts w:ascii="Times New Roman" w:hAnsi="Times New Roman"/>
                <w:b/>
                <w:sz w:val="24"/>
                <w:szCs w:val="24"/>
              </w:rPr>
              <w:t>kreditai)</w:t>
            </w:r>
          </w:p>
        </w:tc>
      </w:tr>
      <w:tr w:rsidR="00F23173" w:rsidRPr="00F23173" w14:paraId="3832AF34" w14:textId="77777777" w:rsidTr="008A6F86">
        <w:trPr>
          <w:trHeight w:val="57"/>
        </w:trPr>
        <w:tc>
          <w:tcPr>
            <w:tcW w:w="5000" w:type="pct"/>
            <w:gridSpan w:val="6"/>
          </w:tcPr>
          <w:p w14:paraId="3832AF33" w14:textId="21DE0DD0" w:rsidR="00A21768" w:rsidRPr="00F23173" w:rsidRDefault="00A21768" w:rsidP="00FB71FC">
            <w:pPr>
              <w:widowControl w:val="0"/>
              <w:spacing w:after="0" w:line="240" w:lineRule="auto"/>
              <w:rPr>
                <w:rFonts w:ascii="Times New Roman" w:hAnsi="Times New Roman"/>
                <w:i/>
                <w:sz w:val="24"/>
                <w:szCs w:val="24"/>
              </w:rPr>
            </w:pPr>
            <w:r w:rsidRPr="00F23173">
              <w:rPr>
                <w:rFonts w:ascii="Times New Roman" w:hAnsi="Times New Roman"/>
                <w:i/>
                <w:sz w:val="24"/>
                <w:szCs w:val="24"/>
              </w:rPr>
              <w:t>Privalomieji</w:t>
            </w:r>
            <w:r w:rsidR="00C65D3A" w:rsidRPr="00F23173">
              <w:rPr>
                <w:rFonts w:ascii="Times New Roman" w:hAnsi="Times New Roman"/>
                <w:i/>
                <w:sz w:val="24"/>
                <w:szCs w:val="24"/>
              </w:rPr>
              <w:t xml:space="preserve"> </w:t>
            </w:r>
            <w:r w:rsidRPr="00F23173">
              <w:rPr>
                <w:rFonts w:ascii="Times New Roman" w:hAnsi="Times New Roman"/>
                <w:i/>
                <w:sz w:val="24"/>
                <w:szCs w:val="24"/>
              </w:rPr>
              <w:t>(iš</w:t>
            </w:r>
            <w:r w:rsidR="00C65D3A" w:rsidRPr="00F23173">
              <w:rPr>
                <w:rFonts w:ascii="Times New Roman" w:hAnsi="Times New Roman"/>
                <w:i/>
                <w:sz w:val="24"/>
                <w:szCs w:val="24"/>
              </w:rPr>
              <w:t xml:space="preserve"> </w:t>
            </w:r>
            <w:r w:rsidRPr="00F23173">
              <w:rPr>
                <w:rFonts w:ascii="Times New Roman" w:hAnsi="Times New Roman"/>
                <w:i/>
                <w:sz w:val="24"/>
                <w:szCs w:val="24"/>
              </w:rPr>
              <w:t>viso</w:t>
            </w:r>
            <w:r w:rsidR="00C65D3A" w:rsidRPr="00F23173">
              <w:rPr>
                <w:rFonts w:ascii="Times New Roman" w:hAnsi="Times New Roman"/>
                <w:i/>
                <w:sz w:val="24"/>
                <w:szCs w:val="24"/>
              </w:rPr>
              <w:t xml:space="preserve"> </w:t>
            </w:r>
            <w:r w:rsidRPr="00F23173">
              <w:rPr>
                <w:rFonts w:ascii="Times New Roman" w:hAnsi="Times New Roman"/>
                <w:i/>
                <w:sz w:val="24"/>
                <w:szCs w:val="24"/>
              </w:rPr>
              <w:t>25</w:t>
            </w:r>
            <w:r w:rsidR="00C65D3A" w:rsidRPr="00F23173">
              <w:rPr>
                <w:rFonts w:ascii="Times New Roman" w:hAnsi="Times New Roman"/>
                <w:i/>
                <w:sz w:val="24"/>
                <w:szCs w:val="24"/>
              </w:rPr>
              <w:t xml:space="preserve"> </w:t>
            </w:r>
            <w:r w:rsidRPr="00F23173">
              <w:rPr>
                <w:rFonts w:ascii="Times New Roman" w:hAnsi="Times New Roman"/>
                <w:i/>
                <w:sz w:val="24"/>
                <w:szCs w:val="24"/>
              </w:rPr>
              <w:t>mokymosi</w:t>
            </w:r>
            <w:r w:rsidR="00C65D3A" w:rsidRPr="00F23173">
              <w:rPr>
                <w:rFonts w:ascii="Times New Roman" w:hAnsi="Times New Roman"/>
                <w:i/>
                <w:sz w:val="24"/>
                <w:szCs w:val="24"/>
              </w:rPr>
              <w:t xml:space="preserve"> </w:t>
            </w:r>
            <w:r w:rsidRPr="00F23173">
              <w:rPr>
                <w:rFonts w:ascii="Times New Roman" w:hAnsi="Times New Roman"/>
                <w:i/>
                <w:sz w:val="24"/>
                <w:szCs w:val="24"/>
              </w:rPr>
              <w:t>kreditai)</w:t>
            </w:r>
          </w:p>
        </w:tc>
      </w:tr>
      <w:tr w:rsidR="00F23173" w:rsidRPr="00F23173" w14:paraId="3832AF3F" w14:textId="77777777" w:rsidTr="0010350D">
        <w:trPr>
          <w:trHeight w:val="57"/>
        </w:trPr>
        <w:tc>
          <w:tcPr>
            <w:tcW w:w="435" w:type="pct"/>
            <w:vMerge w:val="restart"/>
          </w:tcPr>
          <w:p w14:paraId="3832AF35" w14:textId="681DA513" w:rsidR="00A21768" w:rsidRPr="00F23173" w:rsidRDefault="00294CF0" w:rsidP="00FB71FC">
            <w:pPr>
              <w:widowControl w:val="0"/>
              <w:spacing w:after="0" w:line="240" w:lineRule="auto"/>
              <w:jc w:val="center"/>
              <w:rPr>
                <w:rFonts w:ascii="Times New Roman" w:hAnsi="Times New Roman"/>
                <w:sz w:val="24"/>
                <w:szCs w:val="24"/>
              </w:rPr>
            </w:pPr>
            <w:r w:rsidRPr="00F23173">
              <w:rPr>
                <w:rFonts w:ascii="Times New Roman" w:eastAsia="Calibri" w:hAnsi="Times New Roman"/>
                <w:sz w:val="24"/>
              </w:rPr>
              <w:t>310131345</w:t>
            </w:r>
          </w:p>
        </w:tc>
        <w:tc>
          <w:tcPr>
            <w:tcW w:w="784" w:type="pct"/>
            <w:vMerge w:val="restart"/>
          </w:tcPr>
          <w:p w14:paraId="3832AF36" w14:textId="025A47EE" w:rsidR="00A21768" w:rsidRPr="00F23173" w:rsidRDefault="00A21768" w:rsidP="00FB71FC">
            <w:pPr>
              <w:widowControl w:val="0"/>
              <w:spacing w:after="0" w:line="240" w:lineRule="auto"/>
              <w:rPr>
                <w:rFonts w:ascii="Times New Roman" w:hAnsi="Times New Roman"/>
                <w:iCs/>
                <w:sz w:val="24"/>
                <w:szCs w:val="24"/>
              </w:rPr>
            </w:pPr>
            <w:r w:rsidRPr="00F23173">
              <w:rPr>
                <w:rFonts w:ascii="Times New Roman" w:hAnsi="Times New Roman"/>
                <w:iCs/>
                <w:sz w:val="24"/>
                <w:szCs w:val="24"/>
              </w:rPr>
              <w:t>Baro</w:t>
            </w:r>
            <w:r w:rsidR="00C65D3A" w:rsidRPr="00F23173">
              <w:rPr>
                <w:rFonts w:ascii="Times New Roman" w:hAnsi="Times New Roman"/>
                <w:iCs/>
                <w:sz w:val="24"/>
                <w:szCs w:val="24"/>
              </w:rPr>
              <w:t xml:space="preserve"> </w:t>
            </w:r>
            <w:r w:rsidRPr="00F23173">
              <w:rPr>
                <w:rFonts w:ascii="Times New Roman" w:hAnsi="Times New Roman"/>
                <w:iCs/>
                <w:sz w:val="24"/>
                <w:szCs w:val="24"/>
              </w:rPr>
              <w:t>paruošimas</w:t>
            </w:r>
            <w:r w:rsidR="00C65D3A" w:rsidRPr="00F23173">
              <w:rPr>
                <w:rFonts w:ascii="Times New Roman" w:hAnsi="Times New Roman"/>
                <w:iCs/>
                <w:sz w:val="24"/>
                <w:szCs w:val="24"/>
              </w:rPr>
              <w:t xml:space="preserve"> </w:t>
            </w:r>
            <w:r w:rsidRPr="00F23173">
              <w:rPr>
                <w:rFonts w:ascii="Times New Roman" w:hAnsi="Times New Roman"/>
                <w:iCs/>
                <w:sz w:val="24"/>
                <w:szCs w:val="24"/>
              </w:rPr>
              <w:t>ir</w:t>
            </w:r>
            <w:r w:rsidR="00C65D3A" w:rsidRPr="00F23173">
              <w:rPr>
                <w:rFonts w:ascii="Times New Roman" w:hAnsi="Times New Roman"/>
                <w:iCs/>
                <w:sz w:val="24"/>
                <w:szCs w:val="24"/>
              </w:rPr>
              <w:t xml:space="preserve"> </w:t>
            </w:r>
            <w:r w:rsidR="00851E07" w:rsidRPr="00F23173">
              <w:rPr>
                <w:rFonts w:ascii="Times New Roman" w:hAnsi="Times New Roman"/>
                <w:iCs/>
                <w:sz w:val="24"/>
                <w:szCs w:val="24"/>
                <w:u w:color="FFFF00"/>
              </w:rPr>
              <w:t>klientų</w:t>
            </w:r>
            <w:r w:rsidR="00C65D3A" w:rsidRPr="00F23173">
              <w:rPr>
                <w:rFonts w:ascii="Times New Roman" w:hAnsi="Times New Roman"/>
                <w:iCs/>
                <w:sz w:val="24"/>
                <w:szCs w:val="24"/>
              </w:rPr>
              <w:t xml:space="preserve"> </w:t>
            </w:r>
            <w:r w:rsidRPr="00F23173">
              <w:rPr>
                <w:rFonts w:ascii="Times New Roman" w:hAnsi="Times New Roman"/>
                <w:iCs/>
                <w:sz w:val="24"/>
                <w:szCs w:val="24"/>
              </w:rPr>
              <w:t>aptarnavimas</w:t>
            </w:r>
          </w:p>
        </w:tc>
        <w:tc>
          <w:tcPr>
            <w:tcW w:w="273" w:type="pct"/>
            <w:vMerge w:val="restart"/>
          </w:tcPr>
          <w:p w14:paraId="3832AF37" w14:textId="77777777" w:rsidR="00A21768" w:rsidRPr="00F23173" w:rsidRDefault="00A21768" w:rsidP="00FB71FC">
            <w:pPr>
              <w:widowControl w:val="0"/>
              <w:spacing w:after="0" w:line="240" w:lineRule="auto"/>
              <w:jc w:val="center"/>
              <w:rPr>
                <w:rFonts w:ascii="Times New Roman" w:hAnsi="Times New Roman"/>
                <w:sz w:val="24"/>
                <w:szCs w:val="24"/>
              </w:rPr>
            </w:pPr>
            <w:r w:rsidRPr="00F23173">
              <w:rPr>
                <w:rFonts w:ascii="Times New Roman" w:hAnsi="Times New Roman"/>
                <w:sz w:val="24"/>
                <w:szCs w:val="24"/>
              </w:rPr>
              <w:t>III</w:t>
            </w:r>
          </w:p>
        </w:tc>
        <w:tc>
          <w:tcPr>
            <w:tcW w:w="405" w:type="pct"/>
            <w:vMerge w:val="restart"/>
          </w:tcPr>
          <w:p w14:paraId="3832AF38" w14:textId="77777777" w:rsidR="00A21768" w:rsidRPr="00F23173" w:rsidRDefault="00A21768" w:rsidP="00FB71FC">
            <w:pPr>
              <w:widowControl w:val="0"/>
              <w:spacing w:after="0" w:line="240" w:lineRule="auto"/>
              <w:jc w:val="center"/>
              <w:rPr>
                <w:rFonts w:ascii="Times New Roman" w:hAnsi="Times New Roman"/>
                <w:sz w:val="24"/>
                <w:szCs w:val="24"/>
              </w:rPr>
            </w:pPr>
            <w:r w:rsidRPr="00F23173">
              <w:rPr>
                <w:rFonts w:ascii="Times New Roman" w:hAnsi="Times New Roman"/>
                <w:sz w:val="24"/>
                <w:szCs w:val="24"/>
              </w:rPr>
              <w:t>5</w:t>
            </w:r>
          </w:p>
        </w:tc>
        <w:tc>
          <w:tcPr>
            <w:tcW w:w="856" w:type="pct"/>
          </w:tcPr>
          <w:p w14:paraId="3832AF39" w14:textId="761DFB24" w:rsidR="00A21768" w:rsidRPr="00F23173" w:rsidRDefault="00A2176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Paruošti</w:t>
            </w:r>
            <w:r w:rsidR="00C65D3A" w:rsidRPr="00F23173">
              <w:rPr>
                <w:rFonts w:ascii="Times New Roman" w:hAnsi="Times New Roman"/>
                <w:sz w:val="24"/>
                <w:szCs w:val="24"/>
              </w:rPr>
              <w:t xml:space="preserve"> </w:t>
            </w:r>
            <w:r w:rsidRPr="00F23173">
              <w:rPr>
                <w:rFonts w:ascii="Times New Roman" w:hAnsi="Times New Roman"/>
                <w:sz w:val="24"/>
                <w:szCs w:val="24"/>
              </w:rPr>
              <w:t>barą</w:t>
            </w:r>
            <w:r w:rsidR="00C65D3A" w:rsidRPr="00F23173">
              <w:rPr>
                <w:rFonts w:ascii="Times New Roman" w:hAnsi="Times New Roman"/>
                <w:sz w:val="24"/>
                <w:szCs w:val="24"/>
              </w:rPr>
              <w:t xml:space="preserve"> </w:t>
            </w:r>
            <w:r w:rsidR="00851E07" w:rsidRPr="00F23173">
              <w:rPr>
                <w:rFonts w:ascii="Times New Roman" w:hAnsi="Times New Roman"/>
                <w:sz w:val="24"/>
                <w:szCs w:val="24"/>
                <w:u w:color="FFFF00"/>
              </w:rPr>
              <w:t>klientams</w:t>
            </w:r>
            <w:r w:rsidR="00C65D3A" w:rsidRPr="00F23173">
              <w:rPr>
                <w:rFonts w:ascii="Times New Roman" w:hAnsi="Times New Roman"/>
                <w:sz w:val="24"/>
                <w:szCs w:val="24"/>
              </w:rPr>
              <w:t xml:space="preserve"> </w:t>
            </w:r>
            <w:r w:rsidRPr="00F23173">
              <w:rPr>
                <w:rFonts w:ascii="Times New Roman" w:hAnsi="Times New Roman"/>
                <w:sz w:val="24"/>
                <w:szCs w:val="24"/>
              </w:rPr>
              <w:t>aptarnauti.</w:t>
            </w:r>
          </w:p>
        </w:tc>
        <w:tc>
          <w:tcPr>
            <w:tcW w:w="2247" w:type="pct"/>
          </w:tcPr>
          <w:p w14:paraId="74EB5851" w14:textId="77777777" w:rsidR="00640A53" w:rsidRPr="00F23173" w:rsidRDefault="00640A53" w:rsidP="00640A53">
            <w:pPr>
              <w:widowControl w:val="0"/>
              <w:spacing w:after="0" w:line="240" w:lineRule="auto"/>
              <w:rPr>
                <w:rFonts w:ascii="Times New Roman" w:hAnsi="Times New Roman"/>
                <w:sz w:val="24"/>
                <w:szCs w:val="24"/>
              </w:rPr>
            </w:pPr>
            <w:r w:rsidRPr="00F23173">
              <w:rPr>
                <w:rFonts w:ascii="Times New Roman" w:hAnsi="Times New Roman"/>
                <w:sz w:val="24"/>
                <w:szCs w:val="24"/>
              </w:rPr>
              <w:t>Apibūdinti barų rūšis ir terminologiją.</w:t>
            </w:r>
          </w:p>
          <w:p w14:paraId="03A81A49" w14:textId="77777777" w:rsidR="00640A53" w:rsidRPr="00F23173" w:rsidRDefault="00640A53" w:rsidP="00640A53">
            <w:pPr>
              <w:widowControl w:val="0"/>
              <w:spacing w:after="0" w:line="240" w:lineRule="auto"/>
              <w:rPr>
                <w:rFonts w:ascii="Times New Roman" w:hAnsi="Times New Roman"/>
                <w:sz w:val="24"/>
                <w:szCs w:val="24"/>
              </w:rPr>
            </w:pPr>
            <w:r w:rsidRPr="00F23173">
              <w:rPr>
                <w:rFonts w:ascii="Times New Roman" w:hAnsi="Times New Roman"/>
                <w:sz w:val="24"/>
                <w:szCs w:val="24"/>
              </w:rPr>
              <w:t>Apibūdinti reikalavimus, taikomus barmeno asmens higienai, darbo drabužiams ir darbo vietai.</w:t>
            </w:r>
          </w:p>
          <w:p w14:paraId="63050390" w14:textId="77777777" w:rsidR="00640A53" w:rsidRPr="00F23173" w:rsidRDefault="00640A53" w:rsidP="00640A53">
            <w:pPr>
              <w:widowControl w:val="0"/>
              <w:spacing w:after="0" w:line="240" w:lineRule="auto"/>
              <w:rPr>
                <w:rFonts w:ascii="Times New Roman" w:hAnsi="Times New Roman"/>
                <w:sz w:val="24"/>
                <w:szCs w:val="24"/>
              </w:rPr>
            </w:pPr>
            <w:r w:rsidRPr="00F23173">
              <w:rPr>
                <w:rFonts w:ascii="Times New Roman" w:hAnsi="Times New Roman"/>
                <w:sz w:val="24"/>
                <w:szCs w:val="24"/>
              </w:rPr>
              <w:t>Paruošti baro įrenginius darbui laikantis darbuotojų saugos ir sveikatos bei darbų saugos reikalavimų.</w:t>
            </w:r>
          </w:p>
          <w:p w14:paraId="3832AF3E" w14:textId="5266891F" w:rsidR="00A21768" w:rsidRPr="00F23173" w:rsidRDefault="00640A53" w:rsidP="00640A53">
            <w:pPr>
              <w:widowControl w:val="0"/>
              <w:spacing w:after="0" w:line="240" w:lineRule="auto"/>
              <w:rPr>
                <w:rFonts w:ascii="Times New Roman" w:hAnsi="Times New Roman"/>
                <w:sz w:val="24"/>
                <w:szCs w:val="24"/>
              </w:rPr>
            </w:pPr>
            <w:r w:rsidRPr="00F23173">
              <w:rPr>
                <w:rFonts w:ascii="Times New Roman" w:hAnsi="Times New Roman"/>
                <w:sz w:val="24"/>
                <w:szCs w:val="24"/>
              </w:rPr>
              <w:t>Parinkti baro inventorių, baro indus ir taures pagal paskirtį.</w:t>
            </w:r>
          </w:p>
        </w:tc>
      </w:tr>
      <w:tr w:rsidR="00F23173" w:rsidRPr="00F23173" w14:paraId="3832AF49" w14:textId="77777777" w:rsidTr="0010350D">
        <w:trPr>
          <w:trHeight w:val="57"/>
        </w:trPr>
        <w:tc>
          <w:tcPr>
            <w:tcW w:w="435" w:type="pct"/>
            <w:vMerge/>
          </w:tcPr>
          <w:p w14:paraId="3832AF40"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784" w:type="pct"/>
            <w:vMerge/>
          </w:tcPr>
          <w:p w14:paraId="3832AF41" w14:textId="77777777" w:rsidR="00A21768" w:rsidRPr="00F23173" w:rsidRDefault="00A21768" w:rsidP="00FB71FC">
            <w:pPr>
              <w:widowControl w:val="0"/>
              <w:spacing w:after="0" w:line="240" w:lineRule="auto"/>
              <w:rPr>
                <w:rFonts w:ascii="Times New Roman" w:hAnsi="Times New Roman"/>
                <w:i/>
                <w:iCs/>
                <w:sz w:val="24"/>
                <w:szCs w:val="24"/>
              </w:rPr>
            </w:pPr>
          </w:p>
        </w:tc>
        <w:tc>
          <w:tcPr>
            <w:tcW w:w="273" w:type="pct"/>
            <w:vMerge/>
          </w:tcPr>
          <w:p w14:paraId="3832AF42"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405" w:type="pct"/>
            <w:vMerge/>
          </w:tcPr>
          <w:p w14:paraId="3832AF43"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856" w:type="pct"/>
          </w:tcPr>
          <w:p w14:paraId="3832AF44" w14:textId="188FD211" w:rsidR="00A21768" w:rsidRPr="00F23173" w:rsidRDefault="00A2176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Aptarnauti</w:t>
            </w:r>
            <w:r w:rsidR="00C65D3A" w:rsidRPr="00F23173">
              <w:rPr>
                <w:rFonts w:ascii="Times New Roman" w:hAnsi="Times New Roman"/>
                <w:sz w:val="24"/>
                <w:szCs w:val="24"/>
              </w:rPr>
              <w:t xml:space="preserve"> </w:t>
            </w:r>
            <w:r w:rsidRPr="00F23173">
              <w:rPr>
                <w:rFonts w:ascii="Times New Roman" w:hAnsi="Times New Roman"/>
                <w:sz w:val="24"/>
                <w:szCs w:val="24"/>
              </w:rPr>
              <w:t>baro</w:t>
            </w:r>
            <w:r w:rsidR="00C65D3A" w:rsidRPr="00F23173">
              <w:rPr>
                <w:rFonts w:ascii="Times New Roman" w:hAnsi="Times New Roman"/>
                <w:sz w:val="24"/>
                <w:szCs w:val="24"/>
              </w:rPr>
              <w:t xml:space="preserve"> </w:t>
            </w:r>
            <w:r w:rsidR="00843A50" w:rsidRPr="00F23173">
              <w:rPr>
                <w:rFonts w:ascii="Times New Roman" w:hAnsi="Times New Roman"/>
                <w:sz w:val="24"/>
                <w:szCs w:val="24"/>
              </w:rPr>
              <w:t>klientus</w:t>
            </w:r>
            <w:r w:rsidRPr="00F23173">
              <w:rPr>
                <w:rFonts w:ascii="Times New Roman" w:hAnsi="Times New Roman"/>
                <w:sz w:val="24"/>
                <w:szCs w:val="24"/>
              </w:rPr>
              <w:t>.</w:t>
            </w:r>
          </w:p>
        </w:tc>
        <w:tc>
          <w:tcPr>
            <w:tcW w:w="2247" w:type="pct"/>
          </w:tcPr>
          <w:p w14:paraId="4094813E" w14:textId="77777777" w:rsidR="00640A53" w:rsidRPr="00F23173" w:rsidRDefault="00640A53" w:rsidP="00640A53">
            <w:pPr>
              <w:widowControl w:val="0"/>
              <w:spacing w:after="0" w:line="240" w:lineRule="auto"/>
              <w:rPr>
                <w:rFonts w:ascii="Times New Roman" w:hAnsi="Times New Roman"/>
                <w:sz w:val="24"/>
                <w:szCs w:val="24"/>
              </w:rPr>
            </w:pPr>
            <w:r w:rsidRPr="00F23173">
              <w:rPr>
                <w:rFonts w:ascii="Times New Roman" w:hAnsi="Times New Roman"/>
                <w:sz w:val="24"/>
                <w:szCs w:val="24"/>
              </w:rPr>
              <w:t>Apibūdinti baro terminus, bendravimo su klientais etiką ir psichologiją.</w:t>
            </w:r>
          </w:p>
          <w:p w14:paraId="1C2EEF88" w14:textId="77777777" w:rsidR="00640A53" w:rsidRPr="00F23173" w:rsidRDefault="00640A53" w:rsidP="00640A53">
            <w:pPr>
              <w:widowControl w:val="0"/>
              <w:spacing w:after="0" w:line="240" w:lineRule="auto"/>
              <w:rPr>
                <w:rFonts w:ascii="Times New Roman" w:hAnsi="Times New Roman"/>
                <w:sz w:val="24"/>
                <w:szCs w:val="24"/>
              </w:rPr>
            </w:pPr>
            <w:r w:rsidRPr="00F23173">
              <w:rPr>
                <w:rFonts w:ascii="Times New Roman" w:hAnsi="Times New Roman"/>
                <w:sz w:val="24"/>
                <w:szCs w:val="24"/>
              </w:rPr>
              <w:t>Aptarnauti baro klientus pagal aptarnavimo reikalavimus.</w:t>
            </w:r>
          </w:p>
          <w:p w14:paraId="3832AF48" w14:textId="4FA7FD3C" w:rsidR="00A21768" w:rsidRPr="00F23173" w:rsidRDefault="00640A53" w:rsidP="00640A53">
            <w:pPr>
              <w:widowControl w:val="0"/>
              <w:spacing w:after="0" w:line="240" w:lineRule="auto"/>
              <w:rPr>
                <w:rFonts w:ascii="Times New Roman" w:hAnsi="Times New Roman"/>
                <w:sz w:val="24"/>
                <w:szCs w:val="24"/>
              </w:rPr>
            </w:pPr>
            <w:r w:rsidRPr="00F23173">
              <w:rPr>
                <w:rFonts w:ascii="Times New Roman" w:hAnsi="Times New Roman"/>
                <w:sz w:val="24"/>
                <w:szCs w:val="24"/>
              </w:rPr>
              <w:t>Suteikti klientui informaciją apie baro gėrimus, užkandžius, konditerijos gaminius.</w:t>
            </w:r>
          </w:p>
        </w:tc>
      </w:tr>
      <w:tr w:rsidR="00F23173" w:rsidRPr="00F23173" w14:paraId="3832AF52" w14:textId="77777777" w:rsidTr="0010350D">
        <w:trPr>
          <w:trHeight w:val="57"/>
        </w:trPr>
        <w:tc>
          <w:tcPr>
            <w:tcW w:w="435" w:type="pct"/>
            <w:vMerge w:val="restart"/>
          </w:tcPr>
          <w:p w14:paraId="3832AF4A" w14:textId="23211CA1" w:rsidR="00A21768" w:rsidRPr="00F23173" w:rsidRDefault="00437B67" w:rsidP="00FB71FC">
            <w:pPr>
              <w:widowControl w:val="0"/>
              <w:spacing w:after="0" w:line="240" w:lineRule="auto"/>
              <w:jc w:val="center"/>
              <w:rPr>
                <w:rFonts w:ascii="Times New Roman" w:hAnsi="Times New Roman"/>
                <w:sz w:val="24"/>
                <w:szCs w:val="24"/>
              </w:rPr>
            </w:pPr>
            <w:r w:rsidRPr="00437B67">
              <w:rPr>
                <w:rFonts w:ascii="Times New Roman" w:hAnsi="Times New Roman"/>
                <w:sz w:val="24"/>
                <w:szCs w:val="24"/>
              </w:rPr>
              <w:t>4101367</w:t>
            </w:r>
          </w:p>
        </w:tc>
        <w:tc>
          <w:tcPr>
            <w:tcW w:w="784" w:type="pct"/>
            <w:vMerge w:val="restart"/>
          </w:tcPr>
          <w:p w14:paraId="3832AF4B" w14:textId="5822B3BF" w:rsidR="00344F53" w:rsidRPr="00F23173" w:rsidRDefault="00A21768" w:rsidP="00042340">
            <w:pPr>
              <w:widowControl w:val="0"/>
              <w:spacing w:after="0" w:line="240" w:lineRule="auto"/>
              <w:rPr>
                <w:rFonts w:ascii="Times New Roman" w:hAnsi="Times New Roman"/>
                <w:iCs/>
                <w:sz w:val="24"/>
                <w:szCs w:val="24"/>
              </w:rPr>
            </w:pPr>
            <w:r w:rsidRPr="00F23173">
              <w:rPr>
                <w:rFonts w:ascii="Times New Roman" w:hAnsi="Times New Roman"/>
                <w:iCs/>
                <w:sz w:val="24"/>
                <w:szCs w:val="24"/>
              </w:rPr>
              <w:t>Barmeno</w:t>
            </w:r>
            <w:r w:rsidR="00C65D3A" w:rsidRPr="00F23173">
              <w:rPr>
                <w:rFonts w:ascii="Times New Roman" w:hAnsi="Times New Roman"/>
                <w:iCs/>
                <w:sz w:val="24"/>
                <w:szCs w:val="24"/>
              </w:rPr>
              <w:t xml:space="preserve"> </w:t>
            </w:r>
            <w:r w:rsidRPr="00F23173">
              <w:rPr>
                <w:rFonts w:ascii="Times New Roman" w:hAnsi="Times New Roman"/>
                <w:iCs/>
                <w:sz w:val="24"/>
                <w:szCs w:val="24"/>
              </w:rPr>
              <w:t>darbo</w:t>
            </w:r>
            <w:r w:rsidR="00C65D3A" w:rsidRPr="00F23173">
              <w:rPr>
                <w:rFonts w:ascii="Times New Roman" w:hAnsi="Times New Roman"/>
                <w:iCs/>
                <w:sz w:val="24"/>
                <w:szCs w:val="24"/>
              </w:rPr>
              <w:t xml:space="preserve"> </w:t>
            </w:r>
            <w:r w:rsidRPr="00F23173">
              <w:rPr>
                <w:rFonts w:ascii="Times New Roman" w:hAnsi="Times New Roman"/>
                <w:iCs/>
                <w:sz w:val="24"/>
                <w:szCs w:val="24"/>
              </w:rPr>
              <w:t>organizavimas</w:t>
            </w:r>
          </w:p>
        </w:tc>
        <w:tc>
          <w:tcPr>
            <w:tcW w:w="273" w:type="pct"/>
            <w:vMerge w:val="restart"/>
          </w:tcPr>
          <w:p w14:paraId="3832AF4C" w14:textId="77777777" w:rsidR="00A21768" w:rsidRPr="00F23173" w:rsidRDefault="00A21768" w:rsidP="00FB71FC">
            <w:pPr>
              <w:widowControl w:val="0"/>
              <w:spacing w:after="0" w:line="240" w:lineRule="auto"/>
              <w:jc w:val="center"/>
              <w:rPr>
                <w:rFonts w:ascii="Times New Roman" w:hAnsi="Times New Roman"/>
                <w:sz w:val="24"/>
                <w:szCs w:val="24"/>
              </w:rPr>
            </w:pPr>
            <w:r w:rsidRPr="00F23173">
              <w:rPr>
                <w:rFonts w:ascii="Times New Roman" w:hAnsi="Times New Roman"/>
                <w:sz w:val="24"/>
                <w:szCs w:val="24"/>
              </w:rPr>
              <w:t>IV</w:t>
            </w:r>
          </w:p>
        </w:tc>
        <w:tc>
          <w:tcPr>
            <w:tcW w:w="405" w:type="pct"/>
            <w:vMerge w:val="restart"/>
          </w:tcPr>
          <w:p w14:paraId="3832AF4D" w14:textId="77777777" w:rsidR="00A21768" w:rsidRPr="00F23173" w:rsidRDefault="00A21768" w:rsidP="00FB71FC">
            <w:pPr>
              <w:widowControl w:val="0"/>
              <w:spacing w:after="0" w:line="240" w:lineRule="auto"/>
              <w:jc w:val="center"/>
              <w:rPr>
                <w:rFonts w:ascii="Times New Roman" w:hAnsi="Times New Roman"/>
                <w:sz w:val="24"/>
                <w:szCs w:val="24"/>
                <w:highlight w:val="yellow"/>
              </w:rPr>
            </w:pPr>
            <w:r w:rsidRPr="00F23173">
              <w:rPr>
                <w:rFonts w:ascii="Times New Roman" w:hAnsi="Times New Roman"/>
                <w:sz w:val="24"/>
                <w:szCs w:val="24"/>
              </w:rPr>
              <w:t>5</w:t>
            </w:r>
          </w:p>
        </w:tc>
        <w:tc>
          <w:tcPr>
            <w:tcW w:w="856" w:type="pct"/>
          </w:tcPr>
          <w:p w14:paraId="3832AF4E" w14:textId="423072B9" w:rsidR="00A21768" w:rsidRPr="00F23173" w:rsidRDefault="00A21768" w:rsidP="00FB71FC">
            <w:pPr>
              <w:widowControl w:val="0"/>
              <w:spacing w:after="0" w:line="240" w:lineRule="auto"/>
              <w:rPr>
                <w:rFonts w:ascii="Times New Roman" w:hAnsi="Times New Roman"/>
                <w:b/>
                <w:sz w:val="24"/>
                <w:szCs w:val="24"/>
              </w:rPr>
            </w:pPr>
            <w:r w:rsidRPr="00F23173">
              <w:rPr>
                <w:rFonts w:ascii="Times New Roman" w:hAnsi="Times New Roman"/>
                <w:sz w:val="24"/>
                <w:szCs w:val="24"/>
              </w:rPr>
              <w:t>Sudaryti</w:t>
            </w:r>
            <w:r w:rsidR="00C65D3A" w:rsidRPr="00F23173">
              <w:rPr>
                <w:rFonts w:ascii="Times New Roman" w:hAnsi="Times New Roman"/>
                <w:sz w:val="24"/>
                <w:szCs w:val="24"/>
              </w:rPr>
              <w:t xml:space="preserve"> </w:t>
            </w:r>
            <w:r w:rsidRPr="00F23173">
              <w:rPr>
                <w:rFonts w:ascii="Times New Roman" w:hAnsi="Times New Roman"/>
                <w:sz w:val="24"/>
                <w:szCs w:val="24"/>
              </w:rPr>
              <w:t>baro</w:t>
            </w:r>
            <w:r w:rsidR="00C65D3A" w:rsidRPr="00F23173">
              <w:rPr>
                <w:rFonts w:ascii="Times New Roman" w:hAnsi="Times New Roman"/>
                <w:sz w:val="24"/>
                <w:szCs w:val="24"/>
              </w:rPr>
              <w:t xml:space="preserve"> </w:t>
            </w:r>
            <w:r w:rsidRPr="00F23173">
              <w:rPr>
                <w:rFonts w:ascii="Times New Roman" w:hAnsi="Times New Roman"/>
                <w:sz w:val="24"/>
                <w:szCs w:val="24"/>
              </w:rPr>
              <w:t>asortimentą.</w:t>
            </w:r>
          </w:p>
        </w:tc>
        <w:tc>
          <w:tcPr>
            <w:tcW w:w="2247" w:type="pct"/>
          </w:tcPr>
          <w:p w14:paraId="298B20B4" w14:textId="77777777" w:rsidR="00050A86" w:rsidRPr="00F23173" w:rsidRDefault="00050A86" w:rsidP="00050A86">
            <w:pPr>
              <w:widowControl w:val="0"/>
              <w:spacing w:after="0" w:line="240" w:lineRule="auto"/>
              <w:rPr>
                <w:rFonts w:ascii="Times New Roman" w:hAnsi="Times New Roman"/>
                <w:sz w:val="24"/>
                <w:szCs w:val="24"/>
              </w:rPr>
            </w:pPr>
            <w:r w:rsidRPr="00F23173">
              <w:rPr>
                <w:rFonts w:ascii="Times New Roman" w:hAnsi="Times New Roman"/>
                <w:sz w:val="24"/>
                <w:szCs w:val="24"/>
              </w:rPr>
              <w:t>Apibūdinti baro prekių ir žaliavų bei alkoholinių ir nealkoholinių gėrimų asortimentą, baro kainoraščio sudarymo reikalavimus.</w:t>
            </w:r>
          </w:p>
          <w:p w14:paraId="59726CA2" w14:textId="77777777" w:rsidR="00050A86" w:rsidRPr="00F23173" w:rsidRDefault="00050A86" w:rsidP="00050A86">
            <w:pPr>
              <w:widowControl w:val="0"/>
              <w:spacing w:after="0" w:line="240" w:lineRule="auto"/>
              <w:rPr>
                <w:rFonts w:ascii="Times New Roman" w:hAnsi="Times New Roman"/>
                <w:sz w:val="24"/>
                <w:szCs w:val="24"/>
              </w:rPr>
            </w:pPr>
            <w:r w:rsidRPr="00F23173">
              <w:rPr>
                <w:rFonts w:ascii="Times New Roman" w:hAnsi="Times New Roman"/>
                <w:sz w:val="24"/>
                <w:szCs w:val="24"/>
              </w:rPr>
              <w:t>Atlikti baro atsargų kontrolę pagal įmonės reikmes.</w:t>
            </w:r>
          </w:p>
          <w:p w14:paraId="3832AF51" w14:textId="15BE7B7D" w:rsidR="00A21768" w:rsidRPr="00F23173" w:rsidRDefault="00050A86" w:rsidP="00050A86">
            <w:pPr>
              <w:widowControl w:val="0"/>
              <w:spacing w:after="0" w:line="240" w:lineRule="auto"/>
              <w:rPr>
                <w:rFonts w:ascii="Times New Roman" w:hAnsi="Times New Roman"/>
                <w:b/>
                <w:bCs/>
                <w:iCs/>
                <w:sz w:val="24"/>
                <w:szCs w:val="24"/>
              </w:rPr>
            </w:pPr>
            <w:r w:rsidRPr="00F23173">
              <w:rPr>
                <w:rFonts w:ascii="Times New Roman" w:hAnsi="Times New Roman"/>
                <w:sz w:val="24"/>
                <w:szCs w:val="24"/>
              </w:rPr>
              <w:t>Priimti užsakytas baro prekes ir žaliavas.</w:t>
            </w:r>
          </w:p>
        </w:tc>
      </w:tr>
      <w:tr w:rsidR="00F23173" w:rsidRPr="00F23173" w14:paraId="3832AF5C" w14:textId="77777777" w:rsidTr="0010350D">
        <w:trPr>
          <w:trHeight w:val="57"/>
        </w:trPr>
        <w:tc>
          <w:tcPr>
            <w:tcW w:w="435" w:type="pct"/>
            <w:vMerge/>
          </w:tcPr>
          <w:p w14:paraId="3832AF53"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784" w:type="pct"/>
            <w:vMerge/>
          </w:tcPr>
          <w:p w14:paraId="3832AF54" w14:textId="77777777" w:rsidR="00A21768" w:rsidRPr="00F23173" w:rsidRDefault="00A21768" w:rsidP="00FB71FC">
            <w:pPr>
              <w:widowControl w:val="0"/>
              <w:spacing w:after="0" w:line="240" w:lineRule="auto"/>
              <w:rPr>
                <w:rFonts w:ascii="Times New Roman" w:hAnsi="Times New Roman"/>
                <w:iCs/>
                <w:sz w:val="24"/>
                <w:szCs w:val="24"/>
              </w:rPr>
            </w:pPr>
          </w:p>
        </w:tc>
        <w:tc>
          <w:tcPr>
            <w:tcW w:w="273" w:type="pct"/>
            <w:vMerge/>
          </w:tcPr>
          <w:p w14:paraId="3832AF55"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405" w:type="pct"/>
            <w:vMerge/>
          </w:tcPr>
          <w:p w14:paraId="3832AF56"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856" w:type="pct"/>
          </w:tcPr>
          <w:p w14:paraId="3832AF57" w14:textId="0984D83D" w:rsidR="00A21768" w:rsidRPr="00F23173" w:rsidRDefault="00A2176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Vykdyti</w:t>
            </w:r>
            <w:r w:rsidR="00C65D3A" w:rsidRPr="00F23173">
              <w:rPr>
                <w:rFonts w:ascii="Times New Roman" w:hAnsi="Times New Roman"/>
                <w:sz w:val="24"/>
                <w:szCs w:val="24"/>
              </w:rPr>
              <w:t xml:space="preserve"> </w:t>
            </w:r>
            <w:r w:rsidRPr="00F23173">
              <w:rPr>
                <w:rFonts w:ascii="Times New Roman" w:hAnsi="Times New Roman"/>
                <w:sz w:val="24"/>
                <w:szCs w:val="24"/>
              </w:rPr>
              <w:t>baro</w:t>
            </w:r>
            <w:r w:rsidR="00C65D3A" w:rsidRPr="00F23173">
              <w:rPr>
                <w:rFonts w:ascii="Times New Roman" w:hAnsi="Times New Roman"/>
                <w:sz w:val="24"/>
                <w:szCs w:val="24"/>
              </w:rPr>
              <w:t xml:space="preserve"> </w:t>
            </w:r>
            <w:r w:rsidRPr="00F23173">
              <w:rPr>
                <w:rFonts w:ascii="Times New Roman" w:hAnsi="Times New Roman"/>
                <w:sz w:val="24"/>
                <w:szCs w:val="24"/>
              </w:rPr>
              <w:t>darbo</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materialinių</w:t>
            </w:r>
            <w:r w:rsidR="00C65D3A" w:rsidRPr="00F23173">
              <w:rPr>
                <w:rFonts w:ascii="Times New Roman" w:hAnsi="Times New Roman"/>
                <w:sz w:val="24"/>
                <w:szCs w:val="24"/>
              </w:rPr>
              <w:t xml:space="preserve"> </w:t>
            </w:r>
            <w:r w:rsidRPr="00F23173">
              <w:rPr>
                <w:rFonts w:ascii="Times New Roman" w:hAnsi="Times New Roman"/>
                <w:sz w:val="24"/>
                <w:szCs w:val="24"/>
              </w:rPr>
              <w:t>vertybių</w:t>
            </w:r>
            <w:r w:rsidR="00C65D3A" w:rsidRPr="00F23173">
              <w:rPr>
                <w:rFonts w:ascii="Times New Roman" w:hAnsi="Times New Roman"/>
                <w:sz w:val="24"/>
                <w:szCs w:val="24"/>
              </w:rPr>
              <w:t xml:space="preserve"> </w:t>
            </w:r>
            <w:r w:rsidRPr="00F23173">
              <w:rPr>
                <w:rFonts w:ascii="Times New Roman" w:hAnsi="Times New Roman"/>
                <w:sz w:val="24"/>
                <w:szCs w:val="24"/>
              </w:rPr>
              <w:t>apskaitą.</w:t>
            </w:r>
          </w:p>
        </w:tc>
        <w:tc>
          <w:tcPr>
            <w:tcW w:w="2247" w:type="pct"/>
          </w:tcPr>
          <w:p w14:paraId="478C5251" w14:textId="7BCDE1B1" w:rsidR="001B377B" w:rsidRPr="00F23173" w:rsidRDefault="00F8135E" w:rsidP="00F8135E">
            <w:pPr>
              <w:widowControl w:val="0"/>
              <w:spacing w:after="0" w:line="240" w:lineRule="auto"/>
              <w:rPr>
                <w:rFonts w:ascii="Times New Roman" w:hAnsi="Times New Roman"/>
                <w:sz w:val="24"/>
                <w:szCs w:val="24"/>
              </w:rPr>
            </w:pPr>
            <w:r w:rsidRPr="00F23173">
              <w:rPr>
                <w:rFonts w:ascii="Times New Roman" w:hAnsi="Times New Roman"/>
                <w:sz w:val="24"/>
                <w:szCs w:val="24"/>
              </w:rPr>
              <w:t>Apibūdinti pagrindinius buhalterinius baro apskaitos dokumentus, jų tvarkymą</w:t>
            </w:r>
            <w:r w:rsidR="00B070C3" w:rsidRPr="00F23173">
              <w:rPr>
                <w:rFonts w:ascii="Times New Roman" w:hAnsi="Times New Roman"/>
                <w:sz w:val="24"/>
                <w:szCs w:val="24"/>
              </w:rPr>
              <w:t>.</w:t>
            </w:r>
          </w:p>
          <w:p w14:paraId="3ADB1417" w14:textId="0F263357" w:rsidR="00F8135E" w:rsidRPr="00F23173" w:rsidRDefault="00F8135E" w:rsidP="00F8135E">
            <w:pPr>
              <w:widowControl w:val="0"/>
              <w:spacing w:after="0" w:line="240" w:lineRule="auto"/>
              <w:rPr>
                <w:rFonts w:ascii="Times New Roman" w:hAnsi="Times New Roman"/>
                <w:sz w:val="24"/>
                <w:szCs w:val="24"/>
              </w:rPr>
            </w:pPr>
            <w:r w:rsidRPr="00F23173">
              <w:rPr>
                <w:rFonts w:ascii="Times New Roman" w:hAnsi="Times New Roman"/>
                <w:sz w:val="24"/>
                <w:szCs w:val="24"/>
              </w:rPr>
              <w:t>Apskaičiuoti baro prekių kainas ir antkainius, atsižvelgiant į rinkos kainodaros tendencijas.</w:t>
            </w:r>
          </w:p>
          <w:p w14:paraId="3832AF5B" w14:textId="3C22936C" w:rsidR="00F8135E" w:rsidRPr="00F23173" w:rsidRDefault="00F8135E" w:rsidP="00F8135E">
            <w:pPr>
              <w:widowControl w:val="0"/>
              <w:spacing w:after="0" w:line="240" w:lineRule="auto"/>
              <w:rPr>
                <w:rFonts w:ascii="Times New Roman" w:hAnsi="Times New Roman"/>
                <w:sz w:val="24"/>
                <w:szCs w:val="24"/>
              </w:rPr>
            </w:pPr>
            <w:r w:rsidRPr="00F23173">
              <w:rPr>
                <w:rFonts w:ascii="Times New Roman" w:hAnsi="Times New Roman"/>
                <w:sz w:val="24"/>
                <w:szCs w:val="24"/>
              </w:rPr>
              <w:t>Tvarkyti materialinių vertybių apskaitos dokumentus sandėlio ir administravimo programomis.</w:t>
            </w:r>
          </w:p>
        </w:tc>
      </w:tr>
      <w:tr w:rsidR="00F23173" w:rsidRPr="00F23173" w14:paraId="3832AF65" w14:textId="77777777" w:rsidTr="0010350D">
        <w:trPr>
          <w:trHeight w:val="57"/>
        </w:trPr>
        <w:tc>
          <w:tcPr>
            <w:tcW w:w="435" w:type="pct"/>
            <w:vMerge/>
          </w:tcPr>
          <w:p w14:paraId="3832AF5D"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784" w:type="pct"/>
            <w:vMerge/>
          </w:tcPr>
          <w:p w14:paraId="3832AF5E" w14:textId="77777777" w:rsidR="00A21768" w:rsidRPr="00F23173" w:rsidRDefault="00A21768" w:rsidP="00FB71FC">
            <w:pPr>
              <w:widowControl w:val="0"/>
              <w:spacing w:after="0" w:line="240" w:lineRule="auto"/>
              <w:rPr>
                <w:rFonts w:ascii="Times New Roman" w:hAnsi="Times New Roman"/>
                <w:iCs/>
                <w:sz w:val="24"/>
                <w:szCs w:val="24"/>
              </w:rPr>
            </w:pPr>
          </w:p>
        </w:tc>
        <w:tc>
          <w:tcPr>
            <w:tcW w:w="273" w:type="pct"/>
            <w:vMerge/>
          </w:tcPr>
          <w:p w14:paraId="3832AF5F"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405" w:type="pct"/>
            <w:vMerge/>
          </w:tcPr>
          <w:p w14:paraId="3832AF60" w14:textId="77777777" w:rsidR="00A21768" w:rsidRPr="00F23173" w:rsidRDefault="00A21768" w:rsidP="00FB71FC">
            <w:pPr>
              <w:widowControl w:val="0"/>
              <w:spacing w:after="0" w:line="240" w:lineRule="auto"/>
              <w:jc w:val="center"/>
              <w:rPr>
                <w:rFonts w:ascii="Times New Roman" w:hAnsi="Times New Roman"/>
                <w:sz w:val="24"/>
                <w:szCs w:val="24"/>
              </w:rPr>
            </w:pPr>
          </w:p>
        </w:tc>
        <w:tc>
          <w:tcPr>
            <w:tcW w:w="856" w:type="pct"/>
          </w:tcPr>
          <w:p w14:paraId="3832AF61" w14:textId="34C4B653" w:rsidR="00A21768" w:rsidRPr="00F23173" w:rsidRDefault="00A2176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Naudoti</w:t>
            </w:r>
            <w:r w:rsidR="00C65D3A" w:rsidRPr="00F23173">
              <w:rPr>
                <w:rFonts w:ascii="Times New Roman" w:hAnsi="Times New Roman"/>
                <w:sz w:val="24"/>
                <w:szCs w:val="24"/>
              </w:rPr>
              <w:t xml:space="preserve"> </w:t>
            </w:r>
            <w:r w:rsidRPr="00F23173">
              <w:rPr>
                <w:rFonts w:ascii="Times New Roman" w:hAnsi="Times New Roman"/>
                <w:sz w:val="24"/>
                <w:szCs w:val="24"/>
              </w:rPr>
              <w:t>pardavimų</w:t>
            </w:r>
            <w:r w:rsidR="00C65D3A" w:rsidRPr="00F23173">
              <w:rPr>
                <w:rFonts w:ascii="Times New Roman" w:hAnsi="Times New Roman"/>
                <w:sz w:val="24"/>
                <w:szCs w:val="24"/>
              </w:rPr>
              <w:t xml:space="preserve"> </w:t>
            </w:r>
            <w:r w:rsidRPr="00F23173">
              <w:rPr>
                <w:rFonts w:ascii="Times New Roman" w:hAnsi="Times New Roman"/>
                <w:sz w:val="24"/>
                <w:szCs w:val="24"/>
              </w:rPr>
              <w:t>apskaitos</w:t>
            </w:r>
            <w:r w:rsidR="00C65D3A" w:rsidRPr="00F23173">
              <w:rPr>
                <w:rFonts w:ascii="Times New Roman" w:hAnsi="Times New Roman"/>
                <w:sz w:val="24"/>
                <w:szCs w:val="24"/>
              </w:rPr>
              <w:t xml:space="preserve"> </w:t>
            </w:r>
            <w:r w:rsidRPr="00F23173">
              <w:rPr>
                <w:rFonts w:ascii="Times New Roman" w:hAnsi="Times New Roman"/>
                <w:sz w:val="24"/>
                <w:szCs w:val="24"/>
              </w:rPr>
              <w:t>programą.</w:t>
            </w:r>
          </w:p>
        </w:tc>
        <w:tc>
          <w:tcPr>
            <w:tcW w:w="2247" w:type="pct"/>
          </w:tcPr>
          <w:p w14:paraId="3832AF62" w14:textId="40F305DD" w:rsidR="00A21768" w:rsidRPr="00F23173" w:rsidRDefault="00A21768" w:rsidP="00FB71FC">
            <w:pPr>
              <w:widowControl w:val="0"/>
              <w:spacing w:after="0" w:line="240" w:lineRule="auto"/>
              <w:rPr>
                <w:rFonts w:ascii="Times New Roman" w:hAnsi="Times New Roman"/>
                <w:iCs/>
                <w:sz w:val="24"/>
                <w:szCs w:val="24"/>
              </w:rPr>
            </w:pPr>
            <w:r w:rsidRPr="00F23173">
              <w:rPr>
                <w:rFonts w:ascii="Times New Roman" w:hAnsi="Times New Roman"/>
                <w:iCs/>
                <w:sz w:val="24"/>
                <w:szCs w:val="24"/>
              </w:rPr>
              <w:t>Apibūdinti</w:t>
            </w:r>
            <w:r w:rsidR="00C65D3A" w:rsidRPr="00F23173">
              <w:rPr>
                <w:rFonts w:ascii="Times New Roman" w:hAnsi="Times New Roman"/>
                <w:iCs/>
                <w:sz w:val="24"/>
                <w:szCs w:val="24"/>
              </w:rPr>
              <w:t xml:space="preserve"> </w:t>
            </w:r>
            <w:r w:rsidRPr="00F23173">
              <w:rPr>
                <w:rFonts w:ascii="Times New Roman" w:hAnsi="Times New Roman"/>
                <w:iCs/>
                <w:sz w:val="24"/>
                <w:szCs w:val="24"/>
              </w:rPr>
              <w:t>maitinimo</w:t>
            </w:r>
            <w:r w:rsidR="00C65D3A" w:rsidRPr="00F23173">
              <w:rPr>
                <w:rFonts w:ascii="Times New Roman" w:hAnsi="Times New Roman"/>
                <w:iCs/>
                <w:sz w:val="24"/>
                <w:szCs w:val="24"/>
              </w:rPr>
              <w:t xml:space="preserve"> </w:t>
            </w:r>
            <w:r w:rsidRPr="00F23173">
              <w:rPr>
                <w:rFonts w:ascii="Times New Roman" w:hAnsi="Times New Roman"/>
                <w:iCs/>
                <w:sz w:val="24"/>
                <w:szCs w:val="24"/>
              </w:rPr>
              <w:t>paslaugas</w:t>
            </w:r>
            <w:r w:rsidR="00C65D3A" w:rsidRPr="00F23173">
              <w:rPr>
                <w:rFonts w:ascii="Times New Roman" w:hAnsi="Times New Roman"/>
                <w:iCs/>
                <w:sz w:val="24"/>
                <w:szCs w:val="24"/>
              </w:rPr>
              <w:t xml:space="preserve"> </w:t>
            </w:r>
            <w:r w:rsidRPr="00F23173">
              <w:rPr>
                <w:rFonts w:ascii="Times New Roman" w:hAnsi="Times New Roman"/>
                <w:iCs/>
                <w:sz w:val="24"/>
                <w:szCs w:val="24"/>
              </w:rPr>
              <w:t>teikiančių</w:t>
            </w:r>
            <w:r w:rsidR="00C65D3A" w:rsidRPr="00F23173">
              <w:rPr>
                <w:rFonts w:ascii="Times New Roman" w:hAnsi="Times New Roman"/>
                <w:iCs/>
                <w:sz w:val="24"/>
                <w:szCs w:val="24"/>
              </w:rPr>
              <w:t xml:space="preserve"> </w:t>
            </w:r>
            <w:r w:rsidRPr="00F23173">
              <w:rPr>
                <w:rFonts w:ascii="Times New Roman" w:hAnsi="Times New Roman"/>
                <w:iCs/>
                <w:sz w:val="24"/>
                <w:szCs w:val="24"/>
              </w:rPr>
              <w:t>įmonių</w:t>
            </w:r>
            <w:r w:rsidR="00C65D3A" w:rsidRPr="00F23173">
              <w:rPr>
                <w:rFonts w:ascii="Times New Roman" w:hAnsi="Times New Roman"/>
                <w:iCs/>
                <w:sz w:val="24"/>
                <w:szCs w:val="24"/>
              </w:rPr>
              <w:t xml:space="preserve"> </w:t>
            </w:r>
            <w:r w:rsidRPr="00F23173">
              <w:rPr>
                <w:rFonts w:ascii="Times New Roman" w:hAnsi="Times New Roman"/>
                <w:iCs/>
                <w:sz w:val="24"/>
                <w:szCs w:val="24"/>
              </w:rPr>
              <w:t>administravimo</w:t>
            </w:r>
            <w:r w:rsidR="00C65D3A" w:rsidRPr="00F23173">
              <w:rPr>
                <w:rFonts w:ascii="Times New Roman" w:hAnsi="Times New Roman"/>
                <w:iCs/>
                <w:sz w:val="24"/>
                <w:szCs w:val="24"/>
              </w:rPr>
              <w:t xml:space="preserve"> </w:t>
            </w:r>
            <w:r w:rsidRPr="00F23173">
              <w:rPr>
                <w:rFonts w:ascii="Times New Roman" w:hAnsi="Times New Roman"/>
                <w:iCs/>
                <w:sz w:val="24"/>
                <w:szCs w:val="24"/>
              </w:rPr>
              <w:t>programų</w:t>
            </w:r>
            <w:r w:rsidR="00C65D3A" w:rsidRPr="00F23173">
              <w:rPr>
                <w:rFonts w:ascii="Times New Roman" w:hAnsi="Times New Roman"/>
                <w:iCs/>
                <w:sz w:val="24"/>
                <w:szCs w:val="24"/>
              </w:rPr>
              <w:t xml:space="preserve"> </w:t>
            </w:r>
            <w:r w:rsidRPr="00F23173">
              <w:rPr>
                <w:rFonts w:ascii="Times New Roman" w:hAnsi="Times New Roman"/>
                <w:iCs/>
                <w:sz w:val="24"/>
                <w:szCs w:val="24"/>
              </w:rPr>
              <w:t>paskirtį,</w:t>
            </w:r>
            <w:r w:rsidR="00C65D3A" w:rsidRPr="00F23173">
              <w:rPr>
                <w:rFonts w:ascii="Times New Roman" w:hAnsi="Times New Roman"/>
                <w:iCs/>
                <w:sz w:val="24"/>
                <w:szCs w:val="24"/>
              </w:rPr>
              <w:t xml:space="preserve"> </w:t>
            </w:r>
            <w:r w:rsidRPr="00F23173">
              <w:rPr>
                <w:rFonts w:ascii="Times New Roman" w:hAnsi="Times New Roman"/>
                <w:iCs/>
                <w:sz w:val="24"/>
                <w:szCs w:val="24"/>
              </w:rPr>
              <w:t>valdymo</w:t>
            </w:r>
            <w:r w:rsidR="00C65D3A" w:rsidRPr="00F23173">
              <w:rPr>
                <w:rFonts w:ascii="Times New Roman" w:hAnsi="Times New Roman"/>
                <w:iCs/>
                <w:sz w:val="24"/>
                <w:szCs w:val="24"/>
              </w:rPr>
              <w:t xml:space="preserve"> </w:t>
            </w:r>
            <w:r w:rsidRPr="00F23173">
              <w:rPr>
                <w:rFonts w:ascii="Times New Roman" w:hAnsi="Times New Roman"/>
                <w:iCs/>
                <w:sz w:val="24"/>
                <w:szCs w:val="24"/>
              </w:rPr>
              <w:t>priemones.</w:t>
            </w:r>
          </w:p>
          <w:p w14:paraId="3832AF63" w14:textId="3D1376DE" w:rsidR="00A21768" w:rsidRPr="00F23173" w:rsidRDefault="00A21768" w:rsidP="00FB71FC">
            <w:pPr>
              <w:widowControl w:val="0"/>
              <w:spacing w:after="0" w:line="240" w:lineRule="auto"/>
              <w:rPr>
                <w:rFonts w:ascii="Times New Roman" w:hAnsi="Times New Roman"/>
                <w:iCs/>
                <w:sz w:val="24"/>
                <w:szCs w:val="24"/>
              </w:rPr>
            </w:pPr>
            <w:r w:rsidRPr="00F23173">
              <w:rPr>
                <w:rFonts w:ascii="Times New Roman" w:hAnsi="Times New Roman"/>
                <w:iCs/>
                <w:sz w:val="24"/>
                <w:szCs w:val="24"/>
              </w:rPr>
              <w:t>Dirbti</w:t>
            </w:r>
            <w:r w:rsidR="00C65D3A" w:rsidRPr="00F23173">
              <w:rPr>
                <w:rFonts w:ascii="Times New Roman" w:hAnsi="Times New Roman"/>
                <w:iCs/>
                <w:sz w:val="24"/>
                <w:szCs w:val="24"/>
              </w:rPr>
              <w:t xml:space="preserve"> </w:t>
            </w:r>
            <w:r w:rsidRPr="00F23173">
              <w:rPr>
                <w:rFonts w:ascii="Times New Roman" w:hAnsi="Times New Roman"/>
                <w:iCs/>
                <w:sz w:val="24"/>
                <w:szCs w:val="24"/>
              </w:rPr>
              <w:t>su</w:t>
            </w:r>
            <w:r w:rsidR="00C65D3A" w:rsidRPr="00F23173">
              <w:rPr>
                <w:rFonts w:ascii="Times New Roman" w:hAnsi="Times New Roman"/>
                <w:iCs/>
                <w:sz w:val="24"/>
                <w:szCs w:val="24"/>
              </w:rPr>
              <w:t xml:space="preserve"> </w:t>
            </w:r>
            <w:r w:rsidRPr="00F23173">
              <w:rPr>
                <w:rFonts w:ascii="Times New Roman" w:hAnsi="Times New Roman"/>
                <w:iCs/>
                <w:sz w:val="24"/>
                <w:szCs w:val="24"/>
              </w:rPr>
              <w:t>maitinimo</w:t>
            </w:r>
            <w:r w:rsidR="00C65D3A" w:rsidRPr="00F23173">
              <w:rPr>
                <w:rFonts w:ascii="Times New Roman" w:hAnsi="Times New Roman"/>
                <w:iCs/>
                <w:sz w:val="24"/>
                <w:szCs w:val="24"/>
              </w:rPr>
              <w:t xml:space="preserve"> </w:t>
            </w:r>
            <w:r w:rsidRPr="00F23173">
              <w:rPr>
                <w:rFonts w:ascii="Times New Roman" w:hAnsi="Times New Roman"/>
                <w:iCs/>
                <w:sz w:val="24"/>
                <w:szCs w:val="24"/>
              </w:rPr>
              <w:t>paslaugas</w:t>
            </w:r>
            <w:r w:rsidR="00C65D3A" w:rsidRPr="00F23173">
              <w:rPr>
                <w:rFonts w:ascii="Times New Roman" w:hAnsi="Times New Roman"/>
                <w:iCs/>
                <w:sz w:val="24"/>
                <w:szCs w:val="24"/>
              </w:rPr>
              <w:t xml:space="preserve"> </w:t>
            </w:r>
            <w:r w:rsidRPr="00F23173">
              <w:rPr>
                <w:rFonts w:ascii="Times New Roman" w:hAnsi="Times New Roman"/>
                <w:iCs/>
                <w:sz w:val="24"/>
                <w:szCs w:val="24"/>
              </w:rPr>
              <w:t>teikiančių</w:t>
            </w:r>
            <w:r w:rsidR="00C65D3A" w:rsidRPr="00F23173">
              <w:rPr>
                <w:rFonts w:ascii="Times New Roman" w:hAnsi="Times New Roman"/>
                <w:iCs/>
                <w:sz w:val="24"/>
                <w:szCs w:val="24"/>
              </w:rPr>
              <w:t xml:space="preserve"> </w:t>
            </w:r>
            <w:r w:rsidRPr="00F23173">
              <w:rPr>
                <w:rFonts w:ascii="Times New Roman" w:hAnsi="Times New Roman"/>
                <w:iCs/>
                <w:sz w:val="24"/>
                <w:szCs w:val="24"/>
              </w:rPr>
              <w:t>įmonių</w:t>
            </w:r>
            <w:r w:rsidR="00C65D3A" w:rsidRPr="00F23173">
              <w:rPr>
                <w:rFonts w:ascii="Times New Roman" w:hAnsi="Times New Roman"/>
                <w:iCs/>
                <w:sz w:val="24"/>
                <w:szCs w:val="24"/>
              </w:rPr>
              <w:t xml:space="preserve"> </w:t>
            </w:r>
            <w:r w:rsidRPr="00F23173">
              <w:rPr>
                <w:rFonts w:ascii="Times New Roman" w:hAnsi="Times New Roman"/>
                <w:iCs/>
                <w:sz w:val="24"/>
                <w:szCs w:val="24"/>
              </w:rPr>
              <w:t>administravimo</w:t>
            </w:r>
            <w:r w:rsidR="00C65D3A" w:rsidRPr="00F23173">
              <w:rPr>
                <w:rFonts w:ascii="Times New Roman" w:hAnsi="Times New Roman"/>
                <w:iCs/>
                <w:sz w:val="24"/>
                <w:szCs w:val="24"/>
              </w:rPr>
              <w:t xml:space="preserve"> </w:t>
            </w:r>
            <w:r w:rsidRPr="00F23173">
              <w:rPr>
                <w:rFonts w:ascii="Times New Roman" w:hAnsi="Times New Roman"/>
                <w:iCs/>
                <w:sz w:val="24"/>
                <w:szCs w:val="24"/>
              </w:rPr>
              <w:lastRenderedPageBreak/>
              <w:t>programomis</w:t>
            </w:r>
            <w:r w:rsidR="00C65D3A" w:rsidRPr="00F23173">
              <w:rPr>
                <w:rFonts w:ascii="Times New Roman" w:hAnsi="Times New Roman"/>
                <w:iCs/>
                <w:sz w:val="24"/>
                <w:szCs w:val="24"/>
              </w:rPr>
              <w:t xml:space="preserve"> </w:t>
            </w:r>
            <w:r w:rsidRPr="00F23173">
              <w:rPr>
                <w:rFonts w:ascii="Times New Roman" w:hAnsi="Times New Roman"/>
                <w:iCs/>
                <w:sz w:val="24"/>
                <w:szCs w:val="24"/>
              </w:rPr>
              <w:t>aptarnaujant</w:t>
            </w:r>
            <w:r w:rsidR="00C65D3A" w:rsidRPr="00F23173">
              <w:rPr>
                <w:rFonts w:ascii="Times New Roman" w:hAnsi="Times New Roman"/>
                <w:iCs/>
                <w:sz w:val="24"/>
                <w:szCs w:val="24"/>
              </w:rPr>
              <w:t xml:space="preserve"> </w:t>
            </w:r>
            <w:r w:rsidR="00851E07" w:rsidRPr="00F23173">
              <w:rPr>
                <w:rFonts w:ascii="Times New Roman" w:hAnsi="Times New Roman"/>
                <w:iCs/>
                <w:sz w:val="24"/>
                <w:szCs w:val="24"/>
                <w:u w:color="FFFF00"/>
              </w:rPr>
              <w:t>klientus</w:t>
            </w:r>
            <w:r w:rsidRPr="00F23173">
              <w:rPr>
                <w:rFonts w:ascii="Times New Roman" w:hAnsi="Times New Roman"/>
                <w:iCs/>
                <w:sz w:val="24"/>
                <w:szCs w:val="24"/>
              </w:rPr>
              <w:t>.</w:t>
            </w:r>
          </w:p>
          <w:p w14:paraId="3832AF64" w14:textId="44402451" w:rsidR="00A21768" w:rsidRPr="00F23173" w:rsidRDefault="00A21768" w:rsidP="00FB71FC">
            <w:pPr>
              <w:widowControl w:val="0"/>
              <w:spacing w:after="0" w:line="240" w:lineRule="auto"/>
              <w:rPr>
                <w:rFonts w:ascii="Times New Roman" w:hAnsi="Times New Roman"/>
                <w:iCs/>
                <w:sz w:val="24"/>
                <w:szCs w:val="24"/>
              </w:rPr>
            </w:pPr>
            <w:r w:rsidRPr="00F23173">
              <w:rPr>
                <w:rFonts w:ascii="Times New Roman" w:hAnsi="Times New Roman"/>
                <w:iCs/>
                <w:sz w:val="24"/>
                <w:szCs w:val="24"/>
              </w:rPr>
              <w:t>Dirbti</w:t>
            </w:r>
            <w:r w:rsidR="00C65D3A" w:rsidRPr="00F23173">
              <w:rPr>
                <w:rFonts w:ascii="Times New Roman" w:hAnsi="Times New Roman"/>
                <w:iCs/>
                <w:sz w:val="24"/>
                <w:szCs w:val="24"/>
              </w:rPr>
              <w:t xml:space="preserve"> </w:t>
            </w:r>
            <w:r w:rsidRPr="00F23173">
              <w:rPr>
                <w:rFonts w:ascii="Times New Roman" w:hAnsi="Times New Roman"/>
                <w:iCs/>
                <w:sz w:val="24"/>
                <w:szCs w:val="24"/>
              </w:rPr>
              <w:t>su</w:t>
            </w:r>
            <w:r w:rsidR="00C65D3A" w:rsidRPr="00F23173">
              <w:rPr>
                <w:rFonts w:ascii="Times New Roman" w:hAnsi="Times New Roman"/>
                <w:iCs/>
                <w:sz w:val="24"/>
                <w:szCs w:val="24"/>
              </w:rPr>
              <w:t xml:space="preserve"> </w:t>
            </w:r>
            <w:r w:rsidRPr="00F23173">
              <w:rPr>
                <w:rFonts w:ascii="Times New Roman" w:hAnsi="Times New Roman"/>
                <w:iCs/>
                <w:sz w:val="24"/>
                <w:szCs w:val="24"/>
              </w:rPr>
              <w:t>fiskaliniais</w:t>
            </w:r>
            <w:r w:rsidR="00C65D3A" w:rsidRPr="00F23173">
              <w:rPr>
                <w:rFonts w:ascii="Times New Roman" w:hAnsi="Times New Roman"/>
                <w:iCs/>
                <w:sz w:val="24"/>
                <w:szCs w:val="24"/>
              </w:rPr>
              <w:t xml:space="preserve"> </w:t>
            </w:r>
            <w:r w:rsidRPr="00F23173">
              <w:rPr>
                <w:rFonts w:ascii="Times New Roman" w:hAnsi="Times New Roman"/>
                <w:iCs/>
                <w:sz w:val="24"/>
                <w:szCs w:val="24"/>
              </w:rPr>
              <w:t>kasos</w:t>
            </w:r>
            <w:r w:rsidR="00C65D3A" w:rsidRPr="00F23173">
              <w:rPr>
                <w:rFonts w:ascii="Times New Roman" w:hAnsi="Times New Roman"/>
                <w:iCs/>
                <w:sz w:val="24"/>
                <w:szCs w:val="24"/>
              </w:rPr>
              <w:t xml:space="preserve"> </w:t>
            </w:r>
            <w:r w:rsidRPr="00F23173">
              <w:rPr>
                <w:rFonts w:ascii="Times New Roman" w:hAnsi="Times New Roman"/>
                <w:iCs/>
                <w:sz w:val="24"/>
                <w:szCs w:val="24"/>
              </w:rPr>
              <w:t>aparatais</w:t>
            </w:r>
            <w:r w:rsidR="00042340" w:rsidRPr="00F23173">
              <w:rPr>
                <w:rFonts w:ascii="Times New Roman" w:hAnsi="Times New Roman"/>
                <w:iCs/>
                <w:sz w:val="24"/>
                <w:szCs w:val="24"/>
              </w:rPr>
              <w:t xml:space="preserve"> laikantis reikalavimų</w:t>
            </w:r>
            <w:r w:rsidRPr="00F23173">
              <w:rPr>
                <w:rFonts w:ascii="Times New Roman" w:hAnsi="Times New Roman"/>
                <w:iCs/>
                <w:sz w:val="24"/>
                <w:szCs w:val="24"/>
              </w:rPr>
              <w:t>.</w:t>
            </w:r>
          </w:p>
        </w:tc>
      </w:tr>
      <w:tr w:rsidR="00F23173" w:rsidRPr="00F23173" w14:paraId="3832AF6F" w14:textId="77777777" w:rsidTr="0010350D">
        <w:trPr>
          <w:trHeight w:val="57"/>
        </w:trPr>
        <w:tc>
          <w:tcPr>
            <w:tcW w:w="435" w:type="pct"/>
            <w:vMerge w:val="restart"/>
          </w:tcPr>
          <w:p w14:paraId="3832AF66" w14:textId="52E67A88" w:rsidR="00A21768" w:rsidRPr="00F23173" w:rsidRDefault="00C31F9E" w:rsidP="00FB71FC">
            <w:pPr>
              <w:widowControl w:val="0"/>
              <w:spacing w:after="0" w:line="240" w:lineRule="auto"/>
              <w:jc w:val="center"/>
              <w:rPr>
                <w:rFonts w:ascii="Times New Roman" w:hAnsi="Times New Roman"/>
                <w:sz w:val="24"/>
                <w:szCs w:val="24"/>
              </w:rPr>
            </w:pPr>
            <w:r w:rsidRPr="00F23173">
              <w:rPr>
                <w:rFonts w:ascii="Times New Roman" w:eastAsia="Calibri" w:hAnsi="Times New Roman"/>
                <w:sz w:val="24"/>
              </w:rPr>
              <w:lastRenderedPageBreak/>
              <w:t>4101368</w:t>
            </w:r>
          </w:p>
        </w:tc>
        <w:tc>
          <w:tcPr>
            <w:tcW w:w="784" w:type="pct"/>
            <w:vMerge w:val="restart"/>
          </w:tcPr>
          <w:p w14:paraId="3832AF67" w14:textId="3C4253C5" w:rsidR="00A21768" w:rsidRPr="00F23173" w:rsidRDefault="00A21768" w:rsidP="00FB71FC">
            <w:pPr>
              <w:widowControl w:val="0"/>
              <w:spacing w:after="0" w:line="240" w:lineRule="auto"/>
              <w:rPr>
                <w:rFonts w:ascii="Times New Roman" w:hAnsi="Times New Roman"/>
                <w:iCs/>
                <w:sz w:val="24"/>
                <w:szCs w:val="24"/>
              </w:rPr>
            </w:pPr>
            <w:r w:rsidRPr="00F23173">
              <w:rPr>
                <w:rFonts w:ascii="Times New Roman" w:hAnsi="Times New Roman"/>
                <w:iCs/>
                <w:sz w:val="24"/>
                <w:szCs w:val="24"/>
              </w:rPr>
              <w:t>Gėrimų,</w:t>
            </w:r>
            <w:r w:rsidR="00C65D3A" w:rsidRPr="00F23173">
              <w:rPr>
                <w:rFonts w:ascii="Times New Roman" w:hAnsi="Times New Roman"/>
                <w:iCs/>
                <w:sz w:val="24"/>
                <w:szCs w:val="24"/>
              </w:rPr>
              <w:t xml:space="preserve"> </w:t>
            </w:r>
            <w:r w:rsidRPr="00F23173">
              <w:rPr>
                <w:rFonts w:ascii="Times New Roman" w:hAnsi="Times New Roman"/>
                <w:iCs/>
                <w:sz w:val="24"/>
                <w:szCs w:val="24"/>
              </w:rPr>
              <w:t>kokteilių,</w:t>
            </w:r>
            <w:r w:rsidR="00C65D3A" w:rsidRPr="00F23173">
              <w:rPr>
                <w:rFonts w:ascii="Times New Roman" w:hAnsi="Times New Roman"/>
                <w:iCs/>
                <w:sz w:val="24"/>
                <w:szCs w:val="24"/>
              </w:rPr>
              <w:t xml:space="preserve"> </w:t>
            </w:r>
            <w:r w:rsidRPr="00F23173">
              <w:rPr>
                <w:rFonts w:ascii="Times New Roman" w:hAnsi="Times New Roman"/>
                <w:iCs/>
                <w:sz w:val="24"/>
                <w:szCs w:val="24"/>
              </w:rPr>
              <w:t>nesudėtingų</w:t>
            </w:r>
            <w:r w:rsidR="00C65D3A" w:rsidRPr="00F23173">
              <w:rPr>
                <w:rFonts w:ascii="Times New Roman" w:hAnsi="Times New Roman"/>
                <w:iCs/>
                <w:sz w:val="24"/>
                <w:szCs w:val="24"/>
              </w:rPr>
              <w:t xml:space="preserve"> </w:t>
            </w:r>
            <w:r w:rsidRPr="00F23173">
              <w:rPr>
                <w:rFonts w:ascii="Times New Roman" w:hAnsi="Times New Roman"/>
                <w:iCs/>
                <w:sz w:val="24"/>
                <w:szCs w:val="24"/>
              </w:rPr>
              <w:t>šaltųjų</w:t>
            </w:r>
            <w:r w:rsidR="00C65D3A" w:rsidRPr="00F23173">
              <w:rPr>
                <w:rFonts w:ascii="Times New Roman" w:hAnsi="Times New Roman"/>
                <w:iCs/>
                <w:sz w:val="24"/>
                <w:szCs w:val="24"/>
              </w:rPr>
              <w:t xml:space="preserve"> </w:t>
            </w:r>
            <w:r w:rsidRPr="00F23173">
              <w:rPr>
                <w:rFonts w:ascii="Times New Roman" w:hAnsi="Times New Roman"/>
                <w:iCs/>
                <w:sz w:val="24"/>
                <w:szCs w:val="24"/>
              </w:rPr>
              <w:t>ir</w:t>
            </w:r>
            <w:r w:rsidR="00C65D3A" w:rsidRPr="00F23173">
              <w:rPr>
                <w:rFonts w:ascii="Times New Roman" w:hAnsi="Times New Roman"/>
                <w:iCs/>
                <w:sz w:val="24"/>
                <w:szCs w:val="24"/>
              </w:rPr>
              <w:t xml:space="preserve"> </w:t>
            </w:r>
            <w:r w:rsidRPr="00F23173">
              <w:rPr>
                <w:rFonts w:ascii="Times New Roman" w:hAnsi="Times New Roman"/>
                <w:iCs/>
                <w:sz w:val="24"/>
                <w:szCs w:val="24"/>
              </w:rPr>
              <w:t>karštųjų</w:t>
            </w:r>
            <w:r w:rsidR="00C65D3A" w:rsidRPr="00F23173">
              <w:rPr>
                <w:rFonts w:ascii="Times New Roman" w:hAnsi="Times New Roman"/>
                <w:iCs/>
                <w:sz w:val="24"/>
                <w:szCs w:val="24"/>
              </w:rPr>
              <w:t xml:space="preserve"> </w:t>
            </w:r>
            <w:r w:rsidRPr="00F23173">
              <w:rPr>
                <w:rFonts w:ascii="Times New Roman" w:hAnsi="Times New Roman"/>
                <w:iCs/>
                <w:sz w:val="24"/>
                <w:szCs w:val="24"/>
              </w:rPr>
              <w:t>užkandžių</w:t>
            </w:r>
            <w:r w:rsidR="00C65D3A" w:rsidRPr="00F23173">
              <w:rPr>
                <w:rFonts w:ascii="Times New Roman" w:hAnsi="Times New Roman"/>
                <w:iCs/>
                <w:sz w:val="24"/>
                <w:szCs w:val="24"/>
              </w:rPr>
              <w:t xml:space="preserve"> </w:t>
            </w:r>
            <w:r w:rsidRPr="00F23173">
              <w:rPr>
                <w:rFonts w:ascii="Times New Roman" w:hAnsi="Times New Roman"/>
                <w:iCs/>
                <w:sz w:val="24"/>
                <w:szCs w:val="24"/>
              </w:rPr>
              <w:t>gaminimas</w:t>
            </w:r>
            <w:r w:rsidR="00C65D3A" w:rsidRPr="00F23173">
              <w:rPr>
                <w:rFonts w:ascii="Times New Roman" w:hAnsi="Times New Roman"/>
                <w:iCs/>
                <w:sz w:val="24"/>
                <w:szCs w:val="24"/>
              </w:rPr>
              <w:t xml:space="preserve"> </w:t>
            </w:r>
            <w:r w:rsidRPr="00F23173">
              <w:rPr>
                <w:rFonts w:ascii="Times New Roman" w:hAnsi="Times New Roman"/>
                <w:iCs/>
                <w:sz w:val="24"/>
                <w:szCs w:val="24"/>
              </w:rPr>
              <w:t>bei</w:t>
            </w:r>
            <w:r w:rsidR="00C65D3A" w:rsidRPr="00F23173">
              <w:rPr>
                <w:rFonts w:ascii="Times New Roman" w:hAnsi="Times New Roman"/>
                <w:iCs/>
                <w:sz w:val="24"/>
                <w:szCs w:val="24"/>
              </w:rPr>
              <w:t xml:space="preserve"> </w:t>
            </w:r>
            <w:r w:rsidRPr="00F23173">
              <w:rPr>
                <w:rFonts w:ascii="Times New Roman" w:hAnsi="Times New Roman"/>
                <w:iCs/>
                <w:sz w:val="24"/>
                <w:szCs w:val="24"/>
              </w:rPr>
              <w:t>patiekimas</w:t>
            </w:r>
          </w:p>
        </w:tc>
        <w:tc>
          <w:tcPr>
            <w:tcW w:w="273" w:type="pct"/>
            <w:vMerge w:val="restart"/>
          </w:tcPr>
          <w:p w14:paraId="3832AF68" w14:textId="77777777" w:rsidR="00A21768" w:rsidRPr="00F23173" w:rsidRDefault="00A21768" w:rsidP="00FB71FC">
            <w:pPr>
              <w:widowControl w:val="0"/>
              <w:spacing w:after="0" w:line="240" w:lineRule="auto"/>
              <w:jc w:val="center"/>
              <w:rPr>
                <w:rFonts w:ascii="Times New Roman" w:hAnsi="Times New Roman"/>
                <w:sz w:val="24"/>
                <w:szCs w:val="24"/>
              </w:rPr>
            </w:pPr>
            <w:r w:rsidRPr="00F23173">
              <w:rPr>
                <w:rFonts w:ascii="Times New Roman" w:hAnsi="Times New Roman"/>
                <w:sz w:val="24"/>
                <w:szCs w:val="24"/>
              </w:rPr>
              <w:t>IV</w:t>
            </w:r>
          </w:p>
        </w:tc>
        <w:tc>
          <w:tcPr>
            <w:tcW w:w="405" w:type="pct"/>
            <w:vMerge w:val="restart"/>
          </w:tcPr>
          <w:p w14:paraId="3832AF69" w14:textId="77777777" w:rsidR="00A21768" w:rsidRPr="00F23173" w:rsidRDefault="00A21768" w:rsidP="00FB71FC">
            <w:pPr>
              <w:widowControl w:val="0"/>
              <w:spacing w:after="0" w:line="240" w:lineRule="auto"/>
              <w:jc w:val="center"/>
              <w:rPr>
                <w:rFonts w:ascii="Times New Roman" w:hAnsi="Times New Roman"/>
                <w:sz w:val="24"/>
                <w:szCs w:val="24"/>
                <w:highlight w:val="yellow"/>
              </w:rPr>
            </w:pPr>
            <w:r w:rsidRPr="00F23173">
              <w:rPr>
                <w:rFonts w:ascii="Times New Roman" w:hAnsi="Times New Roman"/>
                <w:sz w:val="24"/>
                <w:szCs w:val="24"/>
              </w:rPr>
              <w:t>15</w:t>
            </w:r>
          </w:p>
        </w:tc>
        <w:tc>
          <w:tcPr>
            <w:tcW w:w="856" w:type="pct"/>
          </w:tcPr>
          <w:p w14:paraId="3832AF6A" w14:textId="1F4D6E2F" w:rsidR="00A21768" w:rsidRPr="00F23173" w:rsidRDefault="00A21768"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Išpilstyti</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patiekti</w:t>
            </w:r>
            <w:r w:rsidR="00C65D3A" w:rsidRPr="00F23173">
              <w:rPr>
                <w:rFonts w:ascii="Times New Roman" w:hAnsi="Times New Roman"/>
                <w:sz w:val="24"/>
                <w:szCs w:val="24"/>
              </w:rPr>
              <w:t xml:space="preserve"> </w:t>
            </w:r>
            <w:r w:rsidRPr="00F23173">
              <w:rPr>
                <w:rFonts w:ascii="Times New Roman" w:hAnsi="Times New Roman"/>
                <w:sz w:val="24"/>
                <w:szCs w:val="24"/>
              </w:rPr>
              <w:t>alkoholinius</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nealkoholinius</w:t>
            </w:r>
            <w:r w:rsidR="00C65D3A" w:rsidRPr="00F23173">
              <w:rPr>
                <w:rFonts w:ascii="Times New Roman" w:hAnsi="Times New Roman"/>
                <w:sz w:val="24"/>
                <w:szCs w:val="24"/>
              </w:rPr>
              <w:t xml:space="preserve"> </w:t>
            </w:r>
            <w:r w:rsidRPr="00F23173">
              <w:rPr>
                <w:rFonts w:ascii="Times New Roman" w:hAnsi="Times New Roman"/>
                <w:sz w:val="24"/>
                <w:szCs w:val="24"/>
              </w:rPr>
              <w:t>gėrimus.</w:t>
            </w:r>
          </w:p>
        </w:tc>
        <w:tc>
          <w:tcPr>
            <w:tcW w:w="2247" w:type="pct"/>
          </w:tcPr>
          <w:p w14:paraId="1FEAD716"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Apibūdinti nealkoholinių ir alkoholinių gėrimų asortimentą.</w:t>
            </w:r>
          </w:p>
          <w:p w14:paraId="0F4A3944"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Parinkti indus atitinkamiems gėrimams patiekti bei naudoti svėrimo įrenginius, matavimo prietaisus, talpas juos išpilstant.</w:t>
            </w:r>
          </w:p>
          <w:p w14:paraId="3832AF6E" w14:textId="2D83AA1D" w:rsidR="00A21768"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Patiekti nealkoholinius ir alkoholinius gėrimus, laikantis įvairių gėrimų išpilstymo ir patiekimo reikalavimų.</w:t>
            </w:r>
          </w:p>
        </w:tc>
      </w:tr>
      <w:tr w:rsidR="00F23173" w:rsidRPr="00F23173" w14:paraId="3832AF7B" w14:textId="77777777" w:rsidTr="0010350D">
        <w:trPr>
          <w:trHeight w:val="57"/>
        </w:trPr>
        <w:tc>
          <w:tcPr>
            <w:tcW w:w="435" w:type="pct"/>
            <w:vMerge/>
          </w:tcPr>
          <w:p w14:paraId="3832AF70" w14:textId="77777777" w:rsidR="000112E3" w:rsidRPr="00F23173" w:rsidRDefault="000112E3" w:rsidP="000112E3">
            <w:pPr>
              <w:widowControl w:val="0"/>
              <w:spacing w:after="0" w:line="240" w:lineRule="auto"/>
              <w:jc w:val="center"/>
              <w:rPr>
                <w:rFonts w:ascii="Times New Roman" w:hAnsi="Times New Roman"/>
                <w:sz w:val="24"/>
                <w:szCs w:val="24"/>
              </w:rPr>
            </w:pPr>
          </w:p>
        </w:tc>
        <w:tc>
          <w:tcPr>
            <w:tcW w:w="784" w:type="pct"/>
            <w:vMerge/>
          </w:tcPr>
          <w:p w14:paraId="3832AF71" w14:textId="77777777" w:rsidR="000112E3" w:rsidRPr="00F23173" w:rsidRDefault="000112E3" w:rsidP="000112E3">
            <w:pPr>
              <w:widowControl w:val="0"/>
              <w:spacing w:after="0" w:line="240" w:lineRule="auto"/>
              <w:rPr>
                <w:rFonts w:ascii="Times New Roman" w:hAnsi="Times New Roman"/>
                <w:iCs/>
                <w:sz w:val="24"/>
                <w:szCs w:val="24"/>
              </w:rPr>
            </w:pPr>
          </w:p>
        </w:tc>
        <w:tc>
          <w:tcPr>
            <w:tcW w:w="273" w:type="pct"/>
            <w:vMerge/>
          </w:tcPr>
          <w:p w14:paraId="3832AF72" w14:textId="77777777" w:rsidR="000112E3" w:rsidRPr="00F23173" w:rsidRDefault="000112E3" w:rsidP="000112E3">
            <w:pPr>
              <w:widowControl w:val="0"/>
              <w:spacing w:after="0" w:line="240" w:lineRule="auto"/>
              <w:rPr>
                <w:rFonts w:ascii="Times New Roman" w:hAnsi="Times New Roman"/>
                <w:sz w:val="24"/>
                <w:szCs w:val="24"/>
              </w:rPr>
            </w:pPr>
          </w:p>
        </w:tc>
        <w:tc>
          <w:tcPr>
            <w:tcW w:w="405" w:type="pct"/>
            <w:vMerge/>
          </w:tcPr>
          <w:p w14:paraId="3832AF73" w14:textId="77777777" w:rsidR="000112E3" w:rsidRPr="00F23173" w:rsidRDefault="000112E3" w:rsidP="000112E3">
            <w:pPr>
              <w:widowControl w:val="0"/>
              <w:spacing w:after="0" w:line="240" w:lineRule="auto"/>
              <w:jc w:val="center"/>
              <w:rPr>
                <w:rFonts w:ascii="Times New Roman" w:hAnsi="Times New Roman"/>
                <w:sz w:val="24"/>
                <w:szCs w:val="24"/>
              </w:rPr>
            </w:pPr>
          </w:p>
        </w:tc>
        <w:tc>
          <w:tcPr>
            <w:tcW w:w="856" w:type="pct"/>
          </w:tcPr>
          <w:p w14:paraId="3832AF74" w14:textId="4A4F5D4C"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Gaminti ir patiekti maišytus gėrimus ir kokteilius.</w:t>
            </w:r>
          </w:p>
        </w:tc>
        <w:tc>
          <w:tcPr>
            <w:tcW w:w="2247" w:type="pct"/>
          </w:tcPr>
          <w:p w14:paraId="0A268A01"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Apibūdinti kokteilius, maišytus gėrimus, sudedamąsias dalis paruošimo eigą ir patiekimo būdus.</w:t>
            </w:r>
          </w:p>
          <w:p w14:paraId="038904D6"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Paaiškinti kokteilių, maišytų gėrimų priedų, dekoravimo elementų parinkimo principus ir baro aksesuarų paskirtį.</w:t>
            </w:r>
          </w:p>
          <w:p w14:paraId="3A8B2942"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Parinkti taures ir pagaminti kokteilius įvairiais būdais, laikantis jų paruošimo taisyklių.</w:t>
            </w:r>
          </w:p>
          <w:p w14:paraId="3832AF7A" w14:textId="1E94B722"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Patiekti maišytus gėrimus bei kokteilius, paruoštus pagal pateiktas receptūras.</w:t>
            </w:r>
          </w:p>
        </w:tc>
      </w:tr>
      <w:tr w:rsidR="00F23173" w:rsidRPr="00F23173" w14:paraId="3832AF87" w14:textId="77777777" w:rsidTr="0010350D">
        <w:trPr>
          <w:trHeight w:val="57"/>
        </w:trPr>
        <w:tc>
          <w:tcPr>
            <w:tcW w:w="435" w:type="pct"/>
            <w:vMerge/>
          </w:tcPr>
          <w:p w14:paraId="3832AF7C" w14:textId="77777777" w:rsidR="000112E3" w:rsidRPr="00F23173" w:rsidRDefault="000112E3" w:rsidP="000112E3">
            <w:pPr>
              <w:widowControl w:val="0"/>
              <w:spacing w:after="0" w:line="240" w:lineRule="auto"/>
              <w:jc w:val="center"/>
              <w:rPr>
                <w:rFonts w:ascii="Times New Roman" w:hAnsi="Times New Roman"/>
                <w:sz w:val="24"/>
                <w:szCs w:val="24"/>
              </w:rPr>
            </w:pPr>
          </w:p>
        </w:tc>
        <w:tc>
          <w:tcPr>
            <w:tcW w:w="784" w:type="pct"/>
            <w:vMerge/>
          </w:tcPr>
          <w:p w14:paraId="3832AF7D" w14:textId="77777777" w:rsidR="000112E3" w:rsidRPr="00F23173" w:rsidRDefault="000112E3" w:rsidP="000112E3">
            <w:pPr>
              <w:widowControl w:val="0"/>
              <w:spacing w:after="0" w:line="240" w:lineRule="auto"/>
              <w:rPr>
                <w:rFonts w:ascii="Times New Roman" w:hAnsi="Times New Roman"/>
                <w:iCs/>
                <w:sz w:val="24"/>
                <w:szCs w:val="24"/>
              </w:rPr>
            </w:pPr>
          </w:p>
        </w:tc>
        <w:tc>
          <w:tcPr>
            <w:tcW w:w="273" w:type="pct"/>
            <w:vMerge/>
          </w:tcPr>
          <w:p w14:paraId="3832AF7E" w14:textId="77777777" w:rsidR="000112E3" w:rsidRPr="00F23173" w:rsidRDefault="000112E3" w:rsidP="000112E3">
            <w:pPr>
              <w:widowControl w:val="0"/>
              <w:spacing w:after="0" w:line="240" w:lineRule="auto"/>
              <w:rPr>
                <w:rFonts w:ascii="Times New Roman" w:hAnsi="Times New Roman"/>
                <w:sz w:val="24"/>
                <w:szCs w:val="24"/>
              </w:rPr>
            </w:pPr>
          </w:p>
        </w:tc>
        <w:tc>
          <w:tcPr>
            <w:tcW w:w="405" w:type="pct"/>
            <w:vMerge/>
          </w:tcPr>
          <w:p w14:paraId="3832AF7F" w14:textId="77777777" w:rsidR="000112E3" w:rsidRPr="00F23173" w:rsidRDefault="000112E3" w:rsidP="000112E3">
            <w:pPr>
              <w:widowControl w:val="0"/>
              <w:spacing w:after="0" w:line="240" w:lineRule="auto"/>
              <w:jc w:val="center"/>
              <w:rPr>
                <w:rFonts w:ascii="Times New Roman" w:hAnsi="Times New Roman"/>
                <w:sz w:val="24"/>
                <w:szCs w:val="24"/>
              </w:rPr>
            </w:pPr>
          </w:p>
        </w:tc>
        <w:tc>
          <w:tcPr>
            <w:tcW w:w="856" w:type="pct"/>
          </w:tcPr>
          <w:p w14:paraId="3832AF80" w14:textId="2A2F2951"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Gaminti ir patiekti karštuosius gėrimus.</w:t>
            </w:r>
          </w:p>
        </w:tc>
        <w:tc>
          <w:tcPr>
            <w:tcW w:w="2247" w:type="pct"/>
          </w:tcPr>
          <w:p w14:paraId="53DAAE3C"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Apibūdinti karštųjų gėrimų asortimentą, sudedamąsias dalis, paruošimo eigą ir patiekimo būdus.</w:t>
            </w:r>
          </w:p>
          <w:p w14:paraId="075B24A5"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Parinkti baro indus, įrankius ir kitas darbo priemones, skirtus karštiesiems gėrimams paruošti ir patiekti.</w:t>
            </w:r>
          </w:p>
          <w:p w14:paraId="3832AF86" w14:textId="4E99702F"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Paruošti gėrimų žaliavas, įrenginius karštųjų gėrimų gaminimui bei juos gaminti ir patiekti tam skirtuose induose</w:t>
            </w:r>
          </w:p>
        </w:tc>
      </w:tr>
      <w:tr w:rsidR="00F23173" w:rsidRPr="00F23173" w14:paraId="3832AF92" w14:textId="77777777" w:rsidTr="0010350D">
        <w:trPr>
          <w:trHeight w:val="57"/>
        </w:trPr>
        <w:tc>
          <w:tcPr>
            <w:tcW w:w="435" w:type="pct"/>
            <w:vMerge/>
          </w:tcPr>
          <w:p w14:paraId="3832AF88" w14:textId="77777777" w:rsidR="000112E3" w:rsidRPr="00F23173" w:rsidRDefault="000112E3" w:rsidP="000112E3">
            <w:pPr>
              <w:widowControl w:val="0"/>
              <w:spacing w:after="0" w:line="240" w:lineRule="auto"/>
              <w:jc w:val="center"/>
              <w:rPr>
                <w:rFonts w:ascii="Times New Roman" w:hAnsi="Times New Roman"/>
                <w:sz w:val="24"/>
                <w:szCs w:val="24"/>
              </w:rPr>
            </w:pPr>
          </w:p>
        </w:tc>
        <w:tc>
          <w:tcPr>
            <w:tcW w:w="784" w:type="pct"/>
            <w:vMerge/>
          </w:tcPr>
          <w:p w14:paraId="3832AF89" w14:textId="77777777" w:rsidR="000112E3" w:rsidRPr="00F23173" w:rsidRDefault="000112E3" w:rsidP="000112E3">
            <w:pPr>
              <w:widowControl w:val="0"/>
              <w:spacing w:after="0" w:line="240" w:lineRule="auto"/>
              <w:rPr>
                <w:rFonts w:ascii="Times New Roman" w:hAnsi="Times New Roman"/>
                <w:iCs/>
                <w:sz w:val="24"/>
                <w:szCs w:val="24"/>
              </w:rPr>
            </w:pPr>
          </w:p>
        </w:tc>
        <w:tc>
          <w:tcPr>
            <w:tcW w:w="273" w:type="pct"/>
            <w:vMerge/>
          </w:tcPr>
          <w:p w14:paraId="3832AF8A" w14:textId="77777777" w:rsidR="000112E3" w:rsidRPr="00F23173" w:rsidRDefault="000112E3" w:rsidP="000112E3">
            <w:pPr>
              <w:widowControl w:val="0"/>
              <w:spacing w:after="0" w:line="240" w:lineRule="auto"/>
              <w:rPr>
                <w:rFonts w:ascii="Times New Roman" w:hAnsi="Times New Roman"/>
                <w:sz w:val="24"/>
                <w:szCs w:val="24"/>
              </w:rPr>
            </w:pPr>
          </w:p>
        </w:tc>
        <w:tc>
          <w:tcPr>
            <w:tcW w:w="405" w:type="pct"/>
            <w:vMerge/>
          </w:tcPr>
          <w:p w14:paraId="3832AF8B" w14:textId="77777777" w:rsidR="000112E3" w:rsidRPr="00F23173" w:rsidRDefault="000112E3" w:rsidP="000112E3">
            <w:pPr>
              <w:widowControl w:val="0"/>
              <w:spacing w:after="0" w:line="240" w:lineRule="auto"/>
              <w:jc w:val="center"/>
              <w:rPr>
                <w:rFonts w:ascii="Times New Roman" w:hAnsi="Times New Roman"/>
                <w:sz w:val="24"/>
                <w:szCs w:val="24"/>
              </w:rPr>
            </w:pPr>
          </w:p>
        </w:tc>
        <w:tc>
          <w:tcPr>
            <w:tcW w:w="856" w:type="pct"/>
          </w:tcPr>
          <w:p w14:paraId="3832AF8C" w14:textId="6F58CB66"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Gaminti ir patiekti nesudėtingus šaltuosius ir karštuosius užkandžius.</w:t>
            </w:r>
          </w:p>
        </w:tc>
        <w:tc>
          <w:tcPr>
            <w:tcW w:w="2247" w:type="pct"/>
          </w:tcPr>
          <w:p w14:paraId="0C1F6C5F"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Apibūdinti nesudėtingų šaltųjų ir karštųjų užkandžių, desertų bei kitų patiekalų, baigiamų ruošti bare, asortimentą, patiekimo taisykles.</w:t>
            </w:r>
          </w:p>
          <w:p w14:paraId="2C8D3129" w14:textId="77777777"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Parinkti baro mechaninius, šiluminius, šaldymo įrenginius ir kitą inventorių, šaltųjų ir karštųjų užkandžių gaminimui ir patiekimui.</w:t>
            </w:r>
          </w:p>
          <w:p w14:paraId="3832AF91" w14:textId="3FA3B1A9"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Patiekti pagamintus nesudėtingus, bare baigiamus ruošti šaltuosius ir karštuosius užkandžius, desertus bei kitus gaminius.</w:t>
            </w:r>
          </w:p>
        </w:tc>
      </w:tr>
      <w:tr w:rsidR="00193B5D" w:rsidRPr="00193B5D" w14:paraId="13091D54" w14:textId="77777777" w:rsidTr="00B51630">
        <w:tblPrEx>
          <w:jc w:val="center"/>
        </w:tblPrEx>
        <w:trPr>
          <w:trHeight w:val="57"/>
          <w:jc w:val="center"/>
        </w:trPr>
        <w:tc>
          <w:tcPr>
            <w:tcW w:w="5000" w:type="pct"/>
            <w:gridSpan w:val="6"/>
            <w:shd w:val="clear" w:color="auto" w:fill="F2F2F2"/>
          </w:tcPr>
          <w:p w14:paraId="0F3583AC" w14:textId="77777777" w:rsidR="00193B5D" w:rsidRPr="00193B5D" w:rsidRDefault="00193B5D" w:rsidP="00193B5D">
            <w:pPr>
              <w:widowControl w:val="0"/>
              <w:spacing w:after="0" w:line="240" w:lineRule="auto"/>
              <w:rPr>
                <w:rFonts w:ascii="Times New Roman" w:eastAsia="Times New Roman" w:hAnsi="Times New Roman"/>
                <w:b/>
                <w:sz w:val="24"/>
                <w:szCs w:val="24"/>
              </w:rPr>
            </w:pPr>
            <w:r w:rsidRPr="00193B5D">
              <w:rPr>
                <w:rFonts w:ascii="Times New Roman" w:eastAsia="Times New Roman" w:hAnsi="Times New Roman"/>
                <w:b/>
                <w:sz w:val="24"/>
                <w:szCs w:val="24"/>
              </w:rPr>
              <w:t>Pasirenkamieji moduliai*</w:t>
            </w:r>
          </w:p>
        </w:tc>
      </w:tr>
      <w:tr w:rsidR="00F23173" w:rsidRPr="00F23173" w14:paraId="3832AF94" w14:textId="77777777" w:rsidTr="005F6171">
        <w:trPr>
          <w:trHeight w:val="57"/>
        </w:trPr>
        <w:tc>
          <w:tcPr>
            <w:tcW w:w="5000" w:type="pct"/>
            <w:gridSpan w:val="6"/>
            <w:shd w:val="clear" w:color="auto" w:fill="F2F2F2" w:themeFill="background1" w:themeFillShade="F2"/>
          </w:tcPr>
          <w:p w14:paraId="3832AF93" w14:textId="48F53785" w:rsidR="000112E3" w:rsidRPr="00F23173" w:rsidRDefault="000112E3" w:rsidP="000112E3">
            <w:pPr>
              <w:widowControl w:val="0"/>
              <w:spacing w:after="0" w:line="240" w:lineRule="auto"/>
              <w:rPr>
                <w:rFonts w:ascii="Times New Roman" w:hAnsi="Times New Roman"/>
                <w:b/>
                <w:sz w:val="24"/>
                <w:szCs w:val="24"/>
              </w:rPr>
            </w:pPr>
            <w:r w:rsidRPr="00F23173">
              <w:rPr>
                <w:rFonts w:ascii="Times New Roman" w:hAnsi="Times New Roman"/>
                <w:b/>
                <w:sz w:val="24"/>
                <w:szCs w:val="24"/>
              </w:rPr>
              <w:t>Baigiamasis modulis (iš viso 5 mokymosi kreditai)*</w:t>
            </w:r>
          </w:p>
        </w:tc>
      </w:tr>
      <w:tr w:rsidR="00F23173" w:rsidRPr="00F23173" w14:paraId="3832AF9D" w14:textId="77777777" w:rsidTr="0010350D">
        <w:trPr>
          <w:trHeight w:val="57"/>
        </w:trPr>
        <w:tc>
          <w:tcPr>
            <w:tcW w:w="435" w:type="pct"/>
          </w:tcPr>
          <w:p w14:paraId="3832AF95" w14:textId="77777777" w:rsidR="000112E3" w:rsidRPr="00F23173" w:rsidRDefault="000112E3" w:rsidP="000112E3">
            <w:pPr>
              <w:widowControl w:val="0"/>
              <w:spacing w:after="0" w:line="240" w:lineRule="auto"/>
              <w:jc w:val="center"/>
              <w:rPr>
                <w:rFonts w:ascii="Times New Roman" w:hAnsi="Times New Roman"/>
                <w:sz w:val="24"/>
                <w:szCs w:val="24"/>
              </w:rPr>
            </w:pPr>
            <w:r w:rsidRPr="00F23173">
              <w:rPr>
                <w:rFonts w:ascii="Times New Roman" w:hAnsi="Times New Roman"/>
                <w:sz w:val="24"/>
                <w:szCs w:val="24"/>
              </w:rPr>
              <w:t>4000004</w:t>
            </w:r>
          </w:p>
        </w:tc>
        <w:tc>
          <w:tcPr>
            <w:tcW w:w="784" w:type="pct"/>
          </w:tcPr>
          <w:p w14:paraId="3832AF96" w14:textId="35DC1E3B" w:rsidR="000112E3" w:rsidRPr="00F23173" w:rsidRDefault="000112E3" w:rsidP="000112E3">
            <w:pPr>
              <w:widowControl w:val="0"/>
              <w:spacing w:after="0" w:line="240" w:lineRule="auto"/>
              <w:rPr>
                <w:rFonts w:ascii="Times New Roman" w:hAnsi="Times New Roman"/>
                <w:iCs/>
                <w:sz w:val="24"/>
                <w:szCs w:val="24"/>
              </w:rPr>
            </w:pPr>
            <w:r w:rsidRPr="00F23173">
              <w:rPr>
                <w:rFonts w:ascii="Times New Roman" w:hAnsi="Times New Roman"/>
                <w:iCs/>
                <w:sz w:val="24"/>
                <w:szCs w:val="24"/>
              </w:rPr>
              <w:t>Įvadas į darbo rinką</w:t>
            </w:r>
          </w:p>
        </w:tc>
        <w:tc>
          <w:tcPr>
            <w:tcW w:w="273" w:type="pct"/>
          </w:tcPr>
          <w:p w14:paraId="3832AF97" w14:textId="77777777" w:rsidR="000112E3" w:rsidRPr="00F23173" w:rsidRDefault="000112E3" w:rsidP="000112E3">
            <w:pPr>
              <w:widowControl w:val="0"/>
              <w:spacing w:after="0" w:line="240" w:lineRule="auto"/>
              <w:jc w:val="center"/>
              <w:rPr>
                <w:rFonts w:ascii="Times New Roman" w:hAnsi="Times New Roman"/>
                <w:sz w:val="24"/>
                <w:szCs w:val="24"/>
              </w:rPr>
            </w:pPr>
            <w:r w:rsidRPr="00F23173">
              <w:rPr>
                <w:rFonts w:ascii="Times New Roman" w:hAnsi="Times New Roman"/>
                <w:sz w:val="24"/>
                <w:szCs w:val="24"/>
              </w:rPr>
              <w:t>IV</w:t>
            </w:r>
          </w:p>
        </w:tc>
        <w:tc>
          <w:tcPr>
            <w:tcW w:w="405" w:type="pct"/>
          </w:tcPr>
          <w:p w14:paraId="3832AF98" w14:textId="77777777" w:rsidR="000112E3" w:rsidRPr="00F23173" w:rsidRDefault="000112E3" w:rsidP="000112E3">
            <w:pPr>
              <w:widowControl w:val="0"/>
              <w:spacing w:after="0" w:line="240" w:lineRule="auto"/>
              <w:jc w:val="center"/>
              <w:rPr>
                <w:rFonts w:ascii="Times New Roman" w:hAnsi="Times New Roman"/>
                <w:sz w:val="24"/>
                <w:szCs w:val="24"/>
                <w:highlight w:val="yellow"/>
              </w:rPr>
            </w:pPr>
            <w:r w:rsidRPr="00F23173">
              <w:rPr>
                <w:rFonts w:ascii="Times New Roman" w:hAnsi="Times New Roman"/>
                <w:sz w:val="24"/>
                <w:szCs w:val="24"/>
              </w:rPr>
              <w:t>5</w:t>
            </w:r>
          </w:p>
        </w:tc>
        <w:tc>
          <w:tcPr>
            <w:tcW w:w="856" w:type="pct"/>
          </w:tcPr>
          <w:p w14:paraId="3832AF99" w14:textId="551272BD"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Formuoti darbinius įgūdžius realioje darbo vietoje.</w:t>
            </w:r>
          </w:p>
        </w:tc>
        <w:tc>
          <w:tcPr>
            <w:tcW w:w="2247" w:type="pct"/>
          </w:tcPr>
          <w:p w14:paraId="3832AF9A" w14:textId="5D9BC27C"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Įsivertinti ir realioje darbo vietoje demonstruoti įgytas kompetencijas.</w:t>
            </w:r>
          </w:p>
          <w:p w14:paraId="3832AF9B" w14:textId="61027A9A"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Susipažinti su būsimo darbo specifika ir adaptuotis realioje darbo vietoje.</w:t>
            </w:r>
          </w:p>
          <w:p w14:paraId="3832AF9C" w14:textId="3C94EB73" w:rsidR="000112E3" w:rsidRPr="00F23173" w:rsidRDefault="000112E3" w:rsidP="000112E3">
            <w:pPr>
              <w:widowControl w:val="0"/>
              <w:spacing w:after="0" w:line="240" w:lineRule="auto"/>
              <w:rPr>
                <w:rFonts w:ascii="Times New Roman" w:hAnsi="Times New Roman"/>
                <w:sz w:val="24"/>
                <w:szCs w:val="24"/>
              </w:rPr>
            </w:pPr>
            <w:r w:rsidRPr="00F23173">
              <w:rPr>
                <w:rFonts w:ascii="Times New Roman" w:hAnsi="Times New Roman"/>
                <w:sz w:val="24"/>
                <w:szCs w:val="24"/>
              </w:rPr>
              <w:t>Įsivertinti asmenines integracijos į darbo rinką galimybes.</w:t>
            </w:r>
          </w:p>
        </w:tc>
      </w:tr>
    </w:tbl>
    <w:p w14:paraId="727D38B4" w14:textId="701AA610" w:rsidR="00435681" w:rsidRPr="00F23173" w:rsidRDefault="00435681" w:rsidP="00FB71FC">
      <w:pPr>
        <w:widowControl w:val="0"/>
        <w:spacing w:after="0" w:line="240" w:lineRule="auto"/>
        <w:rPr>
          <w:rFonts w:ascii="Times New Roman" w:hAnsi="Times New Roman"/>
          <w:sz w:val="24"/>
          <w:szCs w:val="24"/>
        </w:rPr>
      </w:pPr>
      <w:r w:rsidRPr="00F23173">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3832AF9E" w14:textId="04D64534" w:rsidR="005D38F3" w:rsidRPr="00F23173" w:rsidRDefault="005D38F3" w:rsidP="00FB71FC">
      <w:pPr>
        <w:widowControl w:val="0"/>
        <w:spacing w:after="0" w:line="240" w:lineRule="auto"/>
        <w:jc w:val="center"/>
        <w:rPr>
          <w:rFonts w:ascii="Times New Roman" w:hAnsi="Times New Roman"/>
          <w:b/>
          <w:sz w:val="28"/>
          <w:szCs w:val="28"/>
        </w:rPr>
      </w:pPr>
      <w:r w:rsidRPr="00F23173">
        <w:rPr>
          <w:rFonts w:ascii="Times New Roman" w:hAnsi="Times New Roman"/>
          <w:sz w:val="24"/>
          <w:szCs w:val="24"/>
        </w:rPr>
        <w:br w:type="page"/>
      </w:r>
      <w:r w:rsidRPr="00F23173">
        <w:rPr>
          <w:rFonts w:ascii="Times New Roman" w:hAnsi="Times New Roman"/>
          <w:b/>
          <w:sz w:val="28"/>
          <w:szCs w:val="28"/>
        </w:rPr>
        <w:lastRenderedPageBreak/>
        <w:t>3.</w:t>
      </w:r>
      <w:r w:rsidR="00C65D3A" w:rsidRPr="00F23173">
        <w:rPr>
          <w:rFonts w:ascii="Times New Roman" w:hAnsi="Times New Roman"/>
          <w:b/>
          <w:sz w:val="28"/>
          <w:szCs w:val="28"/>
        </w:rPr>
        <w:t xml:space="preserve"> </w:t>
      </w:r>
      <w:r w:rsidRPr="00F23173">
        <w:rPr>
          <w:rFonts w:ascii="Times New Roman" w:hAnsi="Times New Roman"/>
          <w:b/>
          <w:sz w:val="28"/>
          <w:szCs w:val="28"/>
        </w:rPr>
        <w:t>REKOMENDUOJAMA</w:t>
      </w:r>
      <w:r w:rsidR="00C65D3A" w:rsidRPr="00F23173">
        <w:rPr>
          <w:rFonts w:ascii="Times New Roman" w:hAnsi="Times New Roman"/>
          <w:b/>
          <w:sz w:val="28"/>
          <w:szCs w:val="28"/>
        </w:rPr>
        <w:t xml:space="preserve"> </w:t>
      </w:r>
      <w:r w:rsidRPr="00F23173">
        <w:rPr>
          <w:rFonts w:ascii="Times New Roman" w:hAnsi="Times New Roman"/>
          <w:b/>
          <w:sz w:val="28"/>
          <w:szCs w:val="28"/>
        </w:rPr>
        <w:t>MODULIŲ</w:t>
      </w:r>
      <w:r w:rsidR="00C65D3A" w:rsidRPr="00F23173">
        <w:rPr>
          <w:rFonts w:ascii="Times New Roman" w:hAnsi="Times New Roman"/>
          <w:b/>
          <w:sz w:val="28"/>
          <w:szCs w:val="28"/>
        </w:rPr>
        <w:t xml:space="preserve"> </w:t>
      </w:r>
      <w:r w:rsidRPr="00F23173">
        <w:rPr>
          <w:rFonts w:ascii="Times New Roman" w:hAnsi="Times New Roman"/>
          <w:b/>
          <w:sz w:val="28"/>
          <w:szCs w:val="28"/>
        </w:rPr>
        <w:t>SEKA</w:t>
      </w:r>
    </w:p>
    <w:p w14:paraId="3832AF9F" w14:textId="77777777" w:rsidR="00A21768" w:rsidRPr="00F23173" w:rsidRDefault="00A21768" w:rsidP="00FB71FC">
      <w:pPr>
        <w:widowControl w:val="0"/>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702"/>
        <w:gridCol w:w="857"/>
        <w:gridCol w:w="1347"/>
        <w:gridCol w:w="7423"/>
      </w:tblGrid>
      <w:tr w:rsidR="00F23173" w:rsidRPr="00F23173" w14:paraId="536EF784" w14:textId="77777777" w:rsidTr="00A96974">
        <w:trPr>
          <w:trHeight w:val="57"/>
          <w:jc w:val="center"/>
        </w:trPr>
        <w:tc>
          <w:tcPr>
            <w:tcW w:w="435" w:type="pct"/>
          </w:tcPr>
          <w:p w14:paraId="2790EFDD" w14:textId="77777777" w:rsidR="00435681" w:rsidRPr="00F23173" w:rsidRDefault="00435681" w:rsidP="00FB71FC">
            <w:pPr>
              <w:widowControl w:val="0"/>
              <w:spacing w:after="0" w:line="240" w:lineRule="auto"/>
              <w:jc w:val="center"/>
              <w:rPr>
                <w:rFonts w:ascii="Times New Roman" w:eastAsia="Times New Roman" w:hAnsi="Times New Roman"/>
                <w:b/>
                <w:sz w:val="24"/>
                <w:szCs w:val="24"/>
              </w:rPr>
            </w:pPr>
            <w:r w:rsidRPr="00F23173">
              <w:rPr>
                <w:rFonts w:ascii="Times New Roman" w:eastAsia="Times New Roman" w:hAnsi="Times New Roman"/>
                <w:b/>
                <w:sz w:val="24"/>
                <w:szCs w:val="24"/>
              </w:rPr>
              <w:t>Valstybinis kodas</w:t>
            </w:r>
          </w:p>
        </w:tc>
        <w:tc>
          <w:tcPr>
            <w:tcW w:w="1498" w:type="pct"/>
          </w:tcPr>
          <w:p w14:paraId="7E4EBFBB" w14:textId="77777777" w:rsidR="00435681" w:rsidRPr="00F23173" w:rsidRDefault="00435681" w:rsidP="00FB71FC">
            <w:pPr>
              <w:widowControl w:val="0"/>
              <w:spacing w:after="0" w:line="240" w:lineRule="auto"/>
              <w:jc w:val="center"/>
              <w:rPr>
                <w:rFonts w:ascii="Times New Roman" w:eastAsia="Times New Roman" w:hAnsi="Times New Roman"/>
                <w:b/>
                <w:sz w:val="24"/>
                <w:szCs w:val="24"/>
              </w:rPr>
            </w:pPr>
            <w:r w:rsidRPr="00F23173">
              <w:rPr>
                <w:rFonts w:ascii="Times New Roman" w:eastAsia="Times New Roman" w:hAnsi="Times New Roman"/>
                <w:b/>
                <w:sz w:val="24"/>
                <w:szCs w:val="24"/>
              </w:rPr>
              <w:t>Modulio pavadinimas</w:t>
            </w:r>
          </w:p>
        </w:tc>
        <w:tc>
          <w:tcPr>
            <w:tcW w:w="273" w:type="pct"/>
          </w:tcPr>
          <w:p w14:paraId="2E1E6FF5" w14:textId="77777777" w:rsidR="00435681" w:rsidRPr="00F23173" w:rsidRDefault="00435681" w:rsidP="00FB71FC">
            <w:pPr>
              <w:widowControl w:val="0"/>
              <w:spacing w:after="0" w:line="240" w:lineRule="auto"/>
              <w:jc w:val="center"/>
              <w:rPr>
                <w:rFonts w:ascii="Times New Roman" w:eastAsia="Times New Roman" w:hAnsi="Times New Roman"/>
                <w:b/>
                <w:sz w:val="24"/>
                <w:szCs w:val="24"/>
              </w:rPr>
            </w:pPr>
            <w:r w:rsidRPr="00F23173">
              <w:rPr>
                <w:rFonts w:ascii="Times New Roman" w:eastAsia="Times New Roman" w:hAnsi="Times New Roman"/>
                <w:b/>
                <w:sz w:val="24"/>
                <w:szCs w:val="24"/>
              </w:rPr>
              <w:t>LTKS lygis</w:t>
            </w:r>
          </w:p>
        </w:tc>
        <w:tc>
          <w:tcPr>
            <w:tcW w:w="429" w:type="pct"/>
          </w:tcPr>
          <w:p w14:paraId="60B9C9C4" w14:textId="77777777" w:rsidR="00435681" w:rsidRPr="00F23173" w:rsidRDefault="00435681" w:rsidP="00FB71FC">
            <w:pPr>
              <w:widowControl w:val="0"/>
              <w:spacing w:after="0" w:line="240" w:lineRule="auto"/>
              <w:jc w:val="center"/>
              <w:rPr>
                <w:rFonts w:ascii="Times New Roman" w:eastAsia="Times New Roman" w:hAnsi="Times New Roman"/>
                <w:b/>
                <w:sz w:val="24"/>
                <w:szCs w:val="24"/>
              </w:rPr>
            </w:pPr>
            <w:r w:rsidRPr="00F23173">
              <w:rPr>
                <w:rFonts w:ascii="Times New Roman" w:eastAsia="Times New Roman" w:hAnsi="Times New Roman"/>
                <w:b/>
                <w:sz w:val="24"/>
                <w:szCs w:val="24"/>
              </w:rPr>
              <w:t>Apimtis mokymosi kreditais</w:t>
            </w:r>
          </w:p>
        </w:tc>
        <w:tc>
          <w:tcPr>
            <w:tcW w:w="2365" w:type="pct"/>
          </w:tcPr>
          <w:p w14:paraId="527E5425" w14:textId="63861ECF" w:rsidR="00435681" w:rsidRPr="00F23173" w:rsidRDefault="00435681" w:rsidP="00102649">
            <w:pPr>
              <w:widowControl w:val="0"/>
              <w:spacing w:after="0" w:line="240" w:lineRule="auto"/>
              <w:jc w:val="center"/>
              <w:rPr>
                <w:rFonts w:ascii="Times New Roman" w:eastAsia="Times New Roman" w:hAnsi="Times New Roman"/>
                <w:b/>
                <w:sz w:val="24"/>
                <w:szCs w:val="24"/>
              </w:rPr>
            </w:pPr>
            <w:r w:rsidRPr="00F23173">
              <w:rPr>
                <w:rFonts w:ascii="Times New Roman" w:eastAsia="Times New Roman" w:hAnsi="Times New Roman"/>
                <w:b/>
                <w:sz w:val="24"/>
                <w:szCs w:val="24"/>
              </w:rPr>
              <w:t>Asmens pasirengimo</w:t>
            </w:r>
            <w:r w:rsidR="00102649" w:rsidRPr="00F23173">
              <w:rPr>
                <w:rFonts w:ascii="Times New Roman" w:eastAsia="Times New Roman" w:hAnsi="Times New Roman"/>
                <w:b/>
                <w:sz w:val="24"/>
                <w:szCs w:val="24"/>
              </w:rPr>
              <w:t xml:space="preserve"> mokytis modulyje reikalavimai</w:t>
            </w:r>
          </w:p>
        </w:tc>
      </w:tr>
      <w:tr w:rsidR="00F23173" w:rsidRPr="00F23173" w14:paraId="071E75A3" w14:textId="77777777" w:rsidTr="00A96974">
        <w:trPr>
          <w:trHeight w:val="57"/>
          <w:jc w:val="center"/>
        </w:trPr>
        <w:tc>
          <w:tcPr>
            <w:tcW w:w="5000" w:type="pct"/>
            <w:gridSpan w:val="5"/>
            <w:shd w:val="clear" w:color="auto" w:fill="F2F2F2"/>
          </w:tcPr>
          <w:p w14:paraId="631A6841" w14:textId="77777777" w:rsidR="00435681" w:rsidRPr="00F23173" w:rsidRDefault="00435681" w:rsidP="00FB71FC">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b/>
                <w:sz w:val="24"/>
                <w:szCs w:val="24"/>
              </w:rPr>
              <w:t>Įvadinis modulis</w:t>
            </w:r>
            <w:r w:rsidRPr="00F23173">
              <w:rPr>
                <w:rFonts w:ascii="Times New Roman" w:eastAsia="Times New Roman" w:hAnsi="Times New Roman"/>
                <w:sz w:val="24"/>
                <w:szCs w:val="24"/>
              </w:rPr>
              <w:t>*</w:t>
            </w:r>
          </w:p>
        </w:tc>
      </w:tr>
      <w:tr w:rsidR="00F23173" w:rsidRPr="00F23173" w14:paraId="561C9296" w14:textId="77777777" w:rsidTr="00A96974">
        <w:trPr>
          <w:trHeight w:val="57"/>
          <w:jc w:val="center"/>
        </w:trPr>
        <w:tc>
          <w:tcPr>
            <w:tcW w:w="5000" w:type="pct"/>
            <w:gridSpan w:val="5"/>
            <w:shd w:val="clear" w:color="auto" w:fill="F2F2F2"/>
          </w:tcPr>
          <w:p w14:paraId="36939088" w14:textId="77777777" w:rsidR="00435681" w:rsidRPr="00F23173" w:rsidRDefault="00435681" w:rsidP="00FB71FC">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b/>
                <w:sz w:val="24"/>
                <w:szCs w:val="24"/>
              </w:rPr>
              <w:t>Bendrieji moduliai</w:t>
            </w:r>
            <w:r w:rsidRPr="00F23173">
              <w:rPr>
                <w:rFonts w:ascii="Times New Roman" w:eastAsia="Times New Roman" w:hAnsi="Times New Roman"/>
                <w:sz w:val="24"/>
                <w:szCs w:val="24"/>
              </w:rPr>
              <w:t>*</w:t>
            </w:r>
          </w:p>
        </w:tc>
      </w:tr>
      <w:tr w:rsidR="00F23173" w:rsidRPr="00F23173" w14:paraId="5B00ED9F" w14:textId="77777777" w:rsidTr="00A96974">
        <w:trPr>
          <w:trHeight w:val="57"/>
          <w:jc w:val="center"/>
        </w:trPr>
        <w:tc>
          <w:tcPr>
            <w:tcW w:w="5000" w:type="pct"/>
            <w:gridSpan w:val="5"/>
            <w:shd w:val="clear" w:color="auto" w:fill="F2F2F2"/>
          </w:tcPr>
          <w:p w14:paraId="213074E3" w14:textId="77777777" w:rsidR="00435681" w:rsidRPr="00F23173" w:rsidRDefault="00435681" w:rsidP="00FB71FC">
            <w:pPr>
              <w:widowControl w:val="0"/>
              <w:spacing w:after="0" w:line="240" w:lineRule="auto"/>
              <w:rPr>
                <w:rFonts w:ascii="Times New Roman" w:eastAsia="Times New Roman" w:hAnsi="Times New Roman"/>
                <w:b/>
                <w:sz w:val="24"/>
                <w:szCs w:val="24"/>
              </w:rPr>
            </w:pPr>
            <w:r w:rsidRPr="00F23173">
              <w:rPr>
                <w:rFonts w:ascii="Times New Roman" w:eastAsia="Times New Roman" w:hAnsi="Times New Roman"/>
                <w:b/>
                <w:sz w:val="24"/>
                <w:szCs w:val="24"/>
              </w:rPr>
              <w:t>Kvalifikaciją sudarančioms kompetencijoms įgyti skirti moduliai (iš viso 25 mokymosi kreditai)</w:t>
            </w:r>
          </w:p>
        </w:tc>
      </w:tr>
      <w:tr w:rsidR="00F23173" w:rsidRPr="00F23173" w14:paraId="629AC84B" w14:textId="77777777" w:rsidTr="00A96974">
        <w:trPr>
          <w:trHeight w:val="57"/>
          <w:jc w:val="center"/>
        </w:trPr>
        <w:tc>
          <w:tcPr>
            <w:tcW w:w="5000" w:type="pct"/>
            <w:gridSpan w:val="5"/>
          </w:tcPr>
          <w:p w14:paraId="4DA8DFB4" w14:textId="77777777" w:rsidR="00435681" w:rsidRPr="00F23173" w:rsidRDefault="00435681" w:rsidP="00FB71FC">
            <w:pPr>
              <w:widowControl w:val="0"/>
              <w:spacing w:after="0" w:line="240" w:lineRule="auto"/>
              <w:rPr>
                <w:rFonts w:ascii="Times New Roman" w:eastAsia="Times New Roman" w:hAnsi="Times New Roman"/>
                <w:i/>
                <w:sz w:val="24"/>
                <w:szCs w:val="24"/>
              </w:rPr>
            </w:pPr>
            <w:r w:rsidRPr="00F23173">
              <w:rPr>
                <w:rFonts w:ascii="Times New Roman" w:eastAsia="Times New Roman" w:hAnsi="Times New Roman"/>
                <w:i/>
                <w:sz w:val="24"/>
                <w:szCs w:val="24"/>
              </w:rPr>
              <w:t>Privalomieji (iš viso 25 mokymosi kreditai)</w:t>
            </w:r>
          </w:p>
        </w:tc>
      </w:tr>
      <w:tr w:rsidR="00F23173" w:rsidRPr="00F23173" w14:paraId="5B221B0F" w14:textId="77777777" w:rsidTr="00A96974">
        <w:trPr>
          <w:trHeight w:val="57"/>
          <w:jc w:val="center"/>
        </w:trPr>
        <w:tc>
          <w:tcPr>
            <w:tcW w:w="435" w:type="pct"/>
          </w:tcPr>
          <w:p w14:paraId="6702BF28" w14:textId="602651C5" w:rsidR="00435681" w:rsidRPr="00F23173" w:rsidRDefault="00C31F9E" w:rsidP="00FB71FC">
            <w:pPr>
              <w:widowControl w:val="0"/>
              <w:spacing w:after="0" w:line="240" w:lineRule="auto"/>
              <w:jc w:val="center"/>
              <w:rPr>
                <w:rFonts w:ascii="Times New Roman" w:eastAsia="Times New Roman" w:hAnsi="Times New Roman"/>
                <w:sz w:val="24"/>
                <w:szCs w:val="24"/>
              </w:rPr>
            </w:pPr>
            <w:r w:rsidRPr="00F23173">
              <w:rPr>
                <w:rFonts w:ascii="Times New Roman" w:eastAsia="Calibri" w:hAnsi="Times New Roman"/>
                <w:sz w:val="24"/>
              </w:rPr>
              <w:t>310131345</w:t>
            </w:r>
          </w:p>
        </w:tc>
        <w:tc>
          <w:tcPr>
            <w:tcW w:w="1498" w:type="pct"/>
          </w:tcPr>
          <w:p w14:paraId="6F6C6088" w14:textId="77777777" w:rsidR="00435681" w:rsidRPr="00F23173" w:rsidRDefault="00435681" w:rsidP="00FB71FC">
            <w:pPr>
              <w:widowControl w:val="0"/>
              <w:spacing w:after="0" w:line="240" w:lineRule="auto"/>
              <w:rPr>
                <w:rFonts w:ascii="Times New Roman" w:eastAsia="Times New Roman" w:hAnsi="Times New Roman"/>
                <w:i/>
                <w:iCs/>
                <w:sz w:val="24"/>
                <w:szCs w:val="24"/>
              </w:rPr>
            </w:pPr>
            <w:r w:rsidRPr="00F23173">
              <w:rPr>
                <w:rFonts w:ascii="Times New Roman" w:eastAsia="Calibri" w:hAnsi="Times New Roman"/>
                <w:sz w:val="24"/>
                <w:szCs w:val="24"/>
              </w:rPr>
              <w:t>Baro paruošimas ir klientų aptarnavimas</w:t>
            </w:r>
          </w:p>
        </w:tc>
        <w:tc>
          <w:tcPr>
            <w:tcW w:w="273" w:type="pct"/>
          </w:tcPr>
          <w:p w14:paraId="2BC03D0A" w14:textId="7777777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III</w:t>
            </w:r>
          </w:p>
        </w:tc>
        <w:tc>
          <w:tcPr>
            <w:tcW w:w="429" w:type="pct"/>
          </w:tcPr>
          <w:p w14:paraId="08F27763" w14:textId="7777777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5</w:t>
            </w:r>
          </w:p>
        </w:tc>
        <w:tc>
          <w:tcPr>
            <w:tcW w:w="2365" w:type="pct"/>
          </w:tcPr>
          <w:p w14:paraId="58DAC0C5" w14:textId="77777777" w:rsidR="00435681" w:rsidRPr="00F23173" w:rsidRDefault="00435681" w:rsidP="00FB71FC">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i/>
                <w:sz w:val="24"/>
                <w:szCs w:val="24"/>
              </w:rPr>
              <w:t>Netaikoma</w:t>
            </w:r>
          </w:p>
        </w:tc>
      </w:tr>
      <w:tr w:rsidR="00F23173" w:rsidRPr="00F23173" w14:paraId="1A011072" w14:textId="77777777" w:rsidTr="00A96974">
        <w:trPr>
          <w:trHeight w:val="57"/>
          <w:jc w:val="center"/>
        </w:trPr>
        <w:tc>
          <w:tcPr>
            <w:tcW w:w="435" w:type="pct"/>
          </w:tcPr>
          <w:p w14:paraId="4674F1F4" w14:textId="70607C68" w:rsidR="00435681" w:rsidRPr="00F23173" w:rsidRDefault="0058272B" w:rsidP="00FB71FC">
            <w:pPr>
              <w:widowControl w:val="0"/>
              <w:spacing w:after="0" w:line="240" w:lineRule="auto"/>
              <w:jc w:val="center"/>
              <w:rPr>
                <w:rFonts w:ascii="Times New Roman" w:eastAsia="Times New Roman" w:hAnsi="Times New Roman"/>
                <w:sz w:val="24"/>
                <w:szCs w:val="24"/>
              </w:rPr>
            </w:pPr>
            <w:r w:rsidRPr="0058272B">
              <w:rPr>
                <w:rFonts w:ascii="Times New Roman" w:eastAsia="Times New Roman" w:hAnsi="Times New Roman"/>
                <w:sz w:val="24"/>
                <w:szCs w:val="24"/>
              </w:rPr>
              <w:t>4101367</w:t>
            </w:r>
          </w:p>
        </w:tc>
        <w:tc>
          <w:tcPr>
            <w:tcW w:w="1498" w:type="pct"/>
          </w:tcPr>
          <w:p w14:paraId="0F72FFE0" w14:textId="77777777" w:rsidR="00435681" w:rsidRPr="00F23173" w:rsidRDefault="00435681" w:rsidP="00FB71FC">
            <w:pPr>
              <w:widowControl w:val="0"/>
              <w:spacing w:after="0" w:line="240" w:lineRule="auto"/>
              <w:rPr>
                <w:rFonts w:ascii="Times New Roman" w:eastAsia="Times New Roman" w:hAnsi="Times New Roman"/>
                <w:i/>
                <w:iCs/>
                <w:sz w:val="24"/>
                <w:szCs w:val="24"/>
              </w:rPr>
            </w:pPr>
            <w:r w:rsidRPr="00F23173">
              <w:rPr>
                <w:rFonts w:ascii="Times New Roman" w:eastAsia="Calibri" w:hAnsi="Times New Roman"/>
                <w:sz w:val="24"/>
                <w:szCs w:val="24"/>
              </w:rPr>
              <w:t>Barmeno darbo organizavimas</w:t>
            </w:r>
          </w:p>
        </w:tc>
        <w:tc>
          <w:tcPr>
            <w:tcW w:w="273" w:type="pct"/>
          </w:tcPr>
          <w:p w14:paraId="49CEECDF" w14:textId="276BC21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IV</w:t>
            </w:r>
          </w:p>
        </w:tc>
        <w:tc>
          <w:tcPr>
            <w:tcW w:w="429" w:type="pct"/>
          </w:tcPr>
          <w:p w14:paraId="2261FF34" w14:textId="7777777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5</w:t>
            </w:r>
          </w:p>
        </w:tc>
        <w:tc>
          <w:tcPr>
            <w:tcW w:w="2365" w:type="pct"/>
          </w:tcPr>
          <w:p w14:paraId="24883FB7" w14:textId="77777777" w:rsidR="00435681" w:rsidRPr="00F23173" w:rsidRDefault="00435681" w:rsidP="00FB71FC">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i/>
                <w:sz w:val="24"/>
                <w:szCs w:val="24"/>
              </w:rPr>
              <w:t>Netaikoma</w:t>
            </w:r>
          </w:p>
        </w:tc>
      </w:tr>
      <w:tr w:rsidR="00F23173" w:rsidRPr="00F23173" w14:paraId="58337DF9" w14:textId="77777777" w:rsidTr="00A96974">
        <w:trPr>
          <w:trHeight w:val="57"/>
          <w:jc w:val="center"/>
        </w:trPr>
        <w:tc>
          <w:tcPr>
            <w:tcW w:w="435" w:type="pct"/>
          </w:tcPr>
          <w:p w14:paraId="35E0AB66" w14:textId="697EBCB3" w:rsidR="00435681" w:rsidRPr="00F23173" w:rsidRDefault="00C31F9E" w:rsidP="00FB71FC">
            <w:pPr>
              <w:widowControl w:val="0"/>
              <w:spacing w:after="0" w:line="240" w:lineRule="auto"/>
              <w:jc w:val="center"/>
              <w:rPr>
                <w:rFonts w:ascii="Times New Roman" w:eastAsia="Times New Roman" w:hAnsi="Times New Roman"/>
                <w:sz w:val="24"/>
                <w:szCs w:val="24"/>
              </w:rPr>
            </w:pPr>
            <w:r w:rsidRPr="00F23173">
              <w:rPr>
                <w:rFonts w:ascii="Times New Roman" w:eastAsia="Calibri" w:hAnsi="Times New Roman"/>
                <w:sz w:val="24"/>
              </w:rPr>
              <w:t>4101368</w:t>
            </w:r>
          </w:p>
        </w:tc>
        <w:tc>
          <w:tcPr>
            <w:tcW w:w="1498" w:type="pct"/>
          </w:tcPr>
          <w:p w14:paraId="071C348F" w14:textId="77777777" w:rsidR="00435681" w:rsidRPr="00F23173" w:rsidRDefault="00435681" w:rsidP="00FB71FC">
            <w:pPr>
              <w:widowControl w:val="0"/>
              <w:spacing w:after="0" w:line="240" w:lineRule="auto"/>
              <w:rPr>
                <w:rFonts w:ascii="Times New Roman" w:eastAsia="Times New Roman" w:hAnsi="Times New Roman"/>
                <w:i/>
                <w:iCs/>
                <w:sz w:val="24"/>
                <w:szCs w:val="24"/>
              </w:rPr>
            </w:pPr>
            <w:r w:rsidRPr="00F23173">
              <w:rPr>
                <w:rFonts w:ascii="Times New Roman" w:eastAsia="Calibri" w:hAnsi="Times New Roman"/>
                <w:sz w:val="24"/>
                <w:szCs w:val="24"/>
              </w:rPr>
              <w:t>Gėrimų, kokteilių, nesudėtingų šaltųjų ir karštųjų užkandžių gaminimas bei patiekimas</w:t>
            </w:r>
          </w:p>
        </w:tc>
        <w:tc>
          <w:tcPr>
            <w:tcW w:w="273" w:type="pct"/>
          </w:tcPr>
          <w:p w14:paraId="601916E2" w14:textId="7777777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IV</w:t>
            </w:r>
          </w:p>
        </w:tc>
        <w:tc>
          <w:tcPr>
            <w:tcW w:w="429" w:type="pct"/>
          </w:tcPr>
          <w:p w14:paraId="3D8FBA23" w14:textId="7777777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15</w:t>
            </w:r>
          </w:p>
        </w:tc>
        <w:tc>
          <w:tcPr>
            <w:tcW w:w="2365" w:type="pct"/>
          </w:tcPr>
          <w:p w14:paraId="4DE4A8FB" w14:textId="5AD74598" w:rsidR="00435681" w:rsidRPr="00F23173" w:rsidRDefault="00344F53" w:rsidP="00FB71FC">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i/>
                <w:sz w:val="24"/>
                <w:szCs w:val="24"/>
              </w:rPr>
              <w:t>Netaikoma</w:t>
            </w:r>
          </w:p>
        </w:tc>
      </w:tr>
      <w:tr w:rsidR="00F23173" w:rsidRPr="00F23173" w14:paraId="76AAEC1D" w14:textId="77777777" w:rsidTr="00A96974">
        <w:trPr>
          <w:trHeight w:val="57"/>
          <w:jc w:val="center"/>
        </w:trPr>
        <w:tc>
          <w:tcPr>
            <w:tcW w:w="5000" w:type="pct"/>
            <w:gridSpan w:val="5"/>
            <w:shd w:val="clear" w:color="auto" w:fill="F2F2F2"/>
          </w:tcPr>
          <w:p w14:paraId="4A749CA9" w14:textId="77777777" w:rsidR="00435681" w:rsidRPr="00F23173" w:rsidRDefault="00435681" w:rsidP="00FB71FC">
            <w:pPr>
              <w:widowControl w:val="0"/>
              <w:spacing w:after="0" w:line="240" w:lineRule="auto"/>
              <w:rPr>
                <w:rFonts w:ascii="Times New Roman" w:eastAsia="Times New Roman" w:hAnsi="Times New Roman"/>
                <w:b/>
                <w:sz w:val="24"/>
                <w:szCs w:val="24"/>
              </w:rPr>
            </w:pPr>
            <w:r w:rsidRPr="00F23173">
              <w:rPr>
                <w:rFonts w:ascii="Times New Roman" w:eastAsia="Times New Roman" w:hAnsi="Times New Roman"/>
                <w:b/>
                <w:sz w:val="24"/>
                <w:szCs w:val="24"/>
              </w:rPr>
              <w:t>Pasirenkamieji moduliai*</w:t>
            </w:r>
          </w:p>
        </w:tc>
      </w:tr>
      <w:tr w:rsidR="00F23173" w:rsidRPr="00F23173" w14:paraId="716EA594" w14:textId="77777777" w:rsidTr="00A96974">
        <w:trPr>
          <w:trHeight w:val="57"/>
          <w:jc w:val="center"/>
        </w:trPr>
        <w:tc>
          <w:tcPr>
            <w:tcW w:w="5000" w:type="pct"/>
            <w:gridSpan w:val="5"/>
            <w:shd w:val="clear" w:color="auto" w:fill="F2F2F2"/>
          </w:tcPr>
          <w:p w14:paraId="163103E2" w14:textId="77777777" w:rsidR="00435681" w:rsidRPr="00F23173" w:rsidRDefault="00435681" w:rsidP="00FB71FC">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b/>
                <w:sz w:val="24"/>
                <w:szCs w:val="24"/>
              </w:rPr>
              <w:t>Baigiamasis modulis (iš viso 5 mokymosi kreditai)</w:t>
            </w:r>
          </w:p>
        </w:tc>
      </w:tr>
      <w:tr w:rsidR="00F23173" w:rsidRPr="00F23173" w14:paraId="7F816741" w14:textId="77777777" w:rsidTr="00A96974">
        <w:trPr>
          <w:trHeight w:val="57"/>
          <w:jc w:val="center"/>
        </w:trPr>
        <w:tc>
          <w:tcPr>
            <w:tcW w:w="435" w:type="pct"/>
          </w:tcPr>
          <w:p w14:paraId="3CD30C9C" w14:textId="222BD74D"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hAnsi="Times New Roman"/>
                <w:sz w:val="24"/>
                <w:szCs w:val="24"/>
              </w:rPr>
              <w:t>4000002</w:t>
            </w:r>
          </w:p>
        </w:tc>
        <w:tc>
          <w:tcPr>
            <w:tcW w:w="1498" w:type="pct"/>
          </w:tcPr>
          <w:p w14:paraId="0797A19B" w14:textId="77777777" w:rsidR="00435681" w:rsidRPr="00F23173" w:rsidRDefault="00435681" w:rsidP="00FB71FC">
            <w:pPr>
              <w:widowControl w:val="0"/>
              <w:spacing w:after="0" w:line="240" w:lineRule="auto"/>
              <w:rPr>
                <w:rFonts w:ascii="Times New Roman" w:eastAsia="Times New Roman" w:hAnsi="Times New Roman"/>
                <w:iCs/>
                <w:sz w:val="24"/>
                <w:szCs w:val="24"/>
              </w:rPr>
            </w:pPr>
            <w:r w:rsidRPr="00F23173">
              <w:rPr>
                <w:rFonts w:ascii="Times New Roman" w:eastAsia="Times New Roman" w:hAnsi="Times New Roman"/>
                <w:iCs/>
                <w:sz w:val="24"/>
                <w:szCs w:val="24"/>
              </w:rPr>
              <w:t>Įvadas į darbo rinką</w:t>
            </w:r>
          </w:p>
        </w:tc>
        <w:tc>
          <w:tcPr>
            <w:tcW w:w="273" w:type="pct"/>
          </w:tcPr>
          <w:p w14:paraId="5F1F5E1F" w14:textId="7777777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III</w:t>
            </w:r>
          </w:p>
        </w:tc>
        <w:tc>
          <w:tcPr>
            <w:tcW w:w="429" w:type="pct"/>
          </w:tcPr>
          <w:p w14:paraId="516AA88C" w14:textId="77777777" w:rsidR="00435681" w:rsidRPr="00F23173" w:rsidRDefault="00435681" w:rsidP="00FB71FC">
            <w:pPr>
              <w:widowControl w:val="0"/>
              <w:spacing w:after="0" w:line="240" w:lineRule="auto"/>
              <w:jc w:val="center"/>
              <w:rPr>
                <w:rFonts w:ascii="Times New Roman" w:eastAsia="Times New Roman" w:hAnsi="Times New Roman"/>
                <w:sz w:val="24"/>
                <w:szCs w:val="24"/>
              </w:rPr>
            </w:pPr>
            <w:r w:rsidRPr="00F23173">
              <w:rPr>
                <w:rFonts w:ascii="Times New Roman" w:eastAsia="Times New Roman" w:hAnsi="Times New Roman"/>
                <w:sz w:val="24"/>
                <w:szCs w:val="24"/>
              </w:rPr>
              <w:t>5</w:t>
            </w:r>
          </w:p>
        </w:tc>
        <w:tc>
          <w:tcPr>
            <w:tcW w:w="2365" w:type="pct"/>
          </w:tcPr>
          <w:p w14:paraId="03D0E22C" w14:textId="77777777" w:rsidR="00435681" w:rsidRPr="00F23173" w:rsidRDefault="00435681" w:rsidP="00FB71FC">
            <w:pPr>
              <w:widowControl w:val="0"/>
              <w:spacing w:after="0" w:line="240" w:lineRule="auto"/>
              <w:rPr>
                <w:rFonts w:ascii="Times New Roman" w:eastAsia="Times New Roman" w:hAnsi="Times New Roman"/>
                <w:i/>
                <w:sz w:val="24"/>
                <w:szCs w:val="24"/>
              </w:rPr>
            </w:pPr>
            <w:r w:rsidRPr="00F23173">
              <w:rPr>
                <w:rFonts w:ascii="Times New Roman" w:eastAsia="Times New Roman" w:hAnsi="Times New Roman"/>
                <w:i/>
                <w:sz w:val="24"/>
                <w:szCs w:val="24"/>
              </w:rPr>
              <w:t>Baigti visi</w:t>
            </w:r>
            <w:r w:rsidRPr="00F23173">
              <w:rPr>
                <w:rFonts w:ascii="Times New Roman" w:hAnsi="Times New Roman"/>
                <w:i/>
                <w:sz w:val="24"/>
                <w:szCs w:val="24"/>
              </w:rPr>
              <w:t xml:space="preserve"> barmeno </w:t>
            </w:r>
            <w:r w:rsidRPr="00F23173">
              <w:rPr>
                <w:rFonts w:ascii="Times New Roman" w:eastAsia="Times New Roman" w:hAnsi="Times New Roman"/>
                <w:i/>
                <w:sz w:val="24"/>
                <w:szCs w:val="24"/>
              </w:rPr>
              <w:t>kvalifikacijas sudarantys privalomieji moduliai.</w:t>
            </w:r>
          </w:p>
        </w:tc>
      </w:tr>
    </w:tbl>
    <w:p w14:paraId="22632E70" w14:textId="77777777" w:rsidR="00435681" w:rsidRPr="00F23173" w:rsidRDefault="00435681" w:rsidP="00FB71FC">
      <w:pPr>
        <w:widowControl w:val="0"/>
        <w:spacing w:after="0" w:line="240" w:lineRule="auto"/>
        <w:rPr>
          <w:rFonts w:ascii="Times New Roman" w:hAnsi="Times New Roman"/>
        </w:rPr>
      </w:pPr>
      <w:r w:rsidRPr="00F23173">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3832AFE4" w14:textId="77777777" w:rsidR="005D38F3" w:rsidRPr="00F23173" w:rsidRDefault="005D38F3" w:rsidP="00FB71FC">
      <w:pPr>
        <w:widowControl w:val="0"/>
        <w:spacing w:after="0" w:line="240" w:lineRule="auto"/>
        <w:jc w:val="both"/>
        <w:rPr>
          <w:rFonts w:ascii="Times New Roman" w:hAnsi="Times New Roman"/>
          <w:sz w:val="24"/>
          <w:szCs w:val="24"/>
        </w:rPr>
      </w:pPr>
    </w:p>
    <w:p w14:paraId="3832B009" w14:textId="736CB9EA" w:rsidR="00A21768" w:rsidRPr="00F23173" w:rsidRDefault="005D38F3" w:rsidP="003F3CC9">
      <w:pPr>
        <w:widowControl w:val="0"/>
        <w:spacing w:after="0" w:line="240" w:lineRule="auto"/>
        <w:jc w:val="both"/>
        <w:rPr>
          <w:rFonts w:ascii="Times New Roman" w:hAnsi="Times New Roman"/>
          <w:sz w:val="24"/>
          <w:szCs w:val="24"/>
        </w:rPr>
      </w:pPr>
      <w:r w:rsidRPr="00F23173">
        <w:rPr>
          <w:rFonts w:ascii="Times New Roman" w:hAnsi="Times New Roman"/>
          <w:sz w:val="24"/>
          <w:szCs w:val="24"/>
        </w:rPr>
        <w:br w:type="page"/>
      </w:r>
    </w:p>
    <w:p w14:paraId="6961F48D" w14:textId="77777777" w:rsidR="003F3CC9" w:rsidRPr="00F23173" w:rsidRDefault="003F3CC9" w:rsidP="003F3CC9">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lastRenderedPageBreak/>
        <w:t>4. REKOMENDACIJOS DĖL PROFESINEI VEIKLAI REIKALINGŲ BENDRŲJŲ KOMPETENCIJŲ UGDYMO</w:t>
      </w:r>
    </w:p>
    <w:p w14:paraId="3832B030" w14:textId="08F08C3F" w:rsidR="005D38F3" w:rsidRPr="00F23173" w:rsidRDefault="005D38F3" w:rsidP="00FB71FC">
      <w:pPr>
        <w:widowControl w:val="0"/>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F23173" w:rsidRPr="00F23173" w14:paraId="7C16C089" w14:textId="77777777" w:rsidTr="003F3CC9">
        <w:tc>
          <w:tcPr>
            <w:tcW w:w="1637" w:type="pct"/>
            <w:shd w:val="clear" w:color="auto" w:fill="F2F2F2"/>
          </w:tcPr>
          <w:p w14:paraId="3EE81CF5" w14:textId="77777777" w:rsidR="003F3CC9" w:rsidRPr="00F23173" w:rsidRDefault="003F3CC9" w:rsidP="003F3CC9">
            <w:pPr>
              <w:widowControl w:val="0"/>
              <w:spacing w:after="0" w:line="240" w:lineRule="auto"/>
              <w:rPr>
                <w:rFonts w:ascii="Times New Roman" w:eastAsia="Times New Roman" w:hAnsi="Times New Roman"/>
                <w:b/>
                <w:sz w:val="24"/>
                <w:szCs w:val="24"/>
              </w:rPr>
            </w:pPr>
            <w:r w:rsidRPr="00F23173">
              <w:rPr>
                <w:rFonts w:ascii="Times New Roman" w:eastAsia="Times New Roman" w:hAnsi="Times New Roman"/>
                <w:b/>
                <w:sz w:val="24"/>
                <w:szCs w:val="24"/>
              </w:rPr>
              <w:t>Bendrosios kompetencijos</w:t>
            </w:r>
          </w:p>
        </w:tc>
        <w:tc>
          <w:tcPr>
            <w:tcW w:w="3363" w:type="pct"/>
            <w:shd w:val="clear" w:color="auto" w:fill="F2F2F2"/>
          </w:tcPr>
          <w:p w14:paraId="69ABBA4B" w14:textId="77777777" w:rsidR="003F3CC9" w:rsidRPr="00F23173" w:rsidRDefault="003F3CC9" w:rsidP="003F3CC9">
            <w:pPr>
              <w:widowControl w:val="0"/>
              <w:spacing w:after="0" w:line="240" w:lineRule="auto"/>
              <w:rPr>
                <w:rFonts w:ascii="Times New Roman" w:eastAsia="Times New Roman" w:hAnsi="Times New Roman"/>
                <w:b/>
                <w:sz w:val="24"/>
                <w:szCs w:val="24"/>
              </w:rPr>
            </w:pPr>
            <w:r w:rsidRPr="00F23173">
              <w:rPr>
                <w:rFonts w:ascii="Times New Roman" w:eastAsia="Times New Roman" w:hAnsi="Times New Roman"/>
                <w:b/>
                <w:sz w:val="24"/>
                <w:szCs w:val="24"/>
              </w:rPr>
              <w:t>Bendrųjų kompetencijų pasiekimą iliustruojantys mokymosi rezultatai</w:t>
            </w:r>
          </w:p>
        </w:tc>
      </w:tr>
      <w:tr w:rsidR="00F23173" w:rsidRPr="00F23173" w14:paraId="5389F00B" w14:textId="77777777" w:rsidTr="003F3CC9">
        <w:tc>
          <w:tcPr>
            <w:tcW w:w="1637" w:type="pct"/>
          </w:tcPr>
          <w:p w14:paraId="0FE53A30"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Raštingumo kompetencija</w:t>
            </w:r>
          </w:p>
        </w:tc>
        <w:tc>
          <w:tcPr>
            <w:tcW w:w="3363" w:type="pct"/>
          </w:tcPr>
          <w:p w14:paraId="67F604FF" w14:textId="77777777" w:rsidR="003F3CC9" w:rsidRPr="00F23173" w:rsidRDefault="003F3CC9" w:rsidP="003F3CC9">
            <w:pPr>
              <w:widowControl w:val="0"/>
              <w:spacing w:after="0" w:line="260" w:lineRule="exact"/>
              <w:rPr>
                <w:rFonts w:ascii="Times New Roman" w:hAnsi="Times New Roman"/>
                <w:sz w:val="24"/>
                <w:szCs w:val="24"/>
              </w:rPr>
            </w:pPr>
            <w:r w:rsidRPr="00F23173">
              <w:rPr>
                <w:rFonts w:ascii="Times New Roman" w:hAnsi="Times New Roman"/>
                <w:sz w:val="24"/>
                <w:szCs w:val="24"/>
              </w:rPr>
              <w:t>Rašyti gyvenimo aprašymą, motyvacinį laišką, prašymą, ataskaitą, elektroninį laišką.</w:t>
            </w:r>
          </w:p>
          <w:p w14:paraId="1289E63D" w14:textId="77777777" w:rsidR="003F3CC9" w:rsidRPr="00F23173" w:rsidRDefault="003F3CC9" w:rsidP="003F3CC9">
            <w:pPr>
              <w:widowControl w:val="0"/>
              <w:spacing w:after="0" w:line="240" w:lineRule="auto"/>
              <w:rPr>
                <w:rFonts w:ascii="Times New Roman" w:hAnsi="Times New Roman"/>
                <w:sz w:val="24"/>
                <w:szCs w:val="24"/>
              </w:rPr>
            </w:pPr>
            <w:r w:rsidRPr="00F23173">
              <w:rPr>
                <w:rFonts w:ascii="Times New Roman" w:hAnsi="Times New Roman"/>
                <w:sz w:val="24"/>
                <w:szCs w:val="24"/>
              </w:rPr>
              <w:t>Parengti darbo planą.</w:t>
            </w:r>
          </w:p>
          <w:p w14:paraId="642AA85D"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hAnsi="Times New Roman"/>
                <w:sz w:val="24"/>
                <w:szCs w:val="24"/>
              </w:rPr>
              <w:t>Bendrauti vartojant profesinę terminiją.</w:t>
            </w:r>
          </w:p>
        </w:tc>
      </w:tr>
      <w:tr w:rsidR="00F23173" w:rsidRPr="00F23173" w14:paraId="45190C09" w14:textId="77777777" w:rsidTr="003F3CC9">
        <w:trPr>
          <w:trHeight w:val="321"/>
        </w:trPr>
        <w:tc>
          <w:tcPr>
            <w:tcW w:w="1637" w:type="pct"/>
          </w:tcPr>
          <w:p w14:paraId="6DCAC44A"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Daugiakalbystės kompetencija</w:t>
            </w:r>
          </w:p>
        </w:tc>
        <w:tc>
          <w:tcPr>
            <w:tcW w:w="3363" w:type="pct"/>
          </w:tcPr>
          <w:p w14:paraId="16D9331C" w14:textId="77777777" w:rsidR="003F3CC9" w:rsidRPr="00F23173" w:rsidRDefault="003F3CC9" w:rsidP="003F3CC9">
            <w:pPr>
              <w:widowControl w:val="0"/>
              <w:spacing w:after="0" w:line="260" w:lineRule="exact"/>
              <w:rPr>
                <w:rFonts w:ascii="Times New Roman" w:hAnsi="Times New Roman"/>
                <w:sz w:val="24"/>
                <w:szCs w:val="24"/>
              </w:rPr>
            </w:pPr>
            <w:r w:rsidRPr="00F23173">
              <w:rPr>
                <w:rFonts w:ascii="Times New Roman" w:hAnsi="Times New Roman"/>
                <w:sz w:val="24"/>
                <w:szCs w:val="24"/>
              </w:rPr>
              <w:t>Rašyti gyvenimo aprašymą, motyvacinį laišką, prašymą, elektroninį laišką užsienio kalba.</w:t>
            </w:r>
          </w:p>
          <w:p w14:paraId="258A8620" w14:textId="45CB0C9D" w:rsidR="003F3CC9" w:rsidRPr="00F23173" w:rsidRDefault="003F3CC9" w:rsidP="003F3CC9">
            <w:pPr>
              <w:widowControl w:val="0"/>
              <w:spacing w:after="0" w:line="260" w:lineRule="exact"/>
              <w:rPr>
                <w:rFonts w:ascii="Times New Roman" w:hAnsi="Times New Roman"/>
                <w:sz w:val="24"/>
                <w:szCs w:val="24"/>
              </w:rPr>
            </w:pPr>
            <w:r w:rsidRPr="00F23173">
              <w:rPr>
                <w:rFonts w:ascii="Times New Roman" w:hAnsi="Times New Roman"/>
                <w:sz w:val="24"/>
                <w:szCs w:val="24"/>
              </w:rPr>
              <w:t>Bendrauti profesine užsienio kalba su klientu ir darbinėje aplinkoje.</w:t>
            </w:r>
          </w:p>
          <w:p w14:paraId="6A0708DF" w14:textId="77777777" w:rsidR="003F3CC9" w:rsidRPr="00F23173" w:rsidRDefault="003F3CC9" w:rsidP="003F3CC9">
            <w:pPr>
              <w:widowControl w:val="0"/>
              <w:spacing w:after="0" w:line="240" w:lineRule="auto"/>
              <w:rPr>
                <w:rFonts w:ascii="Times New Roman" w:hAnsi="Times New Roman"/>
                <w:sz w:val="24"/>
                <w:szCs w:val="24"/>
              </w:rPr>
            </w:pPr>
            <w:r w:rsidRPr="00F23173">
              <w:rPr>
                <w:rFonts w:ascii="Times New Roman" w:hAnsi="Times New Roman"/>
                <w:sz w:val="24"/>
                <w:szCs w:val="24"/>
              </w:rPr>
              <w:t>Išvardyti įrenginius, inventorių, stalo įrankius užsienio kalba.</w:t>
            </w:r>
          </w:p>
          <w:p w14:paraId="4E484201" w14:textId="33A8D0A0" w:rsidR="003F3CC9" w:rsidRPr="00F23173" w:rsidRDefault="003F3CC9" w:rsidP="003F3CC9">
            <w:pPr>
              <w:widowControl w:val="0"/>
              <w:spacing w:after="0" w:line="240" w:lineRule="auto"/>
              <w:rPr>
                <w:rFonts w:ascii="Times New Roman" w:hAnsi="Times New Roman"/>
                <w:sz w:val="24"/>
                <w:szCs w:val="24"/>
              </w:rPr>
            </w:pPr>
            <w:r w:rsidRPr="00F23173">
              <w:rPr>
                <w:rFonts w:ascii="Times New Roman" w:hAnsi="Times New Roman"/>
                <w:sz w:val="24"/>
                <w:szCs w:val="24"/>
              </w:rPr>
              <w:t>Skaityti ir paaiškinti meniu užsienio kalba.</w:t>
            </w:r>
          </w:p>
        </w:tc>
      </w:tr>
      <w:tr w:rsidR="00F23173" w:rsidRPr="00F23173" w14:paraId="142E6C08" w14:textId="77777777" w:rsidTr="003F3CC9">
        <w:tc>
          <w:tcPr>
            <w:tcW w:w="1637" w:type="pct"/>
          </w:tcPr>
          <w:p w14:paraId="6CEF8FC8"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Matematinė kompetencija ir gamtos mokslų, technologijų ir inžinerijos kompetencija</w:t>
            </w:r>
          </w:p>
        </w:tc>
        <w:tc>
          <w:tcPr>
            <w:tcW w:w="3363" w:type="pct"/>
          </w:tcPr>
          <w:p w14:paraId="3D6BD5AE" w14:textId="419399E8" w:rsidR="003F3CC9" w:rsidRPr="00F23173" w:rsidRDefault="003F3CC9" w:rsidP="003F3CC9">
            <w:pPr>
              <w:widowControl w:val="0"/>
              <w:spacing w:after="0" w:line="260" w:lineRule="exact"/>
              <w:rPr>
                <w:rFonts w:ascii="Times New Roman" w:hAnsi="Times New Roman"/>
                <w:sz w:val="24"/>
                <w:szCs w:val="24"/>
              </w:rPr>
            </w:pPr>
            <w:r w:rsidRPr="00F23173">
              <w:rPr>
                <w:rFonts w:ascii="Times New Roman" w:hAnsi="Times New Roman"/>
                <w:sz w:val="24"/>
                <w:szCs w:val="24"/>
                <w:u w:color="FFFF00"/>
              </w:rPr>
              <w:t>Išmanyti</w:t>
            </w:r>
            <w:r w:rsidRPr="00F23173">
              <w:rPr>
                <w:rFonts w:ascii="Times New Roman" w:hAnsi="Times New Roman"/>
                <w:sz w:val="24"/>
                <w:szCs w:val="24"/>
              </w:rPr>
              <w:t xml:space="preserve"> skysčių ir svorio matavimo vienetus.</w:t>
            </w:r>
          </w:p>
          <w:p w14:paraId="6CF14EF2" w14:textId="77777777" w:rsidR="003F3CC9" w:rsidRPr="00F23173" w:rsidRDefault="003F3CC9" w:rsidP="003F3CC9">
            <w:pPr>
              <w:widowControl w:val="0"/>
              <w:spacing w:after="0" w:line="240" w:lineRule="auto"/>
              <w:rPr>
                <w:rFonts w:ascii="Times New Roman" w:hAnsi="Times New Roman"/>
                <w:sz w:val="24"/>
                <w:szCs w:val="24"/>
              </w:rPr>
            </w:pPr>
            <w:r w:rsidRPr="00F23173">
              <w:rPr>
                <w:rFonts w:ascii="Times New Roman" w:hAnsi="Times New Roman"/>
                <w:sz w:val="24"/>
                <w:szCs w:val="24"/>
              </w:rPr>
              <w:t>Atlikti svorio ir kiekio skaičiavimus.</w:t>
            </w:r>
          </w:p>
          <w:p w14:paraId="006E98D9" w14:textId="77777777" w:rsidR="003F3CC9" w:rsidRPr="00F23173" w:rsidRDefault="003F3CC9" w:rsidP="003F3CC9">
            <w:pPr>
              <w:widowControl w:val="0"/>
              <w:spacing w:after="0" w:line="260" w:lineRule="exact"/>
              <w:rPr>
                <w:rFonts w:ascii="Times New Roman" w:hAnsi="Times New Roman"/>
                <w:sz w:val="24"/>
                <w:szCs w:val="24"/>
              </w:rPr>
            </w:pPr>
            <w:r w:rsidRPr="00F23173">
              <w:rPr>
                <w:rFonts w:ascii="Times New Roman" w:hAnsi="Times New Roman"/>
                <w:sz w:val="24"/>
                <w:szCs w:val="24"/>
              </w:rPr>
              <w:t>Naudotis naujausiomis technologijomis ir įrenginiais.</w:t>
            </w:r>
          </w:p>
          <w:p w14:paraId="2DEA64EC" w14:textId="77777777" w:rsidR="003F3CC9" w:rsidRPr="00F23173" w:rsidRDefault="003F3CC9" w:rsidP="003F3CC9">
            <w:pPr>
              <w:widowControl w:val="0"/>
              <w:spacing w:after="0" w:line="260" w:lineRule="exact"/>
              <w:rPr>
                <w:rFonts w:ascii="Times New Roman" w:eastAsia="Times New Roman" w:hAnsi="Times New Roman"/>
                <w:sz w:val="24"/>
                <w:szCs w:val="24"/>
              </w:rPr>
            </w:pPr>
            <w:r w:rsidRPr="00F23173">
              <w:rPr>
                <w:rFonts w:ascii="Times New Roman" w:hAnsi="Times New Roman"/>
                <w:sz w:val="24"/>
                <w:szCs w:val="24"/>
              </w:rPr>
              <w:t>Taikyti saugumo ir aplinkos tvarumo pricipus.</w:t>
            </w:r>
          </w:p>
        </w:tc>
      </w:tr>
      <w:tr w:rsidR="00F23173" w:rsidRPr="00F23173" w14:paraId="5BB00E9C" w14:textId="77777777" w:rsidTr="003F3CC9">
        <w:tc>
          <w:tcPr>
            <w:tcW w:w="1637" w:type="pct"/>
          </w:tcPr>
          <w:p w14:paraId="53F33A05"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Skaitmeninė kompetencija</w:t>
            </w:r>
          </w:p>
        </w:tc>
        <w:tc>
          <w:tcPr>
            <w:tcW w:w="3363" w:type="pct"/>
          </w:tcPr>
          <w:p w14:paraId="290B20E6" w14:textId="77777777" w:rsidR="003F3CC9" w:rsidRPr="0058272B" w:rsidRDefault="003F3CC9" w:rsidP="003F3CC9">
            <w:pPr>
              <w:widowControl w:val="0"/>
              <w:spacing w:after="0" w:line="240" w:lineRule="auto"/>
              <w:rPr>
                <w:rFonts w:ascii="Times New Roman" w:hAnsi="Times New Roman"/>
                <w:sz w:val="24"/>
                <w:szCs w:val="24"/>
              </w:rPr>
            </w:pPr>
            <w:r w:rsidRPr="0058272B">
              <w:rPr>
                <w:rFonts w:ascii="Times New Roman" w:hAnsi="Times New Roman"/>
                <w:sz w:val="24"/>
                <w:szCs w:val="24"/>
              </w:rPr>
              <w:t>Naudoti kompiuterinę skaičiuoklę gėrimų receptūrų skaičiavimams atlikti.</w:t>
            </w:r>
          </w:p>
          <w:p w14:paraId="2AF9F238" w14:textId="77777777" w:rsidR="003F3CC9" w:rsidRPr="0058272B" w:rsidRDefault="003F3CC9" w:rsidP="003F3CC9">
            <w:pPr>
              <w:widowControl w:val="0"/>
              <w:spacing w:after="0" w:line="240" w:lineRule="auto"/>
              <w:rPr>
                <w:rFonts w:ascii="Times New Roman" w:hAnsi="Times New Roman"/>
                <w:sz w:val="24"/>
                <w:szCs w:val="24"/>
              </w:rPr>
            </w:pPr>
            <w:r w:rsidRPr="0058272B">
              <w:rPr>
                <w:rFonts w:ascii="Times New Roman" w:hAnsi="Times New Roman"/>
                <w:sz w:val="24"/>
                <w:szCs w:val="24"/>
              </w:rPr>
              <w:t>Atlikti informacijos paiešką internete.</w:t>
            </w:r>
          </w:p>
          <w:p w14:paraId="51CE1FF1" w14:textId="77777777" w:rsidR="003F3CC9" w:rsidRPr="0058272B" w:rsidRDefault="003F3CC9" w:rsidP="003F3CC9">
            <w:pPr>
              <w:widowControl w:val="0"/>
              <w:spacing w:after="0" w:line="240" w:lineRule="auto"/>
              <w:rPr>
                <w:rFonts w:ascii="Times New Roman" w:hAnsi="Times New Roman"/>
                <w:sz w:val="24"/>
                <w:szCs w:val="24"/>
              </w:rPr>
            </w:pPr>
            <w:r w:rsidRPr="0058272B">
              <w:rPr>
                <w:rFonts w:ascii="Times New Roman" w:hAnsi="Times New Roman"/>
                <w:sz w:val="24"/>
                <w:szCs w:val="24"/>
              </w:rPr>
              <w:t>Rinkti ir saugoti reikalingą informaciją.</w:t>
            </w:r>
          </w:p>
          <w:p w14:paraId="6BAC32F8" w14:textId="77777777" w:rsidR="003F3CC9" w:rsidRPr="0058272B" w:rsidRDefault="003F3CC9" w:rsidP="003F3CC9">
            <w:pPr>
              <w:widowControl w:val="0"/>
              <w:spacing w:after="0" w:line="240" w:lineRule="auto"/>
              <w:rPr>
                <w:rFonts w:ascii="Times New Roman" w:hAnsi="Times New Roman"/>
                <w:sz w:val="24"/>
                <w:szCs w:val="24"/>
              </w:rPr>
            </w:pPr>
            <w:r w:rsidRPr="0058272B">
              <w:rPr>
                <w:rFonts w:ascii="Times New Roman" w:hAnsi="Times New Roman"/>
                <w:sz w:val="24"/>
                <w:szCs w:val="24"/>
              </w:rPr>
              <w:t>Dokumentuoti darbų aplankus.</w:t>
            </w:r>
          </w:p>
          <w:p w14:paraId="482C4CCE" w14:textId="77777777" w:rsidR="003F3CC9" w:rsidRPr="0058272B" w:rsidRDefault="003F3CC9" w:rsidP="003F3CC9">
            <w:pPr>
              <w:widowControl w:val="0"/>
              <w:spacing w:after="0" w:line="240" w:lineRule="auto"/>
              <w:rPr>
                <w:rFonts w:ascii="Times New Roman" w:hAnsi="Times New Roman"/>
                <w:sz w:val="24"/>
                <w:szCs w:val="24"/>
              </w:rPr>
            </w:pPr>
            <w:r w:rsidRPr="0058272B">
              <w:rPr>
                <w:rFonts w:ascii="Times New Roman" w:hAnsi="Times New Roman"/>
                <w:sz w:val="24"/>
                <w:szCs w:val="24"/>
              </w:rPr>
              <w:t>Naudoti programinę įrangą maitinimo paslaugas teikiančioje įmonėje.</w:t>
            </w:r>
          </w:p>
          <w:p w14:paraId="1DFF06AE" w14:textId="6CBB3EA1" w:rsidR="003F3CC9" w:rsidRPr="0058272B" w:rsidRDefault="003F3CC9" w:rsidP="003F3CC9">
            <w:pPr>
              <w:widowControl w:val="0"/>
              <w:spacing w:after="0" w:line="260" w:lineRule="exact"/>
              <w:rPr>
                <w:rFonts w:ascii="Times New Roman" w:hAnsi="Times New Roman"/>
                <w:sz w:val="24"/>
                <w:szCs w:val="24"/>
              </w:rPr>
            </w:pPr>
            <w:r w:rsidRPr="0058272B">
              <w:rPr>
                <w:rFonts w:ascii="Times New Roman" w:hAnsi="Times New Roman"/>
                <w:sz w:val="24"/>
                <w:szCs w:val="24"/>
              </w:rPr>
              <w:t>Paruošti produkto ar darbo pristatymą, naudojantis kompiuterine vaizdų grafinio apdorojimo programa.</w:t>
            </w:r>
          </w:p>
        </w:tc>
      </w:tr>
      <w:tr w:rsidR="00F23173" w:rsidRPr="00F23173" w14:paraId="1557B121" w14:textId="77777777" w:rsidTr="003F3CC9">
        <w:tc>
          <w:tcPr>
            <w:tcW w:w="1637" w:type="pct"/>
          </w:tcPr>
          <w:p w14:paraId="0C2D68DE"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Asmeninė, socialinė ir mokymosi mokytis kompetencija</w:t>
            </w:r>
          </w:p>
        </w:tc>
        <w:tc>
          <w:tcPr>
            <w:tcW w:w="3363" w:type="pct"/>
          </w:tcPr>
          <w:p w14:paraId="451CB93B" w14:textId="3EA88352" w:rsidR="003F3CC9" w:rsidRPr="0058272B" w:rsidRDefault="003F3CC9" w:rsidP="003F3CC9">
            <w:pPr>
              <w:widowControl w:val="0"/>
              <w:spacing w:after="0" w:line="260" w:lineRule="exact"/>
              <w:rPr>
                <w:rFonts w:ascii="Times New Roman" w:hAnsi="Times New Roman"/>
                <w:sz w:val="24"/>
                <w:szCs w:val="24"/>
              </w:rPr>
            </w:pPr>
            <w:r w:rsidRPr="0058272B">
              <w:rPr>
                <w:rFonts w:ascii="Times New Roman" w:hAnsi="Times New Roman"/>
                <w:sz w:val="24"/>
                <w:szCs w:val="24"/>
              </w:rPr>
              <w:t>Įsivertinti turimas žinias ir gebėjimus.</w:t>
            </w:r>
          </w:p>
          <w:p w14:paraId="2C15EB1B" w14:textId="77777777" w:rsidR="003F3CC9" w:rsidRPr="0058272B" w:rsidRDefault="003F3CC9" w:rsidP="003F3CC9">
            <w:pPr>
              <w:widowControl w:val="0"/>
              <w:spacing w:after="0" w:line="240" w:lineRule="auto"/>
              <w:rPr>
                <w:rFonts w:ascii="Times New Roman" w:hAnsi="Times New Roman"/>
                <w:sz w:val="24"/>
                <w:szCs w:val="24"/>
              </w:rPr>
            </w:pPr>
            <w:r w:rsidRPr="0058272B">
              <w:rPr>
                <w:rFonts w:ascii="Times New Roman" w:hAnsi="Times New Roman"/>
                <w:sz w:val="24"/>
                <w:szCs w:val="24"/>
              </w:rPr>
              <w:t>Organizuoti savo mokymąsi.</w:t>
            </w:r>
          </w:p>
          <w:p w14:paraId="29D0F80F" w14:textId="77777777" w:rsidR="003F3CC9" w:rsidRPr="0058272B" w:rsidRDefault="003F3CC9" w:rsidP="003F3CC9">
            <w:pPr>
              <w:widowControl w:val="0"/>
              <w:spacing w:after="0" w:line="260" w:lineRule="exact"/>
              <w:rPr>
                <w:rFonts w:ascii="Times New Roman" w:hAnsi="Times New Roman"/>
                <w:sz w:val="24"/>
                <w:szCs w:val="24"/>
              </w:rPr>
            </w:pPr>
            <w:r w:rsidRPr="0058272B">
              <w:rPr>
                <w:rFonts w:ascii="Times New Roman" w:hAnsi="Times New Roman"/>
                <w:sz w:val="24"/>
                <w:szCs w:val="24"/>
              </w:rPr>
              <w:t>Pritaikyti turimas žinias ir gebėjimus dirbant individualiai ir kolektyve.</w:t>
            </w:r>
          </w:p>
          <w:p w14:paraId="50C929A5" w14:textId="53B087C2" w:rsidR="003F3CC9" w:rsidRPr="0058272B" w:rsidRDefault="000B09DA" w:rsidP="003F3CC9">
            <w:pPr>
              <w:widowControl w:val="0"/>
              <w:spacing w:after="0" w:line="260" w:lineRule="exact"/>
              <w:rPr>
                <w:rFonts w:ascii="Times New Roman" w:hAnsi="Times New Roman"/>
                <w:sz w:val="24"/>
                <w:szCs w:val="24"/>
              </w:rPr>
            </w:pPr>
            <w:r w:rsidRPr="0058272B">
              <w:rPr>
                <w:rFonts w:ascii="Times New Roman" w:hAnsi="Times New Roman"/>
                <w:sz w:val="24"/>
                <w:szCs w:val="24"/>
              </w:rPr>
              <w:t>Parengti profesinio tobulinimo planą.</w:t>
            </w:r>
          </w:p>
          <w:p w14:paraId="504F82BF" w14:textId="77777777" w:rsidR="003F3CC9" w:rsidRPr="0058272B" w:rsidRDefault="003F3CC9" w:rsidP="003F3CC9">
            <w:pPr>
              <w:widowControl w:val="0"/>
              <w:spacing w:after="0" w:line="260" w:lineRule="exact"/>
              <w:rPr>
                <w:rFonts w:ascii="Times New Roman" w:hAnsi="Times New Roman"/>
                <w:sz w:val="24"/>
                <w:szCs w:val="24"/>
              </w:rPr>
            </w:pPr>
            <w:r w:rsidRPr="0058272B">
              <w:rPr>
                <w:rFonts w:ascii="Times New Roman" w:hAnsi="Times New Roman"/>
                <w:sz w:val="24"/>
                <w:szCs w:val="24"/>
              </w:rPr>
              <w:t>Valdyti konfliktus ir savo psichologines būsenas.</w:t>
            </w:r>
          </w:p>
        </w:tc>
      </w:tr>
      <w:tr w:rsidR="00F23173" w:rsidRPr="00F23173" w14:paraId="27682852" w14:textId="77777777" w:rsidTr="003F3CC9">
        <w:tc>
          <w:tcPr>
            <w:tcW w:w="1637" w:type="pct"/>
          </w:tcPr>
          <w:p w14:paraId="60330D5D"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Pilietiškumo kompetencija</w:t>
            </w:r>
          </w:p>
        </w:tc>
        <w:tc>
          <w:tcPr>
            <w:tcW w:w="3363" w:type="pct"/>
          </w:tcPr>
          <w:p w14:paraId="60BCEFCE" w14:textId="77777777" w:rsidR="000B09DA" w:rsidRPr="00F23173" w:rsidRDefault="000B09DA" w:rsidP="000B09DA">
            <w:pPr>
              <w:widowControl w:val="0"/>
              <w:spacing w:after="0" w:line="240" w:lineRule="auto"/>
              <w:rPr>
                <w:rFonts w:ascii="Times New Roman" w:hAnsi="Times New Roman"/>
                <w:sz w:val="24"/>
                <w:szCs w:val="24"/>
              </w:rPr>
            </w:pPr>
            <w:r w:rsidRPr="00F23173">
              <w:rPr>
                <w:rFonts w:ascii="Times New Roman" w:hAnsi="Times New Roman"/>
                <w:sz w:val="24"/>
                <w:szCs w:val="24"/>
              </w:rPr>
              <w:t>Bendrauti su įvairių tipų klientais.</w:t>
            </w:r>
          </w:p>
          <w:p w14:paraId="3C92D5F2" w14:textId="77777777" w:rsidR="000B09DA" w:rsidRPr="00F23173" w:rsidRDefault="000B09DA" w:rsidP="000B09DA">
            <w:pPr>
              <w:widowControl w:val="0"/>
              <w:spacing w:after="0" w:line="240" w:lineRule="auto"/>
              <w:rPr>
                <w:rFonts w:ascii="Times New Roman" w:hAnsi="Times New Roman"/>
                <w:sz w:val="24"/>
                <w:szCs w:val="24"/>
              </w:rPr>
            </w:pPr>
            <w:r w:rsidRPr="00F23173">
              <w:rPr>
                <w:rFonts w:ascii="Times New Roman" w:hAnsi="Times New Roman"/>
                <w:sz w:val="24"/>
                <w:szCs w:val="24"/>
              </w:rPr>
              <w:t>Spręsti psichologines krizines situacijas.</w:t>
            </w:r>
          </w:p>
          <w:p w14:paraId="6826833F" w14:textId="77777777" w:rsidR="000B09DA" w:rsidRPr="00F23173" w:rsidRDefault="000B09DA" w:rsidP="000B09DA">
            <w:pPr>
              <w:widowControl w:val="0"/>
              <w:spacing w:after="0" w:line="240" w:lineRule="auto"/>
              <w:rPr>
                <w:rFonts w:ascii="Times New Roman" w:hAnsi="Times New Roman"/>
                <w:sz w:val="24"/>
                <w:szCs w:val="24"/>
              </w:rPr>
            </w:pPr>
            <w:r w:rsidRPr="00F23173">
              <w:rPr>
                <w:rFonts w:ascii="Times New Roman" w:hAnsi="Times New Roman"/>
                <w:sz w:val="24"/>
                <w:szCs w:val="24"/>
              </w:rPr>
              <w:t>Pagarbiai elgtis su klientu.</w:t>
            </w:r>
          </w:p>
          <w:p w14:paraId="10B268B9" w14:textId="6930F85B" w:rsidR="003F3CC9" w:rsidRPr="00F23173" w:rsidRDefault="000B09DA" w:rsidP="003F3CC9">
            <w:pPr>
              <w:widowControl w:val="0"/>
              <w:spacing w:after="0" w:line="260" w:lineRule="exact"/>
              <w:rPr>
                <w:rFonts w:ascii="Times New Roman" w:hAnsi="Times New Roman"/>
                <w:sz w:val="24"/>
                <w:szCs w:val="24"/>
              </w:rPr>
            </w:pPr>
            <w:r w:rsidRPr="00F23173">
              <w:rPr>
                <w:rFonts w:ascii="Times New Roman" w:hAnsi="Times New Roman"/>
                <w:sz w:val="24"/>
                <w:szCs w:val="24"/>
              </w:rPr>
              <w:t>Gerbti save, kitus, savo šalį ir jos tradicijas.</w:t>
            </w:r>
          </w:p>
        </w:tc>
      </w:tr>
      <w:tr w:rsidR="00F23173" w:rsidRPr="00F23173" w14:paraId="738E1F73" w14:textId="77777777" w:rsidTr="003F3CC9">
        <w:tc>
          <w:tcPr>
            <w:tcW w:w="1637" w:type="pct"/>
          </w:tcPr>
          <w:p w14:paraId="61DFA495"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Verslumo kompetencija</w:t>
            </w:r>
          </w:p>
        </w:tc>
        <w:tc>
          <w:tcPr>
            <w:tcW w:w="3363" w:type="pct"/>
          </w:tcPr>
          <w:p w14:paraId="335E2DD1" w14:textId="77777777" w:rsidR="000B09DA" w:rsidRPr="00F23173" w:rsidRDefault="000B09DA" w:rsidP="000B09DA">
            <w:pPr>
              <w:widowControl w:val="0"/>
              <w:spacing w:after="0" w:line="240" w:lineRule="auto"/>
              <w:rPr>
                <w:rFonts w:ascii="Times New Roman" w:hAnsi="Times New Roman"/>
                <w:sz w:val="24"/>
                <w:szCs w:val="24"/>
              </w:rPr>
            </w:pPr>
            <w:r w:rsidRPr="00F23173">
              <w:rPr>
                <w:rFonts w:ascii="Times New Roman" w:hAnsi="Times New Roman"/>
                <w:sz w:val="24"/>
                <w:szCs w:val="24"/>
              </w:rPr>
              <w:t>Suprasti įmonės veiklos koncepciją, verslo aplinką.</w:t>
            </w:r>
          </w:p>
          <w:p w14:paraId="3F106D76" w14:textId="77777777" w:rsidR="000B09DA" w:rsidRPr="00F23173" w:rsidRDefault="000B09DA" w:rsidP="000B09DA">
            <w:pPr>
              <w:widowControl w:val="0"/>
              <w:spacing w:after="0" w:line="240" w:lineRule="auto"/>
              <w:rPr>
                <w:rFonts w:ascii="Times New Roman" w:hAnsi="Times New Roman"/>
                <w:sz w:val="24"/>
                <w:szCs w:val="24"/>
              </w:rPr>
            </w:pPr>
            <w:r w:rsidRPr="00F23173">
              <w:rPr>
                <w:rFonts w:ascii="Times New Roman" w:hAnsi="Times New Roman"/>
                <w:sz w:val="24"/>
                <w:szCs w:val="24"/>
                <w:u w:color="FFFF00"/>
              </w:rPr>
              <w:t>Išmanyti</w:t>
            </w:r>
            <w:r w:rsidRPr="00F23173">
              <w:rPr>
                <w:rFonts w:ascii="Times New Roman" w:hAnsi="Times New Roman"/>
                <w:sz w:val="24"/>
                <w:szCs w:val="24"/>
              </w:rPr>
              <w:t xml:space="preserve"> verslo kūrimo galimybes.</w:t>
            </w:r>
          </w:p>
          <w:p w14:paraId="74442D18" w14:textId="77777777" w:rsidR="000B09DA" w:rsidRPr="00F23173" w:rsidRDefault="000B09DA" w:rsidP="000B09DA">
            <w:pPr>
              <w:pStyle w:val="xmsonormal"/>
              <w:widowControl w:val="0"/>
              <w:shd w:val="clear" w:color="auto" w:fill="FFFFFF"/>
              <w:spacing w:before="0" w:beforeAutospacing="0" w:after="0" w:afterAutospacing="0"/>
            </w:pPr>
            <w:r w:rsidRPr="00F23173">
              <w:t>Atpažinti</w:t>
            </w:r>
            <w:r w:rsidRPr="00F23173">
              <w:rPr>
                <w:spacing w:val="5"/>
              </w:rPr>
              <w:t xml:space="preserve"> </w:t>
            </w:r>
            <w:r w:rsidRPr="00F23173">
              <w:t>naujas</w:t>
            </w:r>
            <w:r w:rsidRPr="00F23173">
              <w:rPr>
                <w:spacing w:val="5"/>
              </w:rPr>
              <w:t xml:space="preserve"> </w:t>
            </w:r>
            <w:r w:rsidRPr="00F23173">
              <w:t>(rinkos)</w:t>
            </w:r>
            <w:r w:rsidRPr="00F23173">
              <w:rPr>
                <w:spacing w:val="5"/>
              </w:rPr>
              <w:t xml:space="preserve"> </w:t>
            </w:r>
            <w:r w:rsidRPr="00F23173">
              <w:t>galimybes,</w:t>
            </w:r>
            <w:r w:rsidRPr="00F23173">
              <w:rPr>
                <w:spacing w:val="3"/>
              </w:rPr>
              <w:t xml:space="preserve"> </w:t>
            </w:r>
            <w:r w:rsidRPr="00F23173">
              <w:t>p</w:t>
            </w:r>
            <w:r w:rsidRPr="00F23173">
              <w:rPr>
                <w:spacing w:val="-2"/>
              </w:rPr>
              <w:t>asitelki</w:t>
            </w:r>
            <w:r w:rsidRPr="00F23173">
              <w:t>ant</w:t>
            </w:r>
            <w:r w:rsidRPr="00F23173">
              <w:rPr>
                <w:spacing w:val="5"/>
              </w:rPr>
              <w:t xml:space="preserve"> </w:t>
            </w:r>
            <w:r w:rsidRPr="00F23173">
              <w:t>intuicij</w:t>
            </w:r>
            <w:r w:rsidRPr="00F23173">
              <w:rPr>
                <w:spacing w:val="-1"/>
              </w:rPr>
              <w:t>ą</w:t>
            </w:r>
            <w:r w:rsidRPr="00F23173">
              <w:t>,</w:t>
            </w:r>
            <w:r w:rsidRPr="00F23173">
              <w:rPr>
                <w:spacing w:val="5"/>
              </w:rPr>
              <w:t xml:space="preserve"> </w:t>
            </w:r>
            <w:r w:rsidRPr="00F23173">
              <w:t>kūrybiškumą</w:t>
            </w:r>
            <w:r w:rsidRPr="00F23173">
              <w:rPr>
                <w:spacing w:val="5"/>
              </w:rPr>
              <w:t xml:space="preserve"> </w:t>
            </w:r>
            <w:r w:rsidRPr="00F23173">
              <w:t>ir</w:t>
            </w:r>
            <w:r w:rsidRPr="00F23173">
              <w:rPr>
                <w:spacing w:val="5"/>
              </w:rPr>
              <w:t xml:space="preserve"> </w:t>
            </w:r>
            <w:r w:rsidRPr="00F23173">
              <w:t>anali</w:t>
            </w:r>
            <w:r w:rsidRPr="00F23173">
              <w:rPr>
                <w:spacing w:val="-1"/>
              </w:rPr>
              <w:t>tin</w:t>
            </w:r>
            <w:r w:rsidRPr="00F23173">
              <w:t>ius gebėjimus.</w:t>
            </w:r>
          </w:p>
          <w:p w14:paraId="7682DAC4" w14:textId="77777777" w:rsidR="000B09DA" w:rsidRPr="00F23173" w:rsidRDefault="000B09DA" w:rsidP="000B09DA">
            <w:pPr>
              <w:pStyle w:val="xmsonormal"/>
              <w:widowControl w:val="0"/>
              <w:shd w:val="clear" w:color="auto" w:fill="FFFFFF"/>
              <w:spacing w:before="0" w:beforeAutospacing="0" w:after="0" w:afterAutospacing="0"/>
            </w:pPr>
            <w:r w:rsidRPr="00F23173">
              <w:t>Suprasti socialiai atsakingo verslo kūrimo principus.</w:t>
            </w:r>
          </w:p>
          <w:p w14:paraId="494EEAAF" w14:textId="5E7B1D1F" w:rsidR="003F3CC9" w:rsidRPr="00F23173" w:rsidRDefault="000B09DA" w:rsidP="000B09DA">
            <w:pPr>
              <w:widowControl w:val="0"/>
              <w:spacing w:after="0" w:line="260" w:lineRule="exact"/>
              <w:rPr>
                <w:rFonts w:ascii="Times New Roman" w:eastAsia="Times New Roman" w:hAnsi="Times New Roman"/>
                <w:sz w:val="24"/>
                <w:szCs w:val="24"/>
              </w:rPr>
            </w:pPr>
            <w:r w:rsidRPr="00F23173">
              <w:rPr>
                <w:rFonts w:ascii="Times New Roman" w:hAnsi="Times New Roman"/>
                <w:sz w:val="24"/>
                <w:szCs w:val="24"/>
              </w:rPr>
              <w:t>Dirbti savarankiškai, planuoti savo laiką.</w:t>
            </w:r>
          </w:p>
        </w:tc>
      </w:tr>
      <w:tr w:rsidR="003F3CC9" w:rsidRPr="00F23173" w14:paraId="6B0AB43D" w14:textId="77777777" w:rsidTr="003F3CC9">
        <w:tc>
          <w:tcPr>
            <w:tcW w:w="1637" w:type="pct"/>
          </w:tcPr>
          <w:p w14:paraId="2E5983DA" w14:textId="77777777" w:rsidR="003F3CC9" w:rsidRPr="00F23173" w:rsidRDefault="003F3CC9" w:rsidP="003F3CC9">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sz w:val="24"/>
                <w:szCs w:val="24"/>
              </w:rPr>
              <w:t>Kultūrinio sąmoningumo ir raiškos kompetencija</w:t>
            </w:r>
          </w:p>
        </w:tc>
        <w:tc>
          <w:tcPr>
            <w:tcW w:w="3363" w:type="pct"/>
          </w:tcPr>
          <w:p w14:paraId="47B5A9FA" w14:textId="77777777" w:rsidR="000B09DA" w:rsidRPr="00F23173" w:rsidRDefault="000B09DA" w:rsidP="000B09DA">
            <w:pPr>
              <w:widowControl w:val="0"/>
              <w:spacing w:after="0" w:line="240" w:lineRule="auto"/>
              <w:rPr>
                <w:rFonts w:ascii="Times New Roman" w:hAnsi="Times New Roman"/>
                <w:sz w:val="24"/>
                <w:szCs w:val="24"/>
              </w:rPr>
            </w:pPr>
            <w:r w:rsidRPr="00F23173">
              <w:rPr>
                <w:rFonts w:ascii="Times New Roman" w:hAnsi="Times New Roman"/>
                <w:sz w:val="24"/>
                <w:szCs w:val="24"/>
              </w:rPr>
              <w:t>Pažinti įvairių šalies regionų švenčių tradicijas ir papročius, įvairių laikotarpių estetinį paveldą.</w:t>
            </w:r>
          </w:p>
          <w:p w14:paraId="1F46B42A" w14:textId="77777777" w:rsidR="000B09DA" w:rsidRPr="00F23173" w:rsidRDefault="000B09DA" w:rsidP="000B09DA">
            <w:pPr>
              <w:widowControl w:val="0"/>
              <w:spacing w:after="0" w:line="240" w:lineRule="auto"/>
              <w:rPr>
                <w:rFonts w:ascii="Times New Roman" w:hAnsi="Times New Roman"/>
                <w:sz w:val="24"/>
                <w:szCs w:val="24"/>
              </w:rPr>
            </w:pPr>
            <w:r w:rsidRPr="00F23173">
              <w:rPr>
                <w:rFonts w:ascii="Times New Roman" w:hAnsi="Times New Roman"/>
                <w:sz w:val="24"/>
                <w:szCs w:val="24"/>
              </w:rPr>
              <w:t>Pažinti įvairių šalių estetinius idealus ir skonius.</w:t>
            </w:r>
          </w:p>
          <w:p w14:paraId="120F50AC" w14:textId="767A68A6" w:rsidR="000B09DA" w:rsidRPr="00F23173" w:rsidRDefault="000B09DA" w:rsidP="000B09DA">
            <w:pPr>
              <w:widowControl w:val="0"/>
              <w:spacing w:after="0" w:line="260" w:lineRule="exact"/>
              <w:rPr>
                <w:rFonts w:ascii="Times New Roman" w:hAnsi="Times New Roman"/>
                <w:sz w:val="24"/>
                <w:szCs w:val="24"/>
              </w:rPr>
            </w:pPr>
            <w:r w:rsidRPr="00F23173">
              <w:rPr>
                <w:rFonts w:ascii="Times New Roman" w:hAnsi="Times New Roman"/>
                <w:sz w:val="24"/>
                <w:szCs w:val="24"/>
              </w:rPr>
              <w:lastRenderedPageBreak/>
              <w:t>Lavinti estetinį požiūrį į meną ir aplinką.</w:t>
            </w:r>
          </w:p>
          <w:p w14:paraId="0D32A5AE" w14:textId="57AD01F3" w:rsidR="003F3CC9" w:rsidRPr="00F23173" w:rsidRDefault="000B09DA" w:rsidP="003F3CC9">
            <w:pPr>
              <w:widowControl w:val="0"/>
              <w:spacing w:after="0" w:line="260" w:lineRule="exact"/>
              <w:rPr>
                <w:rFonts w:ascii="Times New Roman" w:hAnsi="Times New Roman"/>
                <w:sz w:val="24"/>
                <w:szCs w:val="24"/>
              </w:rPr>
            </w:pPr>
            <w:r w:rsidRPr="00F23173">
              <w:rPr>
                <w:rFonts w:ascii="Times New Roman" w:hAnsi="Times New Roman"/>
                <w:sz w:val="24"/>
                <w:szCs w:val="24"/>
              </w:rPr>
              <w:t>Gerbti kultūros raiškos įvairovę, laikytis etiško ir atsakingo požiūrio į intelektinę ir kultūrinę nuosavybę.</w:t>
            </w:r>
          </w:p>
        </w:tc>
      </w:tr>
    </w:tbl>
    <w:p w14:paraId="0F40FEA4" w14:textId="3C250EB7" w:rsidR="003F3CC9" w:rsidRPr="00F23173" w:rsidRDefault="003F3CC9" w:rsidP="00FB71FC">
      <w:pPr>
        <w:widowControl w:val="0"/>
        <w:spacing w:after="0" w:line="240" w:lineRule="auto"/>
        <w:rPr>
          <w:rFonts w:ascii="Times New Roman" w:hAnsi="Times New Roman"/>
          <w:sz w:val="24"/>
          <w:szCs w:val="24"/>
        </w:rPr>
      </w:pPr>
    </w:p>
    <w:p w14:paraId="3832B067" w14:textId="77777777" w:rsidR="00C71022" w:rsidRPr="00F23173" w:rsidRDefault="00C71022" w:rsidP="00FB71FC">
      <w:pPr>
        <w:widowControl w:val="0"/>
        <w:spacing w:after="0" w:line="240" w:lineRule="auto"/>
        <w:rPr>
          <w:rFonts w:ascii="Times New Roman" w:hAnsi="Times New Roman"/>
          <w:sz w:val="24"/>
          <w:szCs w:val="24"/>
        </w:rPr>
      </w:pPr>
      <w:r w:rsidRPr="00F23173">
        <w:rPr>
          <w:rFonts w:ascii="Times New Roman" w:hAnsi="Times New Roman"/>
          <w:sz w:val="24"/>
          <w:szCs w:val="24"/>
        </w:rPr>
        <w:br w:type="page"/>
      </w:r>
    </w:p>
    <w:p w14:paraId="3832B068" w14:textId="51597BB8" w:rsidR="00C71022" w:rsidRPr="00F23173" w:rsidRDefault="00C71022" w:rsidP="00FB71FC">
      <w:pPr>
        <w:widowControl w:val="0"/>
        <w:spacing w:after="0" w:line="240" w:lineRule="auto"/>
        <w:jc w:val="center"/>
        <w:rPr>
          <w:rFonts w:ascii="Times New Roman" w:hAnsi="Times New Roman"/>
          <w:b/>
          <w:sz w:val="28"/>
          <w:szCs w:val="28"/>
        </w:rPr>
      </w:pPr>
      <w:r w:rsidRPr="00F23173">
        <w:rPr>
          <w:rFonts w:ascii="Times New Roman" w:hAnsi="Times New Roman"/>
          <w:b/>
          <w:sz w:val="28"/>
          <w:szCs w:val="28"/>
        </w:rPr>
        <w:lastRenderedPageBreak/>
        <w:t>5.</w:t>
      </w:r>
      <w:r w:rsidR="00C65D3A" w:rsidRPr="00F23173">
        <w:rPr>
          <w:rFonts w:ascii="Times New Roman" w:hAnsi="Times New Roman"/>
          <w:b/>
          <w:sz w:val="28"/>
          <w:szCs w:val="28"/>
        </w:rPr>
        <w:t xml:space="preserve"> </w:t>
      </w:r>
      <w:r w:rsidRPr="00F23173">
        <w:rPr>
          <w:rFonts w:ascii="Times New Roman" w:hAnsi="Times New Roman"/>
          <w:b/>
          <w:sz w:val="28"/>
          <w:szCs w:val="28"/>
        </w:rPr>
        <w:t>PROGRAMOS</w:t>
      </w:r>
      <w:r w:rsidR="00C65D3A" w:rsidRPr="00F23173">
        <w:rPr>
          <w:rFonts w:ascii="Times New Roman" w:hAnsi="Times New Roman"/>
          <w:b/>
          <w:sz w:val="28"/>
          <w:szCs w:val="28"/>
        </w:rPr>
        <w:t xml:space="preserve"> </w:t>
      </w:r>
      <w:r w:rsidRPr="00F23173">
        <w:rPr>
          <w:rFonts w:ascii="Times New Roman" w:hAnsi="Times New Roman"/>
          <w:b/>
          <w:sz w:val="28"/>
          <w:szCs w:val="28"/>
        </w:rPr>
        <w:t>STRUKTŪRA,</w:t>
      </w:r>
      <w:r w:rsidR="00C65D3A" w:rsidRPr="00F23173">
        <w:rPr>
          <w:rFonts w:ascii="Times New Roman" w:hAnsi="Times New Roman"/>
          <w:b/>
          <w:sz w:val="28"/>
          <w:szCs w:val="28"/>
        </w:rPr>
        <w:t xml:space="preserve"> </w:t>
      </w:r>
      <w:r w:rsidRPr="00F23173">
        <w:rPr>
          <w:rFonts w:ascii="Times New Roman" w:hAnsi="Times New Roman"/>
          <w:b/>
          <w:sz w:val="28"/>
          <w:szCs w:val="28"/>
        </w:rPr>
        <w:t>VYKDANT</w:t>
      </w:r>
      <w:r w:rsidR="00C65D3A" w:rsidRPr="00F23173">
        <w:rPr>
          <w:rFonts w:ascii="Times New Roman" w:hAnsi="Times New Roman"/>
          <w:b/>
          <w:sz w:val="28"/>
          <w:szCs w:val="28"/>
        </w:rPr>
        <w:t xml:space="preserve"> </w:t>
      </w:r>
      <w:r w:rsidRPr="00F23173">
        <w:rPr>
          <w:rFonts w:ascii="Times New Roman" w:hAnsi="Times New Roman"/>
          <w:b/>
          <w:sz w:val="28"/>
          <w:szCs w:val="28"/>
        </w:rPr>
        <w:t>PIRMINĮ</w:t>
      </w:r>
      <w:r w:rsidR="00C65D3A" w:rsidRPr="00F23173">
        <w:rPr>
          <w:rFonts w:ascii="Times New Roman" w:hAnsi="Times New Roman"/>
          <w:b/>
          <w:sz w:val="28"/>
          <w:szCs w:val="28"/>
        </w:rPr>
        <w:t xml:space="preserve"> </w:t>
      </w:r>
      <w:r w:rsidRPr="00F23173">
        <w:rPr>
          <w:rFonts w:ascii="Times New Roman" w:hAnsi="Times New Roman"/>
          <w:b/>
          <w:sz w:val="28"/>
          <w:szCs w:val="28"/>
        </w:rPr>
        <w:t>IR</w:t>
      </w:r>
      <w:r w:rsidR="00C65D3A" w:rsidRPr="00F23173">
        <w:rPr>
          <w:rFonts w:ascii="Times New Roman" w:hAnsi="Times New Roman"/>
          <w:b/>
          <w:sz w:val="28"/>
          <w:szCs w:val="28"/>
        </w:rPr>
        <w:t xml:space="preserve"> </w:t>
      </w:r>
      <w:r w:rsidRPr="00F23173">
        <w:rPr>
          <w:rFonts w:ascii="Times New Roman" w:hAnsi="Times New Roman"/>
          <w:b/>
          <w:sz w:val="28"/>
          <w:szCs w:val="28"/>
        </w:rPr>
        <w:t>TĘSTINĮ</w:t>
      </w:r>
      <w:r w:rsidR="00C65D3A" w:rsidRPr="00F23173">
        <w:rPr>
          <w:rFonts w:ascii="Times New Roman" w:hAnsi="Times New Roman"/>
          <w:b/>
          <w:sz w:val="28"/>
          <w:szCs w:val="28"/>
        </w:rPr>
        <w:t xml:space="preserve"> </w:t>
      </w:r>
      <w:proofErr w:type="spellStart"/>
      <w:r w:rsidRPr="00F23173">
        <w:rPr>
          <w:rFonts w:ascii="Times New Roman" w:hAnsi="Times New Roman"/>
          <w:b/>
          <w:sz w:val="28"/>
          <w:szCs w:val="28"/>
        </w:rPr>
        <w:t>PROFESĮ</w:t>
      </w:r>
      <w:proofErr w:type="spellEnd"/>
      <w:r w:rsidR="00C65D3A" w:rsidRPr="00F23173">
        <w:rPr>
          <w:rFonts w:ascii="Times New Roman" w:hAnsi="Times New Roman"/>
          <w:b/>
          <w:sz w:val="28"/>
          <w:szCs w:val="28"/>
        </w:rPr>
        <w:t xml:space="preserve"> </w:t>
      </w:r>
      <w:r w:rsidRPr="00F23173">
        <w:rPr>
          <w:rFonts w:ascii="Times New Roman" w:hAnsi="Times New Roman"/>
          <w:b/>
          <w:sz w:val="28"/>
          <w:szCs w:val="28"/>
        </w:rPr>
        <w:t>MOKYMĄ</w:t>
      </w:r>
    </w:p>
    <w:p w14:paraId="3832B069" w14:textId="77777777" w:rsidR="00C71022" w:rsidRPr="00F23173" w:rsidRDefault="00C71022" w:rsidP="00FB71FC">
      <w:pPr>
        <w:pStyle w:val="Betarp"/>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7696"/>
      </w:tblGrid>
      <w:tr w:rsidR="00F23173" w:rsidRPr="00F23173" w14:paraId="3832B06B" w14:textId="77777777" w:rsidTr="008A6F86">
        <w:trPr>
          <w:trHeight w:val="57"/>
        </w:trPr>
        <w:tc>
          <w:tcPr>
            <w:tcW w:w="5000" w:type="pct"/>
            <w:gridSpan w:val="2"/>
            <w:shd w:val="clear" w:color="auto" w:fill="auto"/>
          </w:tcPr>
          <w:p w14:paraId="3832B06A" w14:textId="36550F36" w:rsidR="00C71022" w:rsidRPr="00F23173" w:rsidRDefault="00C71022" w:rsidP="00FB71FC">
            <w:pPr>
              <w:pStyle w:val="Betarp"/>
              <w:widowControl w:val="0"/>
              <w:rPr>
                <w:b/>
              </w:rPr>
            </w:pPr>
            <w:r w:rsidRPr="00F23173">
              <w:rPr>
                <w:b/>
              </w:rPr>
              <w:t>Kvalifikacija</w:t>
            </w:r>
            <w:r w:rsidR="00C65D3A" w:rsidRPr="00F23173">
              <w:rPr>
                <w:b/>
              </w:rPr>
              <w:t xml:space="preserve"> </w:t>
            </w:r>
            <w:r w:rsidRPr="00F23173">
              <w:rPr>
                <w:b/>
              </w:rPr>
              <w:t>–</w:t>
            </w:r>
            <w:r w:rsidR="00C65D3A" w:rsidRPr="00F23173">
              <w:rPr>
                <w:b/>
              </w:rPr>
              <w:t xml:space="preserve"> </w:t>
            </w:r>
            <w:r w:rsidR="00A45070" w:rsidRPr="00F23173">
              <w:rPr>
                <w:b/>
              </w:rPr>
              <w:t>p</w:t>
            </w:r>
            <w:r w:rsidRPr="00F23173">
              <w:rPr>
                <w:b/>
              </w:rPr>
              <w:t>adavėjas</w:t>
            </w:r>
            <w:r w:rsidR="00C65D3A" w:rsidRPr="00F23173">
              <w:rPr>
                <w:b/>
              </w:rPr>
              <w:t xml:space="preserve"> </w:t>
            </w:r>
            <w:r w:rsidRPr="00F23173">
              <w:rPr>
                <w:b/>
              </w:rPr>
              <w:t>ir</w:t>
            </w:r>
            <w:r w:rsidR="00C65D3A" w:rsidRPr="00F23173">
              <w:rPr>
                <w:b/>
              </w:rPr>
              <w:t xml:space="preserve"> </w:t>
            </w:r>
            <w:r w:rsidRPr="00F23173">
              <w:rPr>
                <w:b/>
              </w:rPr>
              <w:t>barmenas,</w:t>
            </w:r>
            <w:r w:rsidR="00C65D3A" w:rsidRPr="00F23173">
              <w:rPr>
                <w:b/>
              </w:rPr>
              <w:t xml:space="preserve"> </w:t>
            </w:r>
            <w:r w:rsidRPr="00F23173">
              <w:rPr>
                <w:b/>
              </w:rPr>
              <w:t>LTKS</w:t>
            </w:r>
            <w:r w:rsidR="00C65D3A" w:rsidRPr="00F23173">
              <w:rPr>
                <w:b/>
              </w:rPr>
              <w:t xml:space="preserve"> </w:t>
            </w:r>
            <w:r w:rsidRPr="00F23173">
              <w:rPr>
                <w:b/>
              </w:rPr>
              <w:t>lygis</w:t>
            </w:r>
            <w:r w:rsidR="00C65D3A" w:rsidRPr="00F23173">
              <w:rPr>
                <w:b/>
              </w:rPr>
              <w:t xml:space="preserve"> </w:t>
            </w:r>
            <w:r w:rsidRPr="00F23173">
              <w:rPr>
                <w:b/>
              </w:rPr>
              <w:t>IV</w:t>
            </w:r>
            <w:r w:rsidR="00C65D3A" w:rsidRPr="00F23173">
              <w:rPr>
                <w:b/>
              </w:rPr>
              <w:t xml:space="preserve"> </w:t>
            </w:r>
          </w:p>
        </w:tc>
      </w:tr>
      <w:tr w:rsidR="00F23173" w:rsidRPr="00F23173" w14:paraId="3832B06E" w14:textId="77777777" w:rsidTr="005F6171">
        <w:trPr>
          <w:trHeight w:val="57"/>
        </w:trPr>
        <w:tc>
          <w:tcPr>
            <w:tcW w:w="2548" w:type="pct"/>
            <w:shd w:val="clear" w:color="auto" w:fill="F2F2F2" w:themeFill="background1" w:themeFillShade="F2"/>
          </w:tcPr>
          <w:p w14:paraId="3832B06C" w14:textId="6871C3DC" w:rsidR="00C71022" w:rsidRPr="00F23173" w:rsidRDefault="00C71022" w:rsidP="00FB71FC">
            <w:pPr>
              <w:pStyle w:val="Betarp"/>
              <w:widowControl w:val="0"/>
              <w:rPr>
                <w:b/>
              </w:rPr>
            </w:pPr>
            <w:r w:rsidRPr="00F23173">
              <w:rPr>
                <w:b/>
              </w:rPr>
              <w:t>Programos,</w:t>
            </w:r>
            <w:r w:rsidR="00C65D3A" w:rsidRPr="00F23173">
              <w:rPr>
                <w:b/>
              </w:rPr>
              <w:t xml:space="preserve"> </w:t>
            </w:r>
            <w:r w:rsidRPr="00F23173">
              <w:rPr>
                <w:b/>
              </w:rPr>
              <w:t>skirtos</w:t>
            </w:r>
            <w:r w:rsidR="00C65D3A" w:rsidRPr="00F23173">
              <w:rPr>
                <w:b/>
              </w:rPr>
              <w:t xml:space="preserve"> </w:t>
            </w:r>
            <w:r w:rsidRPr="00F23173">
              <w:rPr>
                <w:b/>
              </w:rPr>
              <w:t>pirminiam</w:t>
            </w:r>
            <w:r w:rsidR="00C65D3A" w:rsidRPr="00F23173">
              <w:rPr>
                <w:b/>
              </w:rPr>
              <w:t xml:space="preserve"> </w:t>
            </w:r>
            <w:r w:rsidRPr="00F23173">
              <w:rPr>
                <w:b/>
              </w:rPr>
              <w:t>profesiniam</w:t>
            </w:r>
            <w:r w:rsidR="00C65D3A" w:rsidRPr="00F23173">
              <w:rPr>
                <w:b/>
              </w:rPr>
              <w:t xml:space="preserve"> </w:t>
            </w:r>
            <w:r w:rsidRPr="00F23173">
              <w:rPr>
                <w:b/>
              </w:rPr>
              <w:t>mokymui,</w:t>
            </w:r>
            <w:r w:rsidR="00C65D3A" w:rsidRPr="00F23173">
              <w:rPr>
                <w:b/>
              </w:rPr>
              <w:t xml:space="preserve"> </w:t>
            </w:r>
            <w:r w:rsidRPr="00F23173">
              <w:rPr>
                <w:b/>
              </w:rPr>
              <w:t>struktūra</w:t>
            </w:r>
          </w:p>
        </w:tc>
        <w:tc>
          <w:tcPr>
            <w:tcW w:w="2452" w:type="pct"/>
            <w:shd w:val="clear" w:color="auto" w:fill="F2F2F2" w:themeFill="background1" w:themeFillShade="F2"/>
          </w:tcPr>
          <w:p w14:paraId="3832B06D" w14:textId="5CE4402A" w:rsidR="00C71022" w:rsidRPr="00F23173" w:rsidRDefault="00C71022" w:rsidP="00FB71FC">
            <w:pPr>
              <w:pStyle w:val="Betarp"/>
              <w:widowControl w:val="0"/>
              <w:rPr>
                <w:b/>
              </w:rPr>
            </w:pPr>
            <w:r w:rsidRPr="00F23173">
              <w:rPr>
                <w:b/>
              </w:rPr>
              <w:t>Programos,</w:t>
            </w:r>
            <w:r w:rsidR="00C65D3A" w:rsidRPr="00F23173">
              <w:rPr>
                <w:b/>
              </w:rPr>
              <w:t xml:space="preserve"> </w:t>
            </w:r>
            <w:r w:rsidRPr="00F23173">
              <w:rPr>
                <w:b/>
              </w:rPr>
              <w:t>skirtos</w:t>
            </w:r>
            <w:r w:rsidR="00C65D3A" w:rsidRPr="00F23173">
              <w:rPr>
                <w:b/>
              </w:rPr>
              <w:t xml:space="preserve"> </w:t>
            </w:r>
            <w:r w:rsidRPr="00F23173">
              <w:rPr>
                <w:b/>
              </w:rPr>
              <w:t>tęstiniam</w:t>
            </w:r>
            <w:r w:rsidR="00C65D3A" w:rsidRPr="00F23173">
              <w:rPr>
                <w:b/>
              </w:rPr>
              <w:t xml:space="preserve"> </w:t>
            </w:r>
            <w:r w:rsidRPr="00F23173">
              <w:rPr>
                <w:b/>
              </w:rPr>
              <w:t>profesiniam</w:t>
            </w:r>
            <w:r w:rsidR="00C65D3A" w:rsidRPr="00F23173">
              <w:rPr>
                <w:b/>
              </w:rPr>
              <w:t xml:space="preserve"> </w:t>
            </w:r>
            <w:r w:rsidRPr="00F23173">
              <w:rPr>
                <w:b/>
              </w:rPr>
              <w:t>mokymui</w:t>
            </w:r>
            <w:r w:rsidR="00A45070" w:rsidRPr="00F23173">
              <w:rPr>
                <w:b/>
              </w:rPr>
              <w:t>,</w:t>
            </w:r>
            <w:r w:rsidR="00C65D3A" w:rsidRPr="00F23173">
              <w:rPr>
                <w:b/>
              </w:rPr>
              <w:t xml:space="preserve"> </w:t>
            </w:r>
            <w:r w:rsidRPr="00F23173">
              <w:rPr>
                <w:b/>
              </w:rPr>
              <w:t>struktūra</w:t>
            </w:r>
          </w:p>
        </w:tc>
      </w:tr>
      <w:tr w:rsidR="00F60FBE" w:rsidRPr="00F23173" w14:paraId="3832B073" w14:textId="77777777" w:rsidTr="008A6F86">
        <w:trPr>
          <w:trHeight w:val="57"/>
        </w:trPr>
        <w:tc>
          <w:tcPr>
            <w:tcW w:w="2548" w:type="pct"/>
            <w:shd w:val="clear" w:color="auto" w:fill="auto"/>
          </w:tcPr>
          <w:p w14:paraId="4F315B58" w14:textId="77777777" w:rsidR="00F60FBE" w:rsidRDefault="00F60FBE" w:rsidP="00F60FBE">
            <w:pPr>
              <w:pStyle w:val="Betarp"/>
              <w:widowControl w:val="0"/>
              <w:rPr>
                <w:i/>
              </w:rPr>
            </w:pPr>
            <w:r>
              <w:rPr>
                <w:i/>
              </w:rPr>
              <w:t>Įvadinis modulis (iš viso 0 mokymosi kreditų)</w:t>
            </w:r>
          </w:p>
          <w:p w14:paraId="3832B070" w14:textId="338A101E" w:rsidR="00F60FBE" w:rsidRPr="00F23173" w:rsidRDefault="00F60FBE" w:rsidP="00F60FBE">
            <w:pPr>
              <w:pStyle w:val="Betarp"/>
              <w:widowControl w:val="0"/>
              <w:ind w:left="113"/>
            </w:pPr>
            <w:r>
              <w:t xml:space="preserve">– </w:t>
            </w:r>
          </w:p>
        </w:tc>
        <w:tc>
          <w:tcPr>
            <w:tcW w:w="2452" w:type="pct"/>
            <w:shd w:val="clear" w:color="auto" w:fill="auto"/>
          </w:tcPr>
          <w:p w14:paraId="3832B071" w14:textId="4023577C" w:rsidR="00F60FBE" w:rsidRPr="00F23173" w:rsidRDefault="00F60FBE" w:rsidP="00F60FBE">
            <w:pPr>
              <w:pStyle w:val="Betarp"/>
              <w:widowControl w:val="0"/>
              <w:rPr>
                <w:i/>
              </w:rPr>
            </w:pPr>
            <w:r w:rsidRPr="00F23173">
              <w:rPr>
                <w:i/>
              </w:rPr>
              <w:t>Įvadinis modulis (0 mokymosi kreditų)</w:t>
            </w:r>
          </w:p>
          <w:p w14:paraId="3832B072" w14:textId="77777777" w:rsidR="00F60FBE" w:rsidRPr="00F23173" w:rsidRDefault="00F60FBE" w:rsidP="00F60FBE">
            <w:pPr>
              <w:pStyle w:val="Betarp"/>
              <w:widowControl w:val="0"/>
              <w:ind w:left="113"/>
            </w:pPr>
            <w:r w:rsidRPr="00F23173">
              <w:t>–</w:t>
            </w:r>
          </w:p>
        </w:tc>
      </w:tr>
      <w:tr w:rsidR="00F60FBE" w:rsidRPr="00F23173" w14:paraId="3832B07A" w14:textId="77777777" w:rsidTr="008A6F86">
        <w:trPr>
          <w:trHeight w:val="57"/>
        </w:trPr>
        <w:tc>
          <w:tcPr>
            <w:tcW w:w="2548" w:type="pct"/>
            <w:shd w:val="clear" w:color="auto" w:fill="auto"/>
          </w:tcPr>
          <w:p w14:paraId="571BDF15" w14:textId="77777777" w:rsidR="00F60FBE" w:rsidRDefault="00F60FBE" w:rsidP="00F60FBE">
            <w:pPr>
              <w:pStyle w:val="Betarp"/>
              <w:widowControl w:val="0"/>
              <w:rPr>
                <w:i/>
              </w:rPr>
            </w:pPr>
            <w:r>
              <w:rPr>
                <w:i/>
              </w:rPr>
              <w:t>Bendrieji moduliai (iš viso 0 mokymosi kreditų)</w:t>
            </w:r>
          </w:p>
          <w:p w14:paraId="3832B077" w14:textId="634A181F" w:rsidR="00F60FBE" w:rsidRPr="00F23173" w:rsidRDefault="00F60FBE" w:rsidP="00F60FBE">
            <w:pPr>
              <w:pStyle w:val="Betarp"/>
              <w:widowControl w:val="0"/>
              <w:ind w:left="113"/>
            </w:pPr>
            <w:r>
              <w:t>–</w:t>
            </w:r>
          </w:p>
        </w:tc>
        <w:tc>
          <w:tcPr>
            <w:tcW w:w="2452" w:type="pct"/>
            <w:shd w:val="clear" w:color="auto" w:fill="auto"/>
          </w:tcPr>
          <w:p w14:paraId="3832B078" w14:textId="32B1AEFB" w:rsidR="00F60FBE" w:rsidRPr="00F23173" w:rsidRDefault="00F60FBE" w:rsidP="00F60FBE">
            <w:pPr>
              <w:pStyle w:val="Betarp"/>
              <w:widowControl w:val="0"/>
              <w:rPr>
                <w:i/>
              </w:rPr>
            </w:pPr>
            <w:r w:rsidRPr="00F23173">
              <w:rPr>
                <w:i/>
              </w:rPr>
              <w:t>Bendrieji moduliai (0 mokymosi kreditų)</w:t>
            </w:r>
          </w:p>
          <w:p w14:paraId="3832B079" w14:textId="77777777" w:rsidR="00F60FBE" w:rsidRPr="00F23173" w:rsidRDefault="00F60FBE" w:rsidP="00F60FBE">
            <w:pPr>
              <w:pStyle w:val="Betarp"/>
              <w:widowControl w:val="0"/>
              <w:ind w:left="113"/>
            </w:pPr>
            <w:r w:rsidRPr="00F23173">
              <w:t>–</w:t>
            </w:r>
          </w:p>
        </w:tc>
      </w:tr>
      <w:tr w:rsidR="00F60FBE" w:rsidRPr="00F23173" w14:paraId="3832B089" w14:textId="77777777" w:rsidTr="008A6F86">
        <w:trPr>
          <w:trHeight w:val="57"/>
        </w:trPr>
        <w:tc>
          <w:tcPr>
            <w:tcW w:w="2548" w:type="pct"/>
            <w:shd w:val="clear" w:color="auto" w:fill="auto"/>
          </w:tcPr>
          <w:p w14:paraId="1BC89F7F" w14:textId="77777777" w:rsidR="00F60FBE" w:rsidRDefault="00F60FBE" w:rsidP="00F60FBE">
            <w:pPr>
              <w:pStyle w:val="Betarp"/>
              <w:widowControl w:val="0"/>
              <w:rPr>
                <w:i/>
              </w:rPr>
            </w:pPr>
            <w:r>
              <w:rPr>
                <w:i/>
              </w:rPr>
              <w:t>Kvalifikaciją sudarančioms kompetencijoms įgyti skirti moduliai (iš viso 0 mokymosi kreditų)</w:t>
            </w:r>
          </w:p>
          <w:p w14:paraId="3832B081" w14:textId="7A9B928A" w:rsidR="00F60FBE" w:rsidRPr="00F23173" w:rsidRDefault="00F60FBE" w:rsidP="00F60FBE">
            <w:pPr>
              <w:pStyle w:val="Betarp"/>
              <w:widowControl w:val="0"/>
              <w:ind w:left="113"/>
              <w:rPr>
                <w:bCs/>
              </w:rPr>
            </w:pPr>
            <w:r>
              <w:rPr>
                <w:bCs/>
              </w:rPr>
              <w:t>–</w:t>
            </w:r>
          </w:p>
        </w:tc>
        <w:tc>
          <w:tcPr>
            <w:tcW w:w="2452" w:type="pct"/>
            <w:shd w:val="clear" w:color="auto" w:fill="auto"/>
          </w:tcPr>
          <w:p w14:paraId="3832B082" w14:textId="4D5718C2" w:rsidR="00F60FBE" w:rsidRPr="00F23173" w:rsidRDefault="00F60FBE" w:rsidP="00F60FBE">
            <w:pPr>
              <w:pStyle w:val="Betarp"/>
              <w:widowControl w:val="0"/>
              <w:rPr>
                <w:i/>
              </w:rPr>
            </w:pPr>
            <w:r w:rsidRPr="00F23173">
              <w:rPr>
                <w:i/>
              </w:rPr>
              <w:t>Kvalifikaciją sudarančioms kompetencijoms įgyti skirti moduliai (iš viso 60 mokymosi kreditų)</w:t>
            </w:r>
          </w:p>
          <w:p w14:paraId="3832B086" w14:textId="7D907CDA" w:rsidR="00F60FBE" w:rsidRPr="00F23173" w:rsidRDefault="00F60FBE" w:rsidP="00F60FBE">
            <w:pPr>
              <w:pStyle w:val="Betarp"/>
              <w:widowControl w:val="0"/>
              <w:ind w:left="113"/>
            </w:pPr>
            <w:r w:rsidRPr="00F23173">
              <w:t xml:space="preserve">Baro paruošimas, jo priežiūra ir </w:t>
            </w:r>
            <w:r w:rsidRPr="00F23173">
              <w:rPr>
                <w:u w:color="FFFF00"/>
              </w:rPr>
              <w:t>klientų</w:t>
            </w:r>
            <w:r w:rsidRPr="00F23173">
              <w:t xml:space="preserve"> aptarnavimas, 5 mokymosi kreditai</w:t>
            </w:r>
          </w:p>
          <w:p w14:paraId="3832B087" w14:textId="535E667E" w:rsidR="00F60FBE" w:rsidRPr="00F23173" w:rsidRDefault="00F60FBE" w:rsidP="00F60FBE">
            <w:pPr>
              <w:pStyle w:val="Betarp"/>
              <w:widowControl w:val="0"/>
              <w:ind w:left="113"/>
            </w:pPr>
            <w:r w:rsidRPr="00F23173">
              <w:t>Barmeno darbo organizavimas, 5 mokymosi kreditai</w:t>
            </w:r>
          </w:p>
          <w:p w14:paraId="3832B088" w14:textId="49BE1311" w:rsidR="00F60FBE" w:rsidRPr="00F23173" w:rsidRDefault="00F60FBE" w:rsidP="00F60FBE">
            <w:pPr>
              <w:pStyle w:val="Betarp"/>
              <w:widowControl w:val="0"/>
              <w:ind w:left="113"/>
            </w:pPr>
            <w:r w:rsidRPr="00F23173">
              <w:t>Gėrimų, kokteilių, nesudėtingų šaltųjų ir karštųjų užkandžių gaminimas bei patiekimas</w:t>
            </w:r>
            <w:r w:rsidRPr="00F23173">
              <w:rPr>
                <w:iCs/>
              </w:rPr>
              <w:t>, 15 mokymosi kreditų</w:t>
            </w:r>
          </w:p>
        </w:tc>
      </w:tr>
      <w:tr w:rsidR="00F60FBE" w:rsidRPr="00F23173" w14:paraId="3832B090" w14:textId="77777777" w:rsidTr="008A6F86">
        <w:trPr>
          <w:trHeight w:val="57"/>
        </w:trPr>
        <w:tc>
          <w:tcPr>
            <w:tcW w:w="2548" w:type="pct"/>
            <w:shd w:val="clear" w:color="auto" w:fill="auto"/>
          </w:tcPr>
          <w:p w14:paraId="03B1E610" w14:textId="77777777" w:rsidR="00F60FBE" w:rsidRDefault="00F60FBE" w:rsidP="00F60FBE">
            <w:pPr>
              <w:pStyle w:val="Betarp"/>
              <w:widowControl w:val="0"/>
              <w:rPr>
                <w:i/>
                <w:iCs/>
              </w:rPr>
            </w:pPr>
            <w:r>
              <w:rPr>
                <w:i/>
                <w:iCs/>
              </w:rPr>
              <w:t>Pasirenkamieji moduliai (iš viso 0 mokymosi kreditų)</w:t>
            </w:r>
          </w:p>
          <w:p w14:paraId="3832B08D" w14:textId="5AD3B29A" w:rsidR="00F60FBE" w:rsidRPr="00F23173" w:rsidRDefault="00F60FBE" w:rsidP="00F60FBE">
            <w:pPr>
              <w:pStyle w:val="Betarp"/>
              <w:widowControl w:val="0"/>
              <w:ind w:left="113"/>
              <w:rPr>
                <w:i/>
              </w:rPr>
            </w:pPr>
            <w:r>
              <w:t>–</w:t>
            </w:r>
          </w:p>
        </w:tc>
        <w:tc>
          <w:tcPr>
            <w:tcW w:w="2452" w:type="pct"/>
            <w:shd w:val="clear" w:color="auto" w:fill="auto"/>
          </w:tcPr>
          <w:p w14:paraId="3832B08E" w14:textId="7541B173" w:rsidR="00F60FBE" w:rsidRPr="00F23173" w:rsidRDefault="00F60FBE" w:rsidP="00F60FBE">
            <w:pPr>
              <w:pStyle w:val="Betarp"/>
              <w:widowControl w:val="0"/>
              <w:rPr>
                <w:i/>
                <w:iCs/>
              </w:rPr>
            </w:pPr>
            <w:r w:rsidRPr="00F23173">
              <w:rPr>
                <w:i/>
                <w:iCs/>
              </w:rPr>
              <w:t>Pasirenkamieji moduliai (iš viso 0 mokymosi kreditų)</w:t>
            </w:r>
          </w:p>
          <w:p w14:paraId="3832B08F" w14:textId="77777777" w:rsidR="00F60FBE" w:rsidRPr="00F23173" w:rsidRDefault="00F60FBE" w:rsidP="00F60FBE">
            <w:pPr>
              <w:pStyle w:val="Betarp"/>
              <w:widowControl w:val="0"/>
              <w:ind w:left="113"/>
            </w:pPr>
            <w:r w:rsidRPr="00F23173">
              <w:t>–</w:t>
            </w:r>
          </w:p>
        </w:tc>
      </w:tr>
      <w:tr w:rsidR="00F60FBE" w:rsidRPr="00F23173" w14:paraId="3832B095" w14:textId="77777777" w:rsidTr="008A6F86">
        <w:trPr>
          <w:trHeight w:val="57"/>
        </w:trPr>
        <w:tc>
          <w:tcPr>
            <w:tcW w:w="2548" w:type="pct"/>
            <w:shd w:val="clear" w:color="auto" w:fill="auto"/>
          </w:tcPr>
          <w:p w14:paraId="3642FD77" w14:textId="77777777" w:rsidR="00F60FBE" w:rsidRDefault="00F60FBE" w:rsidP="00F60FBE">
            <w:pPr>
              <w:pStyle w:val="Betarp"/>
              <w:widowControl w:val="0"/>
              <w:rPr>
                <w:i/>
              </w:rPr>
            </w:pPr>
            <w:r>
              <w:rPr>
                <w:i/>
              </w:rPr>
              <w:t>Baigiamasis modulis (iš viso 0 mokymosi kreditų)</w:t>
            </w:r>
          </w:p>
          <w:p w14:paraId="3832B092" w14:textId="43029EAA" w:rsidR="00F60FBE" w:rsidRPr="00F23173" w:rsidRDefault="00F60FBE" w:rsidP="00F60FBE">
            <w:pPr>
              <w:pStyle w:val="Betarp"/>
              <w:widowControl w:val="0"/>
              <w:ind w:left="113"/>
            </w:pPr>
            <w:r>
              <w:t>–</w:t>
            </w:r>
          </w:p>
        </w:tc>
        <w:tc>
          <w:tcPr>
            <w:tcW w:w="2452" w:type="pct"/>
            <w:shd w:val="clear" w:color="auto" w:fill="auto"/>
          </w:tcPr>
          <w:p w14:paraId="3832B093" w14:textId="4354AFDC" w:rsidR="00F60FBE" w:rsidRPr="00F23173" w:rsidRDefault="00F60FBE" w:rsidP="00F60FBE">
            <w:pPr>
              <w:pStyle w:val="Betarp"/>
              <w:widowControl w:val="0"/>
            </w:pPr>
            <w:r w:rsidRPr="00F23173">
              <w:rPr>
                <w:i/>
              </w:rPr>
              <w:t>Baigiamasis modulis (iš viso10 mokymosi kreditų)</w:t>
            </w:r>
          </w:p>
          <w:p w14:paraId="3832B094" w14:textId="2FEC59B5" w:rsidR="00F60FBE" w:rsidRPr="00F23173" w:rsidRDefault="00F60FBE" w:rsidP="00F60FBE">
            <w:pPr>
              <w:pStyle w:val="Betarp"/>
              <w:widowControl w:val="0"/>
              <w:ind w:left="113"/>
            </w:pPr>
            <w:r w:rsidRPr="00F23173">
              <w:t>Įvadas į darbo rinką, 10 mokymosi kreditų</w:t>
            </w:r>
          </w:p>
        </w:tc>
      </w:tr>
    </w:tbl>
    <w:p w14:paraId="111FB57C" w14:textId="77777777" w:rsidR="00435681" w:rsidRPr="0058272B" w:rsidRDefault="00435681" w:rsidP="00FB71FC">
      <w:pPr>
        <w:widowControl w:val="0"/>
        <w:spacing w:after="0" w:line="240" w:lineRule="auto"/>
        <w:jc w:val="both"/>
        <w:rPr>
          <w:rFonts w:ascii="Times New Roman" w:eastAsia="Times New Roman" w:hAnsi="Times New Roman"/>
          <w:bCs/>
          <w:sz w:val="24"/>
          <w:szCs w:val="24"/>
        </w:rPr>
      </w:pPr>
    </w:p>
    <w:p w14:paraId="6695C432" w14:textId="3E139AA0" w:rsidR="00435681" w:rsidRPr="00F23173" w:rsidRDefault="00435681" w:rsidP="00FB71FC">
      <w:pPr>
        <w:widowControl w:val="0"/>
        <w:spacing w:after="0" w:line="240" w:lineRule="auto"/>
        <w:jc w:val="both"/>
        <w:rPr>
          <w:rFonts w:ascii="Times New Roman" w:eastAsia="Times New Roman" w:hAnsi="Times New Roman"/>
          <w:b/>
          <w:bCs/>
          <w:sz w:val="24"/>
          <w:szCs w:val="24"/>
        </w:rPr>
      </w:pPr>
      <w:r w:rsidRPr="00F23173">
        <w:rPr>
          <w:rFonts w:ascii="Times New Roman" w:eastAsia="Times New Roman" w:hAnsi="Times New Roman"/>
          <w:b/>
          <w:bCs/>
          <w:sz w:val="24"/>
          <w:szCs w:val="24"/>
        </w:rPr>
        <w:t>Pastabos</w:t>
      </w:r>
    </w:p>
    <w:p w14:paraId="55A290C9" w14:textId="77777777" w:rsidR="00435681" w:rsidRPr="00F23173" w:rsidRDefault="00435681" w:rsidP="00FB71FC">
      <w:pPr>
        <w:widowControl w:val="0"/>
        <w:numPr>
          <w:ilvl w:val="0"/>
          <w:numId w:val="127"/>
        </w:numPr>
        <w:spacing w:after="0" w:line="240" w:lineRule="auto"/>
        <w:ind w:left="0" w:firstLine="0"/>
        <w:jc w:val="both"/>
        <w:rPr>
          <w:rFonts w:ascii="Times New Roman" w:eastAsia="Times New Roman" w:hAnsi="Times New Roman"/>
        </w:rPr>
      </w:pPr>
      <w:r w:rsidRPr="00F23173">
        <w:rPr>
          <w:rFonts w:ascii="Times New Roman" w:eastAsia="Times New Roman" w:hAnsi="Times New Roman"/>
        </w:rPr>
        <w:t>Vykdant tęstinį profesinį mokymą asmens ankstesnio mokymosi pasiekimai įskaitomi švietimo ir mokslo ministro nustatyta tvarka.</w:t>
      </w:r>
    </w:p>
    <w:p w14:paraId="58994DCD" w14:textId="77777777" w:rsidR="00435681" w:rsidRPr="00F23173" w:rsidRDefault="00435681" w:rsidP="00FB71FC">
      <w:pPr>
        <w:widowControl w:val="0"/>
        <w:numPr>
          <w:ilvl w:val="0"/>
          <w:numId w:val="127"/>
        </w:numPr>
        <w:spacing w:after="0" w:line="240" w:lineRule="auto"/>
        <w:ind w:left="0" w:firstLine="0"/>
        <w:jc w:val="both"/>
        <w:rPr>
          <w:rFonts w:ascii="Times New Roman" w:eastAsia="Times New Roman" w:hAnsi="Times New Roman"/>
        </w:rPr>
      </w:pPr>
      <w:r w:rsidRPr="00F23173">
        <w:rPr>
          <w:rFonts w:ascii="Times New Roman" w:eastAsia="Times New Roman" w:hAnsi="Times New Roman"/>
        </w:rPr>
        <w:t>Tęstinio profesinio mokymo programos modulius gali vesti mokytojai, įgiję andragogikos žinių ir turintys tai pagrindžiantį dokumentą arba turintys neformaliojo suaugusiųjų švietimo patirties.</w:t>
      </w:r>
    </w:p>
    <w:p w14:paraId="0C4AA910" w14:textId="77777777" w:rsidR="00435681" w:rsidRPr="00F23173" w:rsidRDefault="00435681" w:rsidP="00FB71FC">
      <w:pPr>
        <w:widowControl w:val="0"/>
        <w:numPr>
          <w:ilvl w:val="0"/>
          <w:numId w:val="127"/>
        </w:numPr>
        <w:spacing w:after="0" w:line="240" w:lineRule="auto"/>
        <w:ind w:left="0" w:firstLine="0"/>
        <w:jc w:val="both"/>
        <w:rPr>
          <w:rFonts w:ascii="Times New Roman" w:eastAsia="Times New Roman" w:hAnsi="Times New Roman"/>
        </w:rPr>
      </w:pPr>
      <w:r w:rsidRPr="00F23173">
        <w:rPr>
          <w:rFonts w:ascii="Times New Roman" w:eastAsia="Times New Roman" w:hAnsi="Times New Roman"/>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27447A65" w14:textId="77777777" w:rsidR="00435681" w:rsidRPr="00F23173" w:rsidRDefault="00435681" w:rsidP="00FB71FC">
      <w:pPr>
        <w:widowControl w:val="0"/>
        <w:numPr>
          <w:ilvl w:val="0"/>
          <w:numId w:val="127"/>
        </w:numPr>
        <w:spacing w:after="0" w:line="240" w:lineRule="auto"/>
        <w:ind w:left="0" w:firstLine="0"/>
        <w:jc w:val="both"/>
        <w:rPr>
          <w:rFonts w:ascii="Times New Roman" w:eastAsia="Calibri" w:hAnsi="Times New Roman"/>
        </w:rPr>
      </w:pPr>
      <w:r w:rsidRPr="00F23173">
        <w:rPr>
          <w:rFonts w:ascii="Times New Roman" w:eastAsia="Times New Roman" w:hAnsi="Times New Roman"/>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mokslo ir sporto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B5F7019" w14:textId="01AEA4EA" w:rsidR="000B09DA" w:rsidRPr="00F23173" w:rsidRDefault="00435681" w:rsidP="000B09DA">
      <w:pPr>
        <w:widowControl w:val="0"/>
        <w:numPr>
          <w:ilvl w:val="0"/>
          <w:numId w:val="127"/>
        </w:numPr>
        <w:spacing w:after="0" w:line="240" w:lineRule="auto"/>
        <w:ind w:left="0" w:firstLine="0"/>
        <w:jc w:val="both"/>
        <w:rPr>
          <w:rFonts w:ascii="Times New Roman" w:eastAsia="Calibri" w:hAnsi="Times New Roman"/>
        </w:rPr>
      </w:pPr>
      <w:r w:rsidRPr="00F23173">
        <w:rPr>
          <w:rFonts w:ascii="Times New Roman" w:eastAsia="Times New Roman" w:hAnsi="Times New Roman"/>
        </w:rPr>
        <w:t xml:space="preserve">Tęstinio profesinio mokymo programose saugaus elgesio ekstremaliose situacijose mokymas integruojamas pagal poreikį į kvalifikaciją sudarančioms kompetencijoms įgyti </w:t>
      </w:r>
      <w:r w:rsidR="000B09DA" w:rsidRPr="00F23173">
        <w:rPr>
          <w:rFonts w:ascii="Times New Roman" w:eastAsia="Times New Roman" w:hAnsi="Times New Roman"/>
        </w:rPr>
        <w:t>skirtus modulius.</w:t>
      </w:r>
    </w:p>
    <w:p w14:paraId="3832B0C4" w14:textId="1F9E5C1B" w:rsidR="00C71022" w:rsidRPr="00F23173" w:rsidRDefault="00681222" w:rsidP="00102649">
      <w:pPr>
        <w:pStyle w:val="Betarp"/>
        <w:widowControl w:val="0"/>
        <w:rPr>
          <w:rFonts w:eastAsia="Calibri"/>
          <w:strike/>
        </w:rPr>
      </w:pPr>
      <w:r w:rsidRPr="00F23173">
        <w:br w:type="page"/>
      </w:r>
    </w:p>
    <w:p w14:paraId="3832B0C5" w14:textId="2DA5FDAA" w:rsidR="005D38F3" w:rsidRPr="00F23173" w:rsidRDefault="00595533" w:rsidP="00FB71FC">
      <w:pPr>
        <w:widowControl w:val="0"/>
        <w:spacing w:after="0" w:line="240" w:lineRule="auto"/>
        <w:jc w:val="center"/>
        <w:rPr>
          <w:rFonts w:ascii="Times New Roman" w:hAnsi="Times New Roman"/>
          <w:b/>
          <w:sz w:val="28"/>
          <w:szCs w:val="28"/>
        </w:rPr>
      </w:pPr>
      <w:r w:rsidRPr="00F23173">
        <w:rPr>
          <w:rFonts w:ascii="Times New Roman" w:hAnsi="Times New Roman"/>
          <w:b/>
          <w:sz w:val="28"/>
          <w:szCs w:val="28"/>
        </w:rPr>
        <w:lastRenderedPageBreak/>
        <w:t>6</w:t>
      </w:r>
      <w:r w:rsidR="005D38F3" w:rsidRPr="00F23173">
        <w:rPr>
          <w:rFonts w:ascii="Times New Roman" w:hAnsi="Times New Roman"/>
          <w:b/>
          <w:sz w:val="28"/>
          <w:szCs w:val="28"/>
        </w:rPr>
        <w:t>.</w:t>
      </w:r>
      <w:r w:rsidR="00C65D3A" w:rsidRPr="00F23173">
        <w:rPr>
          <w:rFonts w:ascii="Times New Roman" w:hAnsi="Times New Roman"/>
          <w:b/>
          <w:sz w:val="28"/>
          <w:szCs w:val="28"/>
        </w:rPr>
        <w:t xml:space="preserve"> </w:t>
      </w:r>
      <w:r w:rsidR="005D38F3" w:rsidRPr="00F23173">
        <w:rPr>
          <w:rFonts w:ascii="Times New Roman" w:hAnsi="Times New Roman"/>
          <w:b/>
          <w:sz w:val="28"/>
          <w:szCs w:val="28"/>
        </w:rPr>
        <w:t>PROGRAMOS</w:t>
      </w:r>
      <w:r w:rsidR="00C65D3A" w:rsidRPr="00F23173">
        <w:rPr>
          <w:rFonts w:ascii="Times New Roman" w:hAnsi="Times New Roman"/>
          <w:b/>
          <w:sz w:val="28"/>
          <w:szCs w:val="28"/>
        </w:rPr>
        <w:t xml:space="preserve"> </w:t>
      </w:r>
      <w:r w:rsidR="005D38F3" w:rsidRPr="00F23173">
        <w:rPr>
          <w:rFonts w:ascii="Times New Roman" w:hAnsi="Times New Roman"/>
          <w:b/>
          <w:sz w:val="28"/>
          <w:szCs w:val="28"/>
        </w:rPr>
        <w:t>MODULIŲ</w:t>
      </w:r>
      <w:r w:rsidR="00C65D3A" w:rsidRPr="00F23173">
        <w:rPr>
          <w:rFonts w:ascii="Times New Roman" w:hAnsi="Times New Roman"/>
          <w:b/>
          <w:sz w:val="28"/>
          <w:szCs w:val="28"/>
        </w:rPr>
        <w:t xml:space="preserve"> </w:t>
      </w:r>
      <w:r w:rsidR="005D38F3" w:rsidRPr="00F23173">
        <w:rPr>
          <w:rFonts w:ascii="Times New Roman" w:hAnsi="Times New Roman"/>
          <w:b/>
          <w:sz w:val="28"/>
          <w:szCs w:val="28"/>
        </w:rPr>
        <w:t>APRAŠAI</w:t>
      </w:r>
    </w:p>
    <w:p w14:paraId="3832B0C6" w14:textId="77777777" w:rsidR="005D38F3" w:rsidRPr="00F23173" w:rsidRDefault="005D38F3" w:rsidP="00FB71FC">
      <w:pPr>
        <w:widowControl w:val="0"/>
        <w:spacing w:after="0" w:line="240" w:lineRule="auto"/>
        <w:rPr>
          <w:rFonts w:ascii="Times New Roman" w:hAnsi="Times New Roman"/>
          <w:sz w:val="24"/>
          <w:szCs w:val="24"/>
        </w:rPr>
      </w:pPr>
    </w:p>
    <w:p w14:paraId="3832B0C7" w14:textId="0E6582C7" w:rsidR="005D38F3" w:rsidRPr="00F23173" w:rsidRDefault="00595533"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6</w:t>
      </w:r>
      <w:r w:rsidR="005D38F3" w:rsidRPr="00F23173">
        <w:rPr>
          <w:rFonts w:ascii="Times New Roman" w:hAnsi="Times New Roman"/>
          <w:b/>
          <w:sz w:val="24"/>
          <w:szCs w:val="24"/>
        </w:rPr>
        <w:t>.1.</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ĮVADINIS</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MODULIS</w:t>
      </w:r>
    </w:p>
    <w:p w14:paraId="74489006" w14:textId="029BAADD" w:rsidR="0058272B" w:rsidRDefault="0058272B" w:rsidP="0058272B">
      <w:pPr>
        <w:widowControl w:val="0"/>
        <w:spacing w:after="0" w:line="240" w:lineRule="auto"/>
        <w:rPr>
          <w:rFonts w:ascii="Times New Roman" w:hAnsi="Times New Roman"/>
          <w:sz w:val="24"/>
          <w:szCs w:val="24"/>
        </w:rPr>
      </w:pPr>
    </w:p>
    <w:p w14:paraId="28F69F74" w14:textId="422270E7" w:rsidR="0058272B" w:rsidRDefault="0058272B" w:rsidP="0058272B">
      <w:pPr>
        <w:widowControl w:val="0"/>
        <w:spacing w:after="0" w:line="240" w:lineRule="auto"/>
        <w:rPr>
          <w:rFonts w:ascii="Times New Roman" w:hAnsi="Times New Roman"/>
          <w:sz w:val="24"/>
          <w:szCs w:val="24"/>
        </w:rPr>
      </w:pPr>
      <w:r>
        <w:rPr>
          <w:rFonts w:ascii="Times New Roman" w:hAnsi="Times New Roman"/>
          <w:sz w:val="24"/>
          <w:szCs w:val="24"/>
        </w:rPr>
        <w:t>Nėra</w:t>
      </w:r>
    </w:p>
    <w:p w14:paraId="73878F72" w14:textId="05CDDE03" w:rsidR="0058272B" w:rsidRDefault="0058272B" w:rsidP="0058272B">
      <w:pPr>
        <w:widowControl w:val="0"/>
        <w:spacing w:after="0" w:line="240" w:lineRule="auto"/>
        <w:rPr>
          <w:rFonts w:ascii="Times New Roman" w:hAnsi="Times New Roman"/>
          <w:sz w:val="24"/>
          <w:szCs w:val="24"/>
        </w:rPr>
      </w:pPr>
    </w:p>
    <w:p w14:paraId="45CADF86" w14:textId="77777777" w:rsidR="0058272B" w:rsidRPr="00F23173" w:rsidRDefault="0058272B" w:rsidP="0058272B">
      <w:pPr>
        <w:widowControl w:val="0"/>
        <w:spacing w:after="0" w:line="240" w:lineRule="auto"/>
        <w:rPr>
          <w:rFonts w:ascii="Times New Roman" w:hAnsi="Times New Roman"/>
          <w:sz w:val="24"/>
          <w:szCs w:val="24"/>
        </w:rPr>
      </w:pPr>
    </w:p>
    <w:p w14:paraId="3832B109" w14:textId="1E3077C4" w:rsidR="005D38F3" w:rsidRPr="00F23173" w:rsidRDefault="00595533"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6</w:t>
      </w:r>
      <w:r w:rsidR="005D38F3" w:rsidRPr="00F23173">
        <w:rPr>
          <w:rFonts w:ascii="Times New Roman" w:hAnsi="Times New Roman"/>
          <w:b/>
          <w:sz w:val="24"/>
          <w:szCs w:val="24"/>
        </w:rPr>
        <w:t>.2.</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KVALIFIKACIJĄ</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SUDARANČIOMS</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KOMPETENCIJOMS</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ĮGYTI</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SKIRTI</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MODULIAI</w:t>
      </w:r>
    </w:p>
    <w:p w14:paraId="3832B10A" w14:textId="77777777" w:rsidR="005D38F3" w:rsidRPr="00F23173" w:rsidRDefault="005D38F3" w:rsidP="00FB71FC">
      <w:pPr>
        <w:widowControl w:val="0"/>
        <w:spacing w:after="0" w:line="240" w:lineRule="auto"/>
        <w:rPr>
          <w:rFonts w:ascii="Times New Roman" w:hAnsi="Times New Roman"/>
          <w:sz w:val="24"/>
          <w:szCs w:val="24"/>
        </w:rPr>
      </w:pPr>
    </w:p>
    <w:p w14:paraId="3832B10B" w14:textId="5E76F3D9" w:rsidR="005D38F3" w:rsidRPr="00F23173" w:rsidRDefault="00595533"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6</w:t>
      </w:r>
      <w:r w:rsidR="005D38F3" w:rsidRPr="00F23173">
        <w:rPr>
          <w:rFonts w:ascii="Times New Roman" w:hAnsi="Times New Roman"/>
          <w:b/>
          <w:sz w:val="24"/>
          <w:szCs w:val="24"/>
        </w:rPr>
        <w:t>.2.1.</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Privalomieji</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moduliai</w:t>
      </w:r>
    </w:p>
    <w:p w14:paraId="3832B10C" w14:textId="77777777" w:rsidR="005D38F3" w:rsidRPr="00F23173" w:rsidRDefault="005D38F3" w:rsidP="00FB71FC">
      <w:pPr>
        <w:widowControl w:val="0"/>
        <w:spacing w:after="0" w:line="240" w:lineRule="auto"/>
        <w:rPr>
          <w:rFonts w:ascii="Times New Roman" w:hAnsi="Times New Roman"/>
          <w:sz w:val="24"/>
          <w:szCs w:val="24"/>
        </w:rPr>
      </w:pPr>
    </w:p>
    <w:p w14:paraId="3832B2DE" w14:textId="75B11A73" w:rsidR="005D38F3" w:rsidRPr="00F23173" w:rsidRDefault="00EE31DA" w:rsidP="00FB71FC">
      <w:pPr>
        <w:widowControl w:val="0"/>
        <w:spacing w:after="0" w:line="240" w:lineRule="auto"/>
        <w:rPr>
          <w:rFonts w:ascii="Times New Roman" w:hAnsi="Times New Roman"/>
          <w:b/>
          <w:sz w:val="24"/>
          <w:szCs w:val="24"/>
        </w:rPr>
      </w:pPr>
      <w:r w:rsidRPr="00F23173">
        <w:rPr>
          <w:rFonts w:ascii="Times New Roman" w:hAnsi="Times New Roman"/>
          <w:b/>
          <w:sz w:val="24"/>
          <w:szCs w:val="24"/>
        </w:rPr>
        <w:t>Modulio</w:t>
      </w:r>
      <w:r w:rsidR="00C65D3A" w:rsidRPr="00F23173">
        <w:rPr>
          <w:rFonts w:ascii="Times New Roman" w:hAnsi="Times New Roman"/>
          <w:b/>
          <w:sz w:val="24"/>
          <w:szCs w:val="24"/>
        </w:rPr>
        <w:t xml:space="preserve"> </w:t>
      </w:r>
      <w:r w:rsidRPr="00F23173">
        <w:rPr>
          <w:rFonts w:ascii="Times New Roman" w:hAnsi="Times New Roman"/>
          <w:b/>
          <w:sz w:val="24"/>
          <w:szCs w:val="24"/>
        </w:rPr>
        <w:t>pavadinimas</w:t>
      </w:r>
      <w:r w:rsidR="00C65D3A" w:rsidRPr="00F23173">
        <w:rPr>
          <w:rFonts w:ascii="Times New Roman" w:hAnsi="Times New Roman"/>
          <w:b/>
          <w:sz w:val="24"/>
          <w:szCs w:val="24"/>
        </w:rPr>
        <w:t xml:space="preserve"> </w:t>
      </w:r>
      <w:r w:rsidRPr="00F23173">
        <w:rPr>
          <w:rFonts w:ascii="Times New Roman" w:hAnsi="Times New Roman"/>
          <w:b/>
          <w:sz w:val="24"/>
          <w:szCs w:val="24"/>
        </w:rPr>
        <w:t>–</w:t>
      </w:r>
      <w:r w:rsidR="00C65D3A" w:rsidRPr="00F23173">
        <w:rPr>
          <w:rFonts w:ascii="Times New Roman" w:hAnsi="Times New Roman"/>
          <w:b/>
          <w:sz w:val="24"/>
          <w:szCs w:val="24"/>
        </w:rPr>
        <w:t xml:space="preserve"> </w:t>
      </w:r>
      <w:r w:rsidRPr="00F23173">
        <w:rPr>
          <w:rFonts w:ascii="Times New Roman" w:hAnsi="Times New Roman"/>
          <w:b/>
          <w:sz w:val="24"/>
          <w:szCs w:val="24"/>
        </w:rPr>
        <w:t>„</w:t>
      </w:r>
      <w:r w:rsidR="005D38F3" w:rsidRPr="00F23173">
        <w:rPr>
          <w:rFonts w:ascii="Times New Roman" w:hAnsi="Times New Roman"/>
          <w:b/>
          <w:sz w:val="24"/>
          <w:szCs w:val="24"/>
        </w:rPr>
        <w:t>Baro</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paruošimas</w:t>
      </w:r>
      <w:r w:rsidR="00C65D3A" w:rsidRPr="00F23173">
        <w:rPr>
          <w:rFonts w:ascii="Times New Roman" w:hAnsi="Times New Roman"/>
          <w:b/>
          <w:sz w:val="24"/>
          <w:szCs w:val="24"/>
        </w:rPr>
        <w:t xml:space="preserve"> </w:t>
      </w:r>
      <w:r w:rsidRPr="00F23173">
        <w:rPr>
          <w:rFonts w:ascii="Times New Roman" w:hAnsi="Times New Roman"/>
          <w:b/>
          <w:sz w:val="24"/>
          <w:szCs w:val="24"/>
        </w:rPr>
        <w:t>ir</w:t>
      </w:r>
      <w:r w:rsidR="00C65D3A" w:rsidRPr="00F23173">
        <w:rPr>
          <w:rFonts w:ascii="Times New Roman" w:hAnsi="Times New Roman"/>
          <w:b/>
          <w:sz w:val="24"/>
          <w:szCs w:val="24"/>
        </w:rPr>
        <w:t xml:space="preserve"> </w:t>
      </w:r>
      <w:r w:rsidR="00851E07" w:rsidRPr="00F23173">
        <w:rPr>
          <w:rFonts w:ascii="Times New Roman" w:hAnsi="Times New Roman"/>
          <w:b/>
          <w:sz w:val="24"/>
          <w:szCs w:val="24"/>
          <w:u w:color="FFFF00"/>
        </w:rPr>
        <w:t>klientų</w:t>
      </w:r>
      <w:r w:rsidR="00C65D3A" w:rsidRPr="00F23173">
        <w:rPr>
          <w:rFonts w:ascii="Times New Roman" w:hAnsi="Times New Roman"/>
          <w:b/>
          <w:sz w:val="24"/>
          <w:szCs w:val="24"/>
        </w:rPr>
        <w:t xml:space="preserve"> </w:t>
      </w:r>
      <w:r w:rsidRPr="00F23173">
        <w:rPr>
          <w:rFonts w:ascii="Times New Roman" w:hAnsi="Times New Roman"/>
          <w:b/>
          <w:sz w:val="24"/>
          <w:szCs w:val="24"/>
        </w:rPr>
        <w:t>aptarnavimas“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23173" w:rsidRPr="00F23173" w14:paraId="3026BC3F" w14:textId="77777777" w:rsidTr="001E20A0">
        <w:trPr>
          <w:trHeight w:val="57"/>
        </w:trPr>
        <w:tc>
          <w:tcPr>
            <w:tcW w:w="947" w:type="pct"/>
          </w:tcPr>
          <w:p w14:paraId="40D4F940"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Valstybinis kodas</w:t>
            </w:r>
          </w:p>
        </w:tc>
        <w:tc>
          <w:tcPr>
            <w:tcW w:w="4053" w:type="pct"/>
            <w:gridSpan w:val="2"/>
          </w:tcPr>
          <w:p w14:paraId="456AE02B" w14:textId="38C157DD" w:rsidR="00C475CE" w:rsidRPr="00F23173" w:rsidRDefault="00C31F9E" w:rsidP="001E20A0">
            <w:pPr>
              <w:widowControl w:val="0"/>
              <w:spacing w:after="0" w:line="240" w:lineRule="auto"/>
              <w:rPr>
                <w:rFonts w:ascii="Times New Roman" w:hAnsi="Times New Roman"/>
                <w:sz w:val="24"/>
                <w:szCs w:val="24"/>
              </w:rPr>
            </w:pPr>
            <w:r w:rsidRPr="00F23173">
              <w:rPr>
                <w:rFonts w:ascii="Times New Roman" w:eastAsia="Calibri" w:hAnsi="Times New Roman"/>
                <w:sz w:val="24"/>
              </w:rPr>
              <w:t>310131345</w:t>
            </w:r>
          </w:p>
        </w:tc>
      </w:tr>
      <w:tr w:rsidR="00F23173" w:rsidRPr="00F23173" w14:paraId="39EAF253" w14:textId="77777777" w:rsidTr="001E20A0">
        <w:trPr>
          <w:trHeight w:val="57"/>
        </w:trPr>
        <w:tc>
          <w:tcPr>
            <w:tcW w:w="947" w:type="pct"/>
          </w:tcPr>
          <w:p w14:paraId="59108292" w14:textId="77777777" w:rsidR="00C475CE" w:rsidRPr="00F23173" w:rsidRDefault="00C475CE" w:rsidP="001E20A0">
            <w:pPr>
              <w:pStyle w:val="Betarp"/>
              <w:widowControl w:val="0"/>
            </w:pPr>
            <w:r w:rsidRPr="00F23173">
              <w:t>Modulio LTKS lygis</w:t>
            </w:r>
          </w:p>
        </w:tc>
        <w:tc>
          <w:tcPr>
            <w:tcW w:w="4053" w:type="pct"/>
            <w:gridSpan w:val="2"/>
          </w:tcPr>
          <w:p w14:paraId="696DF207"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III</w:t>
            </w:r>
          </w:p>
        </w:tc>
      </w:tr>
      <w:tr w:rsidR="00F23173" w:rsidRPr="00F23173" w14:paraId="195FC95F" w14:textId="77777777" w:rsidTr="001E20A0">
        <w:trPr>
          <w:trHeight w:val="57"/>
        </w:trPr>
        <w:tc>
          <w:tcPr>
            <w:tcW w:w="947" w:type="pct"/>
          </w:tcPr>
          <w:p w14:paraId="055F36B1" w14:textId="77777777" w:rsidR="00C475CE" w:rsidRPr="00F23173" w:rsidRDefault="00C475CE" w:rsidP="001E20A0">
            <w:pPr>
              <w:pStyle w:val="Betarp"/>
              <w:widowControl w:val="0"/>
            </w:pPr>
            <w:r w:rsidRPr="00F23173">
              <w:t>Apimtis mokymosi kreditais</w:t>
            </w:r>
          </w:p>
        </w:tc>
        <w:tc>
          <w:tcPr>
            <w:tcW w:w="4053" w:type="pct"/>
            <w:gridSpan w:val="2"/>
          </w:tcPr>
          <w:p w14:paraId="30C1E44A"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5</w:t>
            </w:r>
          </w:p>
        </w:tc>
      </w:tr>
      <w:tr w:rsidR="00F23173" w:rsidRPr="00F23173" w14:paraId="43B307C9" w14:textId="77777777" w:rsidTr="001E20A0">
        <w:trPr>
          <w:trHeight w:val="57"/>
        </w:trPr>
        <w:tc>
          <w:tcPr>
            <w:tcW w:w="947" w:type="pct"/>
          </w:tcPr>
          <w:p w14:paraId="0ABCF6DD" w14:textId="77777777" w:rsidR="00C475CE" w:rsidRPr="00F23173" w:rsidRDefault="00C475CE" w:rsidP="001E20A0">
            <w:pPr>
              <w:pStyle w:val="Betarp"/>
              <w:widowControl w:val="0"/>
            </w:pPr>
            <w:r w:rsidRPr="00F23173">
              <w:rPr>
                <w:rFonts w:eastAsia="Times New Roman"/>
              </w:rPr>
              <w:t>Asmens pasirengimo mokytis modulyje reikalavimai (jei taikoma)</w:t>
            </w:r>
          </w:p>
        </w:tc>
        <w:tc>
          <w:tcPr>
            <w:tcW w:w="4053" w:type="pct"/>
            <w:gridSpan w:val="2"/>
          </w:tcPr>
          <w:p w14:paraId="0E573C5A"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eastAsia="Times New Roman" w:hAnsi="Times New Roman"/>
                <w:sz w:val="24"/>
                <w:szCs w:val="24"/>
              </w:rPr>
              <w:t>Netaikoma</w:t>
            </w:r>
          </w:p>
        </w:tc>
      </w:tr>
      <w:tr w:rsidR="00F23173" w:rsidRPr="00F23173" w14:paraId="27CC48D1" w14:textId="77777777" w:rsidTr="005F6171">
        <w:trPr>
          <w:trHeight w:val="57"/>
        </w:trPr>
        <w:tc>
          <w:tcPr>
            <w:tcW w:w="947" w:type="pct"/>
            <w:shd w:val="clear" w:color="auto" w:fill="F2F2F2" w:themeFill="background1" w:themeFillShade="F2"/>
          </w:tcPr>
          <w:p w14:paraId="463E819C" w14:textId="77777777" w:rsidR="00C475CE" w:rsidRPr="00F23173" w:rsidRDefault="00C475CE" w:rsidP="001E20A0">
            <w:pPr>
              <w:widowControl w:val="0"/>
              <w:spacing w:after="0" w:line="240" w:lineRule="auto"/>
              <w:rPr>
                <w:rFonts w:ascii="Times New Roman" w:hAnsi="Times New Roman"/>
                <w:bCs/>
                <w:iCs/>
                <w:sz w:val="24"/>
                <w:szCs w:val="24"/>
              </w:rPr>
            </w:pPr>
            <w:r w:rsidRPr="00F23173">
              <w:rPr>
                <w:rFonts w:ascii="Times New Roman" w:hAnsi="Times New Roman"/>
                <w:sz w:val="24"/>
                <w:szCs w:val="24"/>
              </w:rPr>
              <w:t>Kompetencijos</w:t>
            </w:r>
          </w:p>
        </w:tc>
        <w:tc>
          <w:tcPr>
            <w:tcW w:w="1129" w:type="pct"/>
            <w:shd w:val="clear" w:color="auto" w:fill="F2F2F2" w:themeFill="background1" w:themeFillShade="F2"/>
          </w:tcPr>
          <w:p w14:paraId="66FF2479" w14:textId="77777777" w:rsidR="00C475CE" w:rsidRPr="00F23173" w:rsidRDefault="00C475CE" w:rsidP="001E20A0">
            <w:pPr>
              <w:widowControl w:val="0"/>
              <w:spacing w:after="0" w:line="240" w:lineRule="auto"/>
              <w:rPr>
                <w:rFonts w:ascii="Times New Roman" w:hAnsi="Times New Roman"/>
                <w:bCs/>
                <w:iCs/>
                <w:sz w:val="24"/>
                <w:szCs w:val="24"/>
              </w:rPr>
            </w:pPr>
            <w:r w:rsidRPr="00F23173">
              <w:rPr>
                <w:rFonts w:ascii="Times New Roman" w:hAnsi="Times New Roman"/>
                <w:bCs/>
                <w:iCs/>
                <w:sz w:val="24"/>
                <w:szCs w:val="24"/>
              </w:rPr>
              <w:t>Mokymosi rezultatai</w:t>
            </w:r>
          </w:p>
        </w:tc>
        <w:tc>
          <w:tcPr>
            <w:tcW w:w="2924" w:type="pct"/>
            <w:shd w:val="clear" w:color="auto" w:fill="F2F2F2" w:themeFill="background1" w:themeFillShade="F2"/>
          </w:tcPr>
          <w:p w14:paraId="652717E3" w14:textId="77777777" w:rsidR="00C475CE" w:rsidRPr="00F23173" w:rsidRDefault="00C475CE" w:rsidP="001E20A0">
            <w:pPr>
              <w:widowControl w:val="0"/>
              <w:spacing w:after="0" w:line="240" w:lineRule="auto"/>
              <w:rPr>
                <w:rFonts w:ascii="Times New Roman" w:hAnsi="Times New Roman"/>
                <w:bCs/>
                <w:iCs/>
                <w:sz w:val="24"/>
                <w:szCs w:val="24"/>
              </w:rPr>
            </w:pPr>
            <w:r w:rsidRPr="00F23173">
              <w:rPr>
                <w:rFonts w:ascii="Times New Roman" w:hAnsi="Times New Roman"/>
                <w:bCs/>
                <w:iCs/>
                <w:sz w:val="24"/>
                <w:szCs w:val="24"/>
              </w:rPr>
              <w:t>Rekomenduojamas turinys mokymosi rezultatams pasiekti</w:t>
            </w:r>
          </w:p>
        </w:tc>
      </w:tr>
      <w:tr w:rsidR="00F23173" w:rsidRPr="00F23173" w14:paraId="6069F26C" w14:textId="77777777" w:rsidTr="001E20A0">
        <w:trPr>
          <w:trHeight w:val="57"/>
        </w:trPr>
        <w:tc>
          <w:tcPr>
            <w:tcW w:w="947" w:type="pct"/>
            <w:vMerge w:val="restart"/>
          </w:tcPr>
          <w:p w14:paraId="4D9DC07C" w14:textId="3C0D09C8" w:rsidR="00C475CE" w:rsidRPr="00F23173" w:rsidRDefault="00C475CE" w:rsidP="001E20A0">
            <w:pPr>
              <w:widowControl w:val="0"/>
              <w:spacing w:after="0" w:line="240" w:lineRule="auto"/>
              <w:rPr>
                <w:rFonts w:ascii="Times New Roman" w:eastAsia="Calibri" w:hAnsi="Times New Roman"/>
                <w:sz w:val="24"/>
                <w:szCs w:val="24"/>
                <w:lang w:eastAsia="en-US"/>
              </w:rPr>
            </w:pPr>
            <w:r w:rsidRPr="00F23173">
              <w:rPr>
                <w:rFonts w:ascii="Times New Roman" w:hAnsi="Times New Roman"/>
                <w:sz w:val="24"/>
                <w:szCs w:val="24"/>
              </w:rPr>
              <w:t xml:space="preserve">1. </w:t>
            </w:r>
            <w:r w:rsidRPr="00F23173">
              <w:rPr>
                <w:rFonts w:ascii="Times New Roman" w:eastAsia="Calibri" w:hAnsi="Times New Roman"/>
                <w:sz w:val="24"/>
                <w:szCs w:val="24"/>
                <w:lang w:eastAsia="en-US"/>
              </w:rPr>
              <w:t>Paruošti barą klientams aptarnauti.</w:t>
            </w:r>
          </w:p>
        </w:tc>
        <w:tc>
          <w:tcPr>
            <w:tcW w:w="1129" w:type="pct"/>
          </w:tcPr>
          <w:p w14:paraId="37EE2419" w14:textId="77777777" w:rsidR="00C475CE" w:rsidRPr="00F23173" w:rsidRDefault="00C475CE" w:rsidP="001E20A0">
            <w:pPr>
              <w:widowControl w:val="0"/>
              <w:autoSpaceDE w:val="0"/>
              <w:autoSpaceDN w:val="0"/>
              <w:adjustRightInd w:val="0"/>
              <w:spacing w:after="0" w:line="240" w:lineRule="auto"/>
              <w:rPr>
                <w:rFonts w:ascii="Times New Roman" w:hAnsi="Times New Roman"/>
                <w:strike/>
                <w:sz w:val="24"/>
                <w:szCs w:val="24"/>
              </w:rPr>
            </w:pPr>
            <w:r w:rsidRPr="00F23173">
              <w:rPr>
                <w:rFonts w:ascii="Times New Roman" w:hAnsi="Times New Roman"/>
                <w:sz w:val="24"/>
                <w:szCs w:val="24"/>
              </w:rPr>
              <w:t>1.1. Apibūdinti barų rūšis ir terminologiją.</w:t>
            </w:r>
          </w:p>
        </w:tc>
        <w:tc>
          <w:tcPr>
            <w:tcW w:w="2924" w:type="pct"/>
          </w:tcPr>
          <w:p w14:paraId="45EB9EC2"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Teisės aktai, reglamentuojantys barų darbą</w:t>
            </w:r>
          </w:p>
          <w:p w14:paraId="7B3663D8" w14:textId="77777777" w:rsidR="00C475CE" w:rsidRPr="00F23173" w:rsidRDefault="00C475CE" w:rsidP="00C475CE">
            <w:pPr>
              <w:widowControl w:val="0"/>
              <w:numPr>
                <w:ilvl w:val="0"/>
                <w:numId w:val="2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Lietuvos Respublikos alkoholio kontrolės įstatymas</w:t>
            </w:r>
          </w:p>
          <w:p w14:paraId="70A160D5" w14:textId="77777777" w:rsidR="00C475CE" w:rsidRPr="00F23173" w:rsidRDefault="00C475CE" w:rsidP="00C475CE">
            <w:pPr>
              <w:widowControl w:val="0"/>
              <w:numPr>
                <w:ilvl w:val="0"/>
                <w:numId w:val="2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Tarptautinė barmenų asociacija, jos veikla</w:t>
            </w:r>
          </w:p>
          <w:p w14:paraId="7A0CC5E2"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Barai ir jų rūšys</w:t>
            </w:r>
          </w:p>
          <w:p w14:paraId="57106EB4" w14:textId="77777777" w:rsidR="00C475CE" w:rsidRPr="00F23173" w:rsidRDefault="00C475CE" w:rsidP="00C475CE">
            <w:pPr>
              <w:widowControl w:val="0"/>
              <w:numPr>
                <w:ilvl w:val="0"/>
                <w:numId w:val="29"/>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Barų rūšys pagal siūlomą asortimentą</w:t>
            </w:r>
          </w:p>
          <w:p w14:paraId="2C73D61E" w14:textId="77777777" w:rsidR="00C475CE" w:rsidRPr="00F23173" w:rsidRDefault="00C475CE" w:rsidP="00C475CE">
            <w:pPr>
              <w:widowControl w:val="0"/>
              <w:numPr>
                <w:ilvl w:val="0"/>
                <w:numId w:val="29"/>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Barų rūšys pagal pramogas</w:t>
            </w:r>
          </w:p>
          <w:p w14:paraId="72EA17DC" w14:textId="77777777" w:rsidR="00C475CE" w:rsidRPr="00F23173" w:rsidRDefault="00C475CE" w:rsidP="00C475CE">
            <w:pPr>
              <w:widowControl w:val="0"/>
              <w:numPr>
                <w:ilvl w:val="0"/>
                <w:numId w:val="29"/>
              </w:numPr>
              <w:tabs>
                <w:tab w:val="clear" w:pos="720"/>
              </w:tabs>
              <w:spacing w:after="0" w:line="240" w:lineRule="auto"/>
              <w:ind w:left="0" w:firstLine="0"/>
              <w:rPr>
                <w:rFonts w:ascii="Times New Roman" w:hAnsi="Times New Roman"/>
                <w:b/>
                <w:i/>
                <w:sz w:val="24"/>
                <w:szCs w:val="24"/>
              </w:rPr>
            </w:pPr>
            <w:r w:rsidRPr="00F23173">
              <w:rPr>
                <w:rFonts w:ascii="Times New Roman" w:hAnsi="Times New Roman"/>
                <w:sz w:val="24"/>
                <w:szCs w:val="24"/>
              </w:rPr>
              <w:t>Barų terminologija</w:t>
            </w:r>
          </w:p>
          <w:p w14:paraId="19A24065"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b/>
                <w:i/>
                <w:sz w:val="24"/>
                <w:szCs w:val="24"/>
              </w:rPr>
              <w:t xml:space="preserve">. </w:t>
            </w:r>
            <w:proofErr w:type="spellStart"/>
            <w:r w:rsidRPr="00F23173">
              <w:rPr>
                <w:rFonts w:ascii="Times New Roman" w:hAnsi="Times New Roman"/>
                <w:b/>
                <w:i/>
                <w:sz w:val="24"/>
                <w:szCs w:val="24"/>
              </w:rPr>
              <w:t>Baristo</w:t>
            </w:r>
            <w:proofErr w:type="spellEnd"/>
            <w:r w:rsidRPr="00F23173">
              <w:rPr>
                <w:rFonts w:ascii="Times New Roman" w:hAnsi="Times New Roman"/>
                <w:b/>
                <w:i/>
                <w:iCs/>
                <w:sz w:val="24"/>
                <w:szCs w:val="24"/>
              </w:rPr>
              <w:t xml:space="preserve"> </w:t>
            </w:r>
            <w:r w:rsidRPr="00F23173">
              <w:rPr>
                <w:rFonts w:ascii="Times New Roman" w:hAnsi="Times New Roman"/>
                <w:b/>
                <w:i/>
                <w:sz w:val="24"/>
                <w:szCs w:val="24"/>
              </w:rPr>
              <w:t>veikla maitinimo paslaugas teikiančiose įmonėse</w:t>
            </w:r>
          </w:p>
          <w:p w14:paraId="008D24B5" w14:textId="77777777" w:rsidR="00C475CE" w:rsidRPr="00F23173" w:rsidRDefault="00C475CE" w:rsidP="00C475CE">
            <w:pPr>
              <w:widowControl w:val="0"/>
              <w:numPr>
                <w:ilvl w:val="0"/>
                <w:numId w:val="29"/>
              </w:numPr>
              <w:tabs>
                <w:tab w:val="clear" w:pos="720"/>
              </w:tabs>
              <w:spacing w:after="0" w:line="240" w:lineRule="auto"/>
              <w:ind w:left="0" w:firstLine="0"/>
              <w:rPr>
                <w:rFonts w:ascii="Times New Roman" w:hAnsi="Times New Roman"/>
                <w:sz w:val="24"/>
                <w:szCs w:val="24"/>
              </w:rPr>
            </w:pPr>
            <w:proofErr w:type="spellStart"/>
            <w:r w:rsidRPr="00F23173">
              <w:rPr>
                <w:rFonts w:ascii="Times New Roman" w:hAnsi="Times New Roman"/>
                <w:sz w:val="24"/>
                <w:szCs w:val="24"/>
              </w:rPr>
              <w:t>Baristo</w:t>
            </w:r>
            <w:proofErr w:type="spellEnd"/>
            <w:r w:rsidRPr="00F23173">
              <w:rPr>
                <w:rFonts w:ascii="Times New Roman" w:hAnsi="Times New Roman"/>
                <w:sz w:val="24"/>
                <w:szCs w:val="24"/>
              </w:rPr>
              <w:t xml:space="preserve"> pareigos</w:t>
            </w:r>
          </w:p>
          <w:p w14:paraId="41C5E834" w14:textId="77777777" w:rsidR="00C475CE" w:rsidRPr="00F23173" w:rsidRDefault="00C475CE" w:rsidP="00C475CE">
            <w:pPr>
              <w:widowControl w:val="0"/>
              <w:numPr>
                <w:ilvl w:val="0"/>
                <w:numId w:val="29"/>
              </w:numPr>
              <w:tabs>
                <w:tab w:val="clear" w:pos="720"/>
              </w:tabs>
              <w:spacing w:after="0" w:line="240" w:lineRule="auto"/>
              <w:ind w:left="0" w:firstLine="0"/>
              <w:rPr>
                <w:rFonts w:ascii="Times New Roman" w:hAnsi="Times New Roman"/>
                <w:sz w:val="24"/>
                <w:szCs w:val="24"/>
              </w:rPr>
            </w:pPr>
            <w:proofErr w:type="spellStart"/>
            <w:r w:rsidRPr="00F23173">
              <w:rPr>
                <w:rFonts w:ascii="Times New Roman" w:hAnsi="Times New Roman"/>
                <w:sz w:val="24"/>
                <w:szCs w:val="24"/>
              </w:rPr>
              <w:t>Baristo</w:t>
            </w:r>
            <w:proofErr w:type="spellEnd"/>
            <w:r w:rsidRPr="00F23173">
              <w:rPr>
                <w:rFonts w:ascii="Times New Roman" w:hAnsi="Times New Roman"/>
                <w:sz w:val="24"/>
                <w:szCs w:val="24"/>
              </w:rPr>
              <w:t xml:space="preserve"> veikla viešojo maitinimo įmonėse</w:t>
            </w:r>
          </w:p>
        </w:tc>
      </w:tr>
      <w:tr w:rsidR="00F23173" w:rsidRPr="00F23173" w14:paraId="2FB4EFA2" w14:textId="77777777" w:rsidTr="001E20A0">
        <w:trPr>
          <w:trHeight w:val="57"/>
        </w:trPr>
        <w:tc>
          <w:tcPr>
            <w:tcW w:w="947" w:type="pct"/>
            <w:vMerge/>
          </w:tcPr>
          <w:p w14:paraId="5B86153D" w14:textId="77777777" w:rsidR="00C475CE" w:rsidRPr="00F23173" w:rsidRDefault="00C475CE" w:rsidP="001E20A0">
            <w:pPr>
              <w:widowControl w:val="0"/>
              <w:spacing w:after="0" w:line="240" w:lineRule="auto"/>
              <w:rPr>
                <w:rFonts w:ascii="Times New Roman" w:hAnsi="Times New Roman"/>
                <w:sz w:val="24"/>
                <w:szCs w:val="24"/>
              </w:rPr>
            </w:pPr>
          </w:p>
        </w:tc>
        <w:tc>
          <w:tcPr>
            <w:tcW w:w="1129" w:type="pct"/>
          </w:tcPr>
          <w:p w14:paraId="41E9B69A" w14:textId="77777777" w:rsidR="00C475CE" w:rsidRPr="00F23173" w:rsidRDefault="00C475CE" w:rsidP="001E20A0">
            <w:pPr>
              <w:widowControl w:val="0"/>
              <w:autoSpaceDE w:val="0"/>
              <w:autoSpaceDN w:val="0"/>
              <w:adjustRightInd w:val="0"/>
              <w:spacing w:after="0" w:line="240" w:lineRule="auto"/>
              <w:rPr>
                <w:rFonts w:ascii="Times New Roman" w:hAnsi="Times New Roman"/>
                <w:sz w:val="24"/>
                <w:szCs w:val="24"/>
              </w:rPr>
            </w:pPr>
            <w:r w:rsidRPr="00F23173">
              <w:rPr>
                <w:rFonts w:ascii="Times New Roman" w:hAnsi="Times New Roman"/>
                <w:sz w:val="24"/>
                <w:szCs w:val="24"/>
              </w:rPr>
              <w:t>1.2. Apibūdinti reikalavimus, taikomus barmeno asmens higienai, darbo drabužiams ir darbo vietai.</w:t>
            </w:r>
          </w:p>
        </w:tc>
        <w:tc>
          <w:tcPr>
            <w:tcW w:w="2924" w:type="pct"/>
          </w:tcPr>
          <w:p w14:paraId="3E0F0BEF"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Reikalavimai barmeno asmens higienai, darbo drabužiams ir laikysenai</w:t>
            </w:r>
          </w:p>
          <w:p w14:paraId="6249AF6E"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t>Reikalavimai barmeno asmens higienai</w:t>
            </w:r>
          </w:p>
          <w:p w14:paraId="3FDC0679" w14:textId="77777777" w:rsidR="00C475CE" w:rsidRPr="00F23173" w:rsidRDefault="00C475CE" w:rsidP="00C475CE">
            <w:pPr>
              <w:widowControl w:val="0"/>
              <w:numPr>
                <w:ilvl w:val="0"/>
                <w:numId w:val="30"/>
              </w:numPr>
              <w:spacing w:after="0" w:line="240" w:lineRule="auto"/>
              <w:ind w:left="0" w:firstLine="0"/>
              <w:rPr>
                <w:rFonts w:ascii="Times New Roman" w:hAnsi="Times New Roman"/>
                <w:bCs/>
                <w:iCs/>
                <w:sz w:val="24"/>
                <w:szCs w:val="24"/>
              </w:rPr>
            </w:pPr>
            <w:r w:rsidRPr="00F23173">
              <w:rPr>
                <w:rFonts w:ascii="Times New Roman" w:hAnsi="Times New Roman"/>
                <w:sz w:val="24"/>
                <w:szCs w:val="24"/>
              </w:rPr>
              <w:t xml:space="preserve">Reikalavimai barmeno darbo drabužiams </w:t>
            </w:r>
            <w:r w:rsidRPr="00F23173">
              <w:rPr>
                <w:rFonts w:ascii="Times New Roman" w:hAnsi="Times New Roman"/>
                <w:bCs/>
                <w:iCs/>
                <w:sz w:val="24"/>
                <w:szCs w:val="24"/>
              </w:rPr>
              <w:t>ir laikysenai</w:t>
            </w:r>
          </w:p>
          <w:p w14:paraId="76F11EEE" w14:textId="77777777" w:rsidR="00C475CE" w:rsidRPr="00F23173" w:rsidRDefault="00C475CE" w:rsidP="001E20A0">
            <w:pPr>
              <w:widowControl w:val="0"/>
              <w:spacing w:after="0" w:line="240" w:lineRule="auto"/>
              <w:rPr>
                <w:rFonts w:ascii="Times New Roman" w:hAnsi="Times New Roman"/>
                <w:b/>
                <w:bCs/>
                <w:i/>
                <w:iCs/>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bCs/>
                <w:i/>
                <w:iCs/>
                <w:sz w:val="24"/>
                <w:szCs w:val="24"/>
              </w:rPr>
              <w:t>Reikalavimai barmeno darbo vietos paruošti</w:t>
            </w:r>
          </w:p>
          <w:p w14:paraId="1B3C7B89"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t>Reikalavimai baro vitrinos paruošimui, produkcijos išdėstymui</w:t>
            </w:r>
          </w:p>
          <w:p w14:paraId="7A5BFFF9"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lastRenderedPageBreak/>
              <w:t>Baro produkcijos laikymo sąlygos</w:t>
            </w:r>
          </w:p>
          <w:p w14:paraId="3677DF0E" w14:textId="77777777" w:rsidR="00C475CE" w:rsidRPr="00F23173" w:rsidRDefault="00C475CE" w:rsidP="00C475CE">
            <w:pPr>
              <w:widowControl w:val="0"/>
              <w:numPr>
                <w:ilvl w:val="0"/>
                <w:numId w:val="3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Reikalavimai baro inventoriaus, indų, taurių paruošimui</w:t>
            </w:r>
          </w:p>
        </w:tc>
      </w:tr>
      <w:tr w:rsidR="00F23173" w:rsidRPr="00F23173" w14:paraId="49773BBB" w14:textId="77777777" w:rsidTr="001E20A0">
        <w:trPr>
          <w:trHeight w:val="57"/>
        </w:trPr>
        <w:tc>
          <w:tcPr>
            <w:tcW w:w="947" w:type="pct"/>
            <w:vMerge/>
          </w:tcPr>
          <w:p w14:paraId="4B59E1A2" w14:textId="77777777" w:rsidR="00C475CE" w:rsidRPr="00F23173" w:rsidRDefault="00C475CE" w:rsidP="001E20A0">
            <w:pPr>
              <w:widowControl w:val="0"/>
              <w:spacing w:after="0" w:line="240" w:lineRule="auto"/>
              <w:rPr>
                <w:rFonts w:ascii="Times New Roman" w:hAnsi="Times New Roman"/>
                <w:sz w:val="24"/>
                <w:szCs w:val="24"/>
              </w:rPr>
            </w:pPr>
          </w:p>
        </w:tc>
        <w:tc>
          <w:tcPr>
            <w:tcW w:w="1129" w:type="pct"/>
          </w:tcPr>
          <w:p w14:paraId="5231DE24" w14:textId="32B5F4B3" w:rsidR="00C475CE" w:rsidRPr="00F23173" w:rsidRDefault="00C475CE" w:rsidP="001E20A0">
            <w:pPr>
              <w:widowControl w:val="0"/>
              <w:spacing w:after="0" w:line="240" w:lineRule="auto"/>
              <w:rPr>
                <w:rFonts w:ascii="Times New Roman" w:hAnsi="Times New Roman"/>
                <w:strike/>
                <w:sz w:val="24"/>
                <w:szCs w:val="24"/>
              </w:rPr>
            </w:pPr>
            <w:r w:rsidRPr="00F23173">
              <w:rPr>
                <w:rFonts w:ascii="Times New Roman" w:hAnsi="Times New Roman"/>
                <w:sz w:val="24"/>
                <w:szCs w:val="24"/>
              </w:rPr>
              <w:t>1.3. Paruošti baro įrenginius darbui</w:t>
            </w:r>
            <w:r w:rsidR="00ED7862" w:rsidRPr="00F23173">
              <w:rPr>
                <w:rFonts w:ascii="Times New Roman" w:hAnsi="Times New Roman"/>
                <w:sz w:val="24"/>
                <w:szCs w:val="24"/>
              </w:rPr>
              <w:t>,</w:t>
            </w:r>
            <w:r w:rsidRPr="00F23173">
              <w:rPr>
                <w:rFonts w:ascii="Times New Roman" w:hAnsi="Times New Roman"/>
                <w:sz w:val="24"/>
                <w:szCs w:val="24"/>
              </w:rPr>
              <w:t xml:space="preserve"> laikantis darbuotojų saugos ir sveikatos bei darbų saugos reikalavimų.</w:t>
            </w:r>
          </w:p>
        </w:tc>
        <w:tc>
          <w:tcPr>
            <w:tcW w:w="2924" w:type="pct"/>
          </w:tcPr>
          <w:p w14:paraId="5E23E032"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įrenginiai</w:t>
            </w:r>
          </w:p>
          <w:p w14:paraId="215CC531" w14:textId="77777777" w:rsidR="00C475CE" w:rsidRPr="00F23173" w:rsidRDefault="00C475CE" w:rsidP="00C475CE">
            <w:pPr>
              <w:widowControl w:val="0"/>
              <w:numPr>
                <w:ilvl w:val="0"/>
                <w:numId w:val="3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Baro įrangos išdėstymas</w:t>
            </w:r>
          </w:p>
          <w:p w14:paraId="7F05B945" w14:textId="77777777" w:rsidR="00C475CE" w:rsidRPr="00F23173" w:rsidRDefault="00C475CE" w:rsidP="00C475CE">
            <w:pPr>
              <w:widowControl w:val="0"/>
              <w:numPr>
                <w:ilvl w:val="0"/>
                <w:numId w:val="3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Darbuotojų saugos ir sveikatos, darbų saugos, elektros saugos, priešgaisrinės saugos, aplinkos apsaugos, geros higienos praktikos reikalavimai dirbant su baro įranga</w:t>
            </w:r>
          </w:p>
          <w:p w14:paraId="19A18F6B" w14:textId="77777777" w:rsidR="00C475CE" w:rsidRPr="00F23173" w:rsidRDefault="00C475CE" w:rsidP="00C475CE">
            <w:pPr>
              <w:widowControl w:val="0"/>
              <w:numPr>
                <w:ilvl w:val="0"/>
                <w:numId w:val="3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Mechaninių, šiluminių, šaldymo, svėrimo įrenginių ir matavimo prietaisų paskirtis, eksploatavimo taisyklės, techniniai aprašymai</w:t>
            </w:r>
          </w:p>
          <w:p w14:paraId="6607BF61"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Darbas baro įrenginiais</w:t>
            </w:r>
          </w:p>
          <w:p w14:paraId="5245DF54" w14:textId="77777777" w:rsidR="00C475CE" w:rsidRPr="00F23173" w:rsidRDefault="00C475CE" w:rsidP="00C475CE">
            <w:pPr>
              <w:widowControl w:val="0"/>
              <w:numPr>
                <w:ilvl w:val="0"/>
                <w:numId w:val="3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Mechaninių, šiluminių, šaldymo, svėrimo įrenginių patikrinimas ir parengimas darbui</w:t>
            </w:r>
          </w:p>
          <w:p w14:paraId="5D95735A" w14:textId="77777777" w:rsidR="00C475CE" w:rsidRPr="00F23173" w:rsidRDefault="00C475CE" w:rsidP="00C475CE">
            <w:pPr>
              <w:widowControl w:val="0"/>
              <w:numPr>
                <w:ilvl w:val="0"/>
                <w:numId w:val="31"/>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sz w:val="24"/>
                <w:szCs w:val="24"/>
              </w:rPr>
              <w:t>Darbas mechaniniais, šiluminiais, šaldymo, svėrimo įrenginiais</w:t>
            </w:r>
          </w:p>
        </w:tc>
      </w:tr>
      <w:tr w:rsidR="00F23173" w:rsidRPr="00F23173" w14:paraId="2AE51C80" w14:textId="77777777" w:rsidTr="001E20A0">
        <w:trPr>
          <w:trHeight w:val="57"/>
        </w:trPr>
        <w:tc>
          <w:tcPr>
            <w:tcW w:w="947" w:type="pct"/>
            <w:vMerge/>
          </w:tcPr>
          <w:p w14:paraId="7E3B4E52" w14:textId="77777777" w:rsidR="00C475CE" w:rsidRPr="00F23173" w:rsidRDefault="00C475CE" w:rsidP="001E20A0">
            <w:pPr>
              <w:widowControl w:val="0"/>
              <w:spacing w:after="0" w:line="240" w:lineRule="auto"/>
              <w:rPr>
                <w:rFonts w:ascii="Times New Roman" w:hAnsi="Times New Roman"/>
                <w:sz w:val="24"/>
                <w:szCs w:val="24"/>
              </w:rPr>
            </w:pPr>
          </w:p>
        </w:tc>
        <w:tc>
          <w:tcPr>
            <w:tcW w:w="1129" w:type="pct"/>
          </w:tcPr>
          <w:p w14:paraId="44389461"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1.4. Parinkti baro inventorių, baro indus ir taures pagal paskirtį.</w:t>
            </w:r>
          </w:p>
        </w:tc>
        <w:tc>
          <w:tcPr>
            <w:tcW w:w="2924" w:type="pct"/>
          </w:tcPr>
          <w:p w14:paraId="49A118FE"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inventorius</w:t>
            </w:r>
          </w:p>
          <w:p w14:paraId="44489440"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t>Baro inventorius, jo paskirtis</w:t>
            </w:r>
          </w:p>
          <w:p w14:paraId="2F6C3C22"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t>Baro inventoriaus paruošimas, išdėstymas barmeno darbo vietoje</w:t>
            </w:r>
          </w:p>
          <w:p w14:paraId="664BB8DE"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indai, įrankiai</w:t>
            </w:r>
          </w:p>
          <w:p w14:paraId="020018A9"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t>Baro indai, įrankiai, jų paskirtis</w:t>
            </w:r>
          </w:p>
          <w:p w14:paraId="58BEB01C"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t>Baro indų, įrankių parinkimas darbui</w:t>
            </w:r>
          </w:p>
          <w:p w14:paraId="2676FC2A"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taurės</w:t>
            </w:r>
          </w:p>
          <w:p w14:paraId="3DB4A782" w14:textId="77777777" w:rsidR="00C475CE" w:rsidRPr="00F23173" w:rsidRDefault="00C475CE" w:rsidP="00C475CE">
            <w:pPr>
              <w:widowControl w:val="0"/>
              <w:numPr>
                <w:ilvl w:val="0"/>
                <w:numId w:val="30"/>
              </w:numPr>
              <w:spacing w:after="0" w:line="240" w:lineRule="auto"/>
              <w:ind w:left="0" w:firstLine="0"/>
              <w:rPr>
                <w:rFonts w:ascii="Times New Roman" w:hAnsi="Times New Roman"/>
                <w:sz w:val="24"/>
                <w:szCs w:val="24"/>
              </w:rPr>
            </w:pPr>
            <w:r w:rsidRPr="00F23173">
              <w:rPr>
                <w:rFonts w:ascii="Times New Roman" w:hAnsi="Times New Roman"/>
                <w:sz w:val="24"/>
                <w:szCs w:val="24"/>
              </w:rPr>
              <w:t>Baro taurės, paskirtis</w:t>
            </w:r>
          </w:p>
          <w:p w14:paraId="568AEE4E" w14:textId="77777777" w:rsidR="00C475CE" w:rsidRPr="00F23173" w:rsidRDefault="00C475CE" w:rsidP="00C475CE">
            <w:pPr>
              <w:widowControl w:val="0"/>
              <w:numPr>
                <w:ilvl w:val="0"/>
                <w:numId w:val="30"/>
              </w:numPr>
              <w:spacing w:after="0" w:line="240" w:lineRule="auto"/>
              <w:ind w:left="0" w:firstLine="0"/>
              <w:rPr>
                <w:rFonts w:ascii="Times New Roman" w:hAnsi="Times New Roman"/>
                <w:b/>
                <w:sz w:val="24"/>
                <w:szCs w:val="24"/>
              </w:rPr>
            </w:pPr>
            <w:r w:rsidRPr="00F23173">
              <w:rPr>
                <w:rFonts w:ascii="Times New Roman" w:hAnsi="Times New Roman"/>
                <w:sz w:val="24"/>
                <w:szCs w:val="24"/>
              </w:rPr>
              <w:t>Baro taurių paruošimas, išdėstymas barmeno darbo vietoje, parinkimas darbui</w:t>
            </w:r>
          </w:p>
        </w:tc>
      </w:tr>
      <w:tr w:rsidR="00F23173" w:rsidRPr="00F23173" w14:paraId="4FD4F191" w14:textId="77777777" w:rsidTr="001E20A0">
        <w:trPr>
          <w:trHeight w:val="57"/>
        </w:trPr>
        <w:tc>
          <w:tcPr>
            <w:tcW w:w="947" w:type="pct"/>
            <w:vMerge w:val="restart"/>
          </w:tcPr>
          <w:p w14:paraId="6B4E43E0" w14:textId="3990864F" w:rsidR="00C475CE" w:rsidRPr="00F23173" w:rsidRDefault="00C475CE" w:rsidP="009C21C9">
            <w:pPr>
              <w:widowControl w:val="0"/>
              <w:spacing w:after="0" w:line="240" w:lineRule="auto"/>
              <w:rPr>
                <w:rFonts w:ascii="Times New Roman" w:eastAsia="Calibri" w:hAnsi="Times New Roman"/>
                <w:sz w:val="24"/>
                <w:szCs w:val="24"/>
                <w:lang w:eastAsia="en-US"/>
              </w:rPr>
            </w:pPr>
            <w:r w:rsidRPr="00F23173">
              <w:rPr>
                <w:rFonts w:ascii="Times New Roman" w:hAnsi="Times New Roman"/>
                <w:sz w:val="24"/>
                <w:szCs w:val="24"/>
              </w:rPr>
              <w:t xml:space="preserve">2. </w:t>
            </w:r>
            <w:r w:rsidRPr="00F23173">
              <w:rPr>
                <w:rFonts w:ascii="Times New Roman" w:eastAsia="Calibri" w:hAnsi="Times New Roman"/>
                <w:sz w:val="24"/>
                <w:szCs w:val="24"/>
                <w:lang w:eastAsia="en-US"/>
              </w:rPr>
              <w:t>Aptarnauti baro klientus.</w:t>
            </w:r>
          </w:p>
        </w:tc>
        <w:tc>
          <w:tcPr>
            <w:tcW w:w="1129" w:type="pct"/>
          </w:tcPr>
          <w:p w14:paraId="348ED120"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 xml:space="preserve">2.1. Apibūdinti baro terminus, bendravimo su </w:t>
            </w:r>
            <w:r w:rsidRPr="00F23173">
              <w:rPr>
                <w:rFonts w:ascii="Times New Roman" w:hAnsi="Times New Roman"/>
                <w:sz w:val="24"/>
                <w:szCs w:val="24"/>
                <w:u w:color="DEEAF6" w:themeColor="accent5" w:themeTint="33"/>
              </w:rPr>
              <w:t>klient</w:t>
            </w:r>
            <w:r w:rsidRPr="00F23173">
              <w:rPr>
                <w:rFonts w:ascii="Times New Roman" w:hAnsi="Times New Roman"/>
                <w:sz w:val="24"/>
                <w:szCs w:val="24"/>
              </w:rPr>
              <w:t>ais etiką ir psichologiją.</w:t>
            </w:r>
          </w:p>
        </w:tc>
        <w:tc>
          <w:tcPr>
            <w:tcW w:w="2924" w:type="pct"/>
          </w:tcPr>
          <w:p w14:paraId="65F99010"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 xml:space="preserve">Profesinė etika, konfliktai, </w:t>
            </w:r>
            <w:r w:rsidRPr="00F23173">
              <w:rPr>
                <w:rFonts w:ascii="Times New Roman" w:hAnsi="Times New Roman"/>
                <w:b/>
                <w:i/>
                <w:sz w:val="24"/>
                <w:szCs w:val="24"/>
                <w:u w:color="DEEAF6" w:themeColor="accent5" w:themeTint="33"/>
              </w:rPr>
              <w:t>klientų</w:t>
            </w:r>
            <w:r w:rsidRPr="00F23173">
              <w:rPr>
                <w:rFonts w:ascii="Times New Roman" w:hAnsi="Times New Roman"/>
                <w:b/>
                <w:i/>
                <w:sz w:val="24"/>
                <w:szCs w:val="24"/>
              </w:rPr>
              <w:t xml:space="preserve"> skundai ir jų sprendimo būdai</w:t>
            </w:r>
          </w:p>
          <w:p w14:paraId="3218B50B"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t>Barmeno profesinė etika</w:t>
            </w:r>
          </w:p>
          <w:p w14:paraId="78E62ACE"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Konfliktinės situacijos, </w:t>
            </w:r>
            <w:r w:rsidRPr="00F23173">
              <w:rPr>
                <w:rFonts w:ascii="Times New Roman" w:hAnsi="Times New Roman"/>
                <w:sz w:val="24"/>
                <w:szCs w:val="24"/>
                <w:u w:color="DEEAF6" w:themeColor="accent5" w:themeTint="33"/>
              </w:rPr>
              <w:t>klientų</w:t>
            </w:r>
            <w:r w:rsidRPr="00F23173">
              <w:rPr>
                <w:rFonts w:ascii="Times New Roman" w:hAnsi="Times New Roman"/>
                <w:sz w:val="24"/>
                <w:szCs w:val="24"/>
              </w:rPr>
              <w:t xml:space="preserve"> skundai ir jų sprendimo būdai</w:t>
            </w:r>
          </w:p>
          <w:p w14:paraId="31050970"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Elgesio taisyklės. Etiketo pagrindai ir protokolas</w:t>
            </w:r>
          </w:p>
          <w:p w14:paraId="2947D70B"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t>Elgesio taisyklės dirbant prie baro</w:t>
            </w:r>
          </w:p>
          <w:p w14:paraId="4411942B"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t>Etiketas, diplomatinis protokolas</w:t>
            </w:r>
          </w:p>
          <w:p w14:paraId="716E00EC"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terminai</w:t>
            </w:r>
          </w:p>
          <w:p w14:paraId="24264CA1"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t>Baro terminai, jų reikšmės</w:t>
            </w:r>
          </w:p>
          <w:p w14:paraId="6C568FBB"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t>Barmenų vartojami terminai</w:t>
            </w:r>
          </w:p>
        </w:tc>
      </w:tr>
      <w:tr w:rsidR="00F23173" w:rsidRPr="00F23173" w14:paraId="05B72E87" w14:textId="77777777" w:rsidTr="001E20A0">
        <w:trPr>
          <w:trHeight w:val="57"/>
        </w:trPr>
        <w:tc>
          <w:tcPr>
            <w:tcW w:w="947" w:type="pct"/>
            <w:vMerge/>
          </w:tcPr>
          <w:p w14:paraId="37443299" w14:textId="77777777" w:rsidR="00C475CE" w:rsidRPr="00F23173" w:rsidRDefault="00C475CE" w:rsidP="001E20A0">
            <w:pPr>
              <w:widowControl w:val="0"/>
              <w:spacing w:after="0" w:line="240" w:lineRule="auto"/>
              <w:rPr>
                <w:rFonts w:ascii="Times New Roman" w:hAnsi="Times New Roman"/>
                <w:sz w:val="24"/>
                <w:szCs w:val="24"/>
              </w:rPr>
            </w:pPr>
          </w:p>
        </w:tc>
        <w:tc>
          <w:tcPr>
            <w:tcW w:w="1129" w:type="pct"/>
          </w:tcPr>
          <w:p w14:paraId="4E55F923"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 xml:space="preserve">2.2. Aptarnauti baro </w:t>
            </w:r>
            <w:r w:rsidRPr="00F23173">
              <w:rPr>
                <w:rFonts w:ascii="Times New Roman" w:hAnsi="Times New Roman"/>
                <w:sz w:val="24"/>
                <w:szCs w:val="24"/>
                <w:u w:color="DEEAF6" w:themeColor="accent5" w:themeTint="33"/>
              </w:rPr>
              <w:t>klient</w:t>
            </w:r>
            <w:r w:rsidRPr="00F23173">
              <w:rPr>
                <w:rFonts w:ascii="Times New Roman" w:hAnsi="Times New Roman"/>
                <w:sz w:val="24"/>
                <w:szCs w:val="24"/>
              </w:rPr>
              <w:t>us pagal aptarnavimo reikalavimus.</w:t>
            </w:r>
          </w:p>
        </w:tc>
        <w:tc>
          <w:tcPr>
            <w:tcW w:w="2924" w:type="pct"/>
          </w:tcPr>
          <w:p w14:paraId="5343A096"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b/>
                <w:i/>
                <w:sz w:val="24"/>
                <w:szCs w:val="24"/>
              </w:rPr>
              <w:t xml:space="preserve">. </w:t>
            </w:r>
            <w:r w:rsidRPr="00F23173">
              <w:rPr>
                <w:rFonts w:ascii="Times New Roman" w:hAnsi="Times New Roman"/>
                <w:b/>
                <w:i/>
                <w:sz w:val="24"/>
                <w:szCs w:val="24"/>
                <w:u w:color="DEEAF6" w:themeColor="accent5" w:themeTint="33"/>
              </w:rPr>
              <w:t>Klient</w:t>
            </w:r>
            <w:r w:rsidRPr="00F23173">
              <w:rPr>
                <w:rFonts w:ascii="Times New Roman" w:hAnsi="Times New Roman"/>
                <w:b/>
                <w:i/>
                <w:sz w:val="24"/>
                <w:szCs w:val="24"/>
              </w:rPr>
              <w:t>ų sutikimas, užsakymo priėmimas, aptarnavimas prie baro, atsiskaitymas</w:t>
            </w:r>
          </w:p>
          <w:p w14:paraId="64747168" w14:textId="77777777" w:rsidR="00C475CE" w:rsidRPr="00F23173" w:rsidRDefault="00C475CE" w:rsidP="00C475CE">
            <w:pPr>
              <w:widowControl w:val="0"/>
              <w:numPr>
                <w:ilvl w:val="0"/>
                <w:numId w:val="33"/>
              </w:numPr>
              <w:spacing w:after="0" w:line="240" w:lineRule="auto"/>
              <w:ind w:left="0" w:firstLine="0"/>
              <w:rPr>
                <w:rFonts w:ascii="Times New Roman" w:hAnsi="Times New Roman"/>
                <w:sz w:val="24"/>
                <w:szCs w:val="24"/>
              </w:rPr>
            </w:pPr>
            <w:r w:rsidRPr="00F23173">
              <w:rPr>
                <w:rFonts w:ascii="Times New Roman" w:hAnsi="Times New Roman"/>
                <w:sz w:val="24"/>
                <w:szCs w:val="24"/>
                <w:u w:color="DEEAF6" w:themeColor="accent5" w:themeTint="33"/>
              </w:rPr>
              <w:t>Klient</w:t>
            </w:r>
            <w:r w:rsidRPr="00F23173">
              <w:rPr>
                <w:rFonts w:ascii="Times New Roman" w:hAnsi="Times New Roman"/>
                <w:sz w:val="24"/>
                <w:szCs w:val="24"/>
              </w:rPr>
              <w:t>ų sutikimo, užsakymo priėmimo reikalavimai</w:t>
            </w:r>
          </w:p>
          <w:p w14:paraId="622F9798" w14:textId="77777777" w:rsidR="00C475CE" w:rsidRPr="00F23173" w:rsidRDefault="00C475CE" w:rsidP="00C475CE">
            <w:pPr>
              <w:widowControl w:val="0"/>
              <w:numPr>
                <w:ilvl w:val="0"/>
                <w:numId w:val="33"/>
              </w:numPr>
              <w:spacing w:after="0" w:line="240" w:lineRule="auto"/>
              <w:ind w:left="0" w:firstLine="0"/>
              <w:rPr>
                <w:rFonts w:ascii="Times New Roman" w:hAnsi="Times New Roman"/>
                <w:b/>
                <w:sz w:val="24"/>
                <w:szCs w:val="24"/>
              </w:rPr>
            </w:pPr>
            <w:r w:rsidRPr="00F23173">
              <w:rPr>
                <w:rFonts w:ascii="Times New Roman" w:hAnsi="Times New Roman"/>
                <w:sz w:val="24"/>
                <w:szCs w:val="24"/>
                <w:u w:color="DEEAF6" w:themeColor="accent5" w:themeTint="33"/>
              </w:rPr>
              <w:t>Klient</w:t>
            </w:r>
            <w:r w:rsidRPr="00F23173">
              <w:rPr>
                <w:rFonts w:ascii="Times New Roman" w:hAnsi="Times New Roman"/>
                <w:sz w:val="24"/>
                <w:szCs w:val="24"/>
              </w:rPr>
              <w:t>ų aptarnavimo prie baro eiga, atsiskaitymas</w:t>
            </w:r>
          </w:p>
          <w:p w14:paraId="56D782E0"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Bendravimas ir informacijos suteikimas valstybine ir užsienio kalbomis</w:t>
            </w:r>
          </w:p>
          <w:p w14:paraId="24C4B15B"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t>Bendravimas taisyklinga valstybine kalba</w:t>
            </w:r>
          </w:p>
          <w:p w14:paraId="28D4ABB4" w14:textId="77777777" w:rsidR="00C475CE" w:rsidRPr="00F23173" w:rsidRDefault="00C475CE" w:rsidP="00C475CE">
            <w:pPr>
              <w:widowControl w:val="0"/>
              <w:numPr>
                <w:ilvl w:val="0"/>
                <w:numId w:val="37"/>
              </w:numPr>
              <w:spacing w:after="0" w:line="240" w:lineRule="auto"/>
              <w:ind w:left="0" w:firstLine="0"/>
              <w:rPr>
                <w:rFonts w:ascii="Times New Roman" w:hAnsi="Times New Roman"/>
                <w:sz w:val="24"/>
                <w:szCs w:val="24"/>
              </w:rPr>
            </w:pPr>
            <w:r w:rsidRPr="00F23173">
              <w:rPr>
                <w:rFonts w:ascii="Times New Roman" w:hAnsi="Times New Roman"/>
                <w:sz w:val="24"/>
                <w:szCs w:val="24"/>
              </w:rPr>
              <w:lastRenderedPageBreak/>
              <w:t>Bendravimas taisyklinga užsienio kalba</w:t>
            </w:r>
          </w:p>
          <w:p w14:paraId="01CBE259" w14:textId="77777777" w:rsidR="00C475CE" w:rsidRPr="00F23173" w:rsidRDefault="00C475CE" w:rsidP="00C475CE">
            <w:pPr>
              <w:widowControl w:val="0"/>
              <w:numPr>
                <w:ilvl w:val="0"/>
                <w:numId w:val="37"/>
              </w:numPr>
              <w:spacing w:after="0" w:line="240" w:lineRule="auto"/>
              <w:ind w:left="0" w:firstLine="0"/>
              <w:rPr>
                <w:rFonts w:ascii="Times New Roman" w:hAnsi="Times New Roman"/>
                <w:b/>
                <w:sz w:val="24"/>
                <w:szCs w:val="24"/>
              </w:rPr>
            </w:pPr>
            <w:r w:rsidRPr="00F23173">
              <w:rPr>
                <w:rFonts w:ascii="Times New Roman" w:hAnsi="Times New Roman"/>
                <w:sz w:val="24"/>
                <w:szCs w:val="24"/>
              </w:rPr>
              <w:t xml:space="preserve">Mandagus ir paslaugus informacijos suteikimas baro </w:t>
            </w:r>
            <w:r w:rsidRPr="00F23173">
              <w:rPr>
                <w:rFonts w:ascii="Times New Roman" w:hAnsi="Times New Roman"/>
                <w:sz w:val="24"/>
                <w:szCs w:val="24"/>
                <w:u w:color="DEEAF6" w:themeColor="accent5" w:themeTint="33"/>
              </w:rPr>
              <w:t>klient</w:t>
            </w:r>
            <w:r w:rsidRPr="00F23173">
              <w:rPr>
                <w:rFonts w:ascii="Times New Roman" w:hAnsi="Times New Roman"/>
                <w:sz w:val="24"/>
                <w:szCs w:val="24"/>
              </w:rPr>
              <w:t>ui</w:t>
            </w:r>
          </w:p>
        </w:tc>
      </w:tr>
      <w:tr w:rsidR="00F23173" w:rsidRPr="00F23173" w14:paraId="4445DC37" w14:textId="77777777" w:rsidTr="001E20A0">
        <w:trPr>
          <w:trHeight w:val="57"/>
        </w:trPr>
        <w:tc>
          <w:tcPr>
            <w:tcW w:w="947" w:type="pct"/>
            <w:vMerge/>
          </w:tcPr>
          <w:p w14:paraId="5F809B61" w14:textId="77777777" w:rsidR="00C475CE" w:rsidRPr="00F23173" w:rsidRDefault="00C475CE" w:rsidP="001E20A0">
            <w:pPr>
              <w:widowControl w:val="0"/>
              <w:spacing w:after="0" w:line="240" w:lineRule="auto"/>
              <w:rPr>
                <w:rFonts w:ascii="Times New Roman" w:hAnsi="Times New Roman"/>
                <w:sz w:val="24"/>
                <w:szCs w:val="24"/>
              </w:rPr>
            </w:pPr>
          </w:p>
        </w:tc>
        <w:tc>
          <w:tcPr>
            <w:tcW w:w="1129" w:type="pct"/>
          </w:tcPr>
          <w:p w14:paraId="63D5BAC2"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 xml:space="preserve">2.3. Suteikti </w:t>
            </w:r>
            <w:r w:rsidRPr="00F23173">
              <w:rPr>
                <w:rFonts w:ascii="Times New Roman" w:hAnsi="Times New Roman"/>
                <w:sz w:val="24"/>
                <w:szCs w:val="24"/>
                <w:u w:color="DEEAF6" w:themeColor="accent5" w:themeTint="33"/>
              </w:rPr>
              <w:t>klientui</w:t>
            </w:r>
            <w:r w:rsidRPr="00F23173">
              <w:rPr>
                <w:rFonts w:ascii="Times New Roman" w:hAnsi="Times New Roman"/>
                <w:sz w:val="24"/>
                <w:szCs w:val="24"/>
              </w:rPr>
              <w:t xml:space="preserve"> informaciją apie baro gėrimus, užkandžius, konditerijos gaminius.</w:t>
            </w:r>
          </w:p>
        </w:tc>
        <w:tc>
          <w:tcPr>
            <w:tcW w:w="2924" w:type="pct"/>
          </w:tcPr>
          <w:p w14:paraId="196A8FED" w14:textId="77777777" w:rsidR="00C475CE" w:rsidRPr="00F23173" w:rsidRDefault="00C475CE"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gėrimai</w:t>
            </w:r>
          </w:p>
          <w:p w14:paraId="28203CB5" w14:textId="77777777" w:rsidR="00C475CE" w:rsidRPr="00F23173" w:rsidRDefault="00C475CE" w:rsidP="00C475CE">
            <w:pPr>
              <w:widowControl w:val="0"/>
              <w:numPr>
                <w:ilvl w:val="0"/>
                <w:numId w:val="34"/>
              </w:numPr>
              <w:spacing w:after="0" w:line="240" w:lineRule="auto"/>
              <w:ind w:left="0" w:firstLine="0"/>
              <w:rPr>
                <w:rFonts w:ascii="Times New Roman" w:hAnsi="Times New Roman"/>
                <w:sz w:val="24"/>
                <w:szCs w:val="24"/>
              </w:rPr>
            </w:pPr>
            <w:r w:rsidRPr="00F23173">
              <w:rPr>
                <w:rFonts w:ascii="Times New Roman" w:hAnsi="Times New Roman"/>
                <w:sz w:val="24"/>
                <w:szCs w:val="24"/>
              </w:rPr>
              <w:t>Baro gėrimų asortimentas</w:t>
            </w:r>
          </w:p>
          <w:p w14:paraId="77C5BBC6" w14:textId="77777777" w:rsidR="00C475CE" w:rsidRPr="00F23173" w:rsidRDefault="00C475CE" w:rsidP="00C475CE">
            <w:pPr>
              <w:widowControl w:val="0"/>
              <w:numPr>
                <w:ilvl w:val="0"/>
                <w:numId w:val="34"/>
              </w:numPr>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Informacijos </w:t>
            </w:r>
            <w:r w:rsidRPr="00F23173">
              <w:rPr>
                <w:rFonts w:ascii="Times New Roman" w:hAnsi="Times New Roman"/>
                <w:sz w:val="24"/>
                <w:szCs w:val="24"/>
                <w:u w:color="DEEAF6" w:themeColor="accent5" w:themeTint="33"/>
              </w:rPr>
              <w:t>klientui</w:t>
            </w:r>
            <w:r w:rsidRPr="00F23173">
              <w:rPr>
                <w:rFonts w:ascii="Times New Roman" w:hAnsi="Times New Roman"/>
                <w:sz w:val="24"/>
                <w:szCs w:val="24"/>
              </w:rPr>
              <w:t xml:space="preserve"> apie baro gėrimus teikimas</w:t>
            </w:r>
          </w:p>
          <w:p w14:paraId="77C19AD4" w14:textId="77777777" w:rsidR="00C475CE" w:rsidRPr="00F23173" w:rsidRDefault="00C475CE" w:rsidP="001E20A0">
            <w:pPr>
              <w:widowControl w:val="0"/>
              <w:spacing w:after="0" w:line="240" w:lineRule="auto"/>
              <w:rPr>
                <w:rFonts w:ascii="Times New Roman" w:hAnsi="Times New Roman"/>
                <w:b/>
                <w:bCs/>
                <w:i/>
                <w:iCs/>
                <w:sz w:val="24"/>
                <w:szCs w:val="24"/>
              </w:rPr>
            </w:pPr>
            <w:r w:rsidRPr="00F23173">
              <w:rPr>
                <w:rFonts w:ascii="Times New Roman" w:hAnsi="Times New Roman"/>
                <w:b/>
                <w:bCs/>
                <w:i/>
                <w:iCs/>
                <w:sz w:val="24"/>
                <w:szCs w:val="24"/>
              </w:rPr>
              <w:t>Tema. Baro užkandžiai, konditerijos gaminiai</w:t>
            </w:r>
          </w:p>
          <w:p w14:paraId="595DB99D" w14:textId="77777777" w:rsidR="00C475CE" w:rsidRPr="00F23173" w:rsidRDefault="00C475CE" w:rsidP="00C475CE">
            <w:pPr>
              <w:widowControl w:val="0"/>
              <w:numPr>
                <w:ilvl w:val="0"/>
                <w:numId w:val="34"/>
              </w:numPr>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Informacijos </w:t>
            </w:r>
            <w:r w:rsidRPr="00F23173">
              <w:rPr>
                <w:rFonts w:ascii="Times New Roman" w:hAnsi="Times New Roman"/>
                <w:sz w:val="24"/>
                <w:szCs w:val="24"/>
                <w:u w:color="DEEAF6" w:themeColor="accent5" w:themeTint="33"/>
              </w:rPr>
              <w:t>klientui</w:t>
            </w:r>
            <w:r w:rsidRPr="00F23173">
              <w:rPr>
                <w:rFonts w:ascii="Times New Roman" w:hAnsi="Times New Roman"/>
                <w:sz w:val="24"/>
                <w:szCs w:val="24"/>
              </w:rPr>
              <w:t xml:space="preserve"> apie baro užkandžius teikimas</w:t>
            </w:r>
          </w:p>
          <w:p w14:paraId="7BA6ACF3" w14:textId="77777777" w:rsidR="00C475CE" w:rsidRPr="00F23173" w:rsidRDefault="00C475CE" w:rsidP="00C475CE">
            <w:pPr>
              <w:widowControl w:val="0"/>
              <w:numPr>
                <w:ilvl w:val="0"/>
                <w:numId w:val="34"/>
              </w:numPr>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Informacijos </w:t>
            </w:r>
            <w:r w:rsidRPr="00F23173">
              <w:rPr>
                <w:rFonts w:ascii="Times New Roman" w:hAnsi="Times New Roman"/>
                <w:sz w:val="24"/>
                <w:szCs w:val="24"/>
                <w:u w:color="DEEAF6" w:themeColor="accent5" w:themeTint="33"/>
              </w:rPr>
              <w:t>klientui</w:t>
            </w:r>
            <w:r w:rsidRPr="00F23173">
              <w:rPr>
                <w:rFonts w:ascii="Times New Roman" w:hAnsi="Times New Roman"/>
                <w:sz w:val="24"/>
                <w:szCs w:val="24"/>
              </w:rPr>
              <w:t xml:space="preserve"> apie konditerijos gaminius teikimas</w:t>
            </w:r>
          </w:p>
        </w:tc>
      </w:tr>
      <w:tr w:rsidR="00F23173" w:rsidRPr="00F23173" w14:paraId="1BB1BC02" w14:textId="77777777" w:rsidTr="001E20A0">
        <w:trPr>
          <w:trHeight w:val="57"/>
        </w:trPr>
        <w:tc>
          <w:tcPr>
            <w:tcW w:w="947" w:type="pct"/>
          </w:tcPr>
          <w:p w14:paraId="471E0039"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Mokymosi pasiekimų vertinimo kriterijai</w:t>
            </w:r>
          </w:p>
        </w:tc>
        <w:tc>
          <w:tcPr>
            <w:tcW w:w="4053" w:type="pct"/>
            <w:gridSpan w:val="2"/>
          </w:tcPr>
          <w:p w14:paraId="64FB672B" w14:textId="77777777" w:rsidR="00C475CE" w:rsidRPr="00F23173" w:rsidRDefault="00C475CE" w:rsidP="001E20A0">
            <w:pPr>
              <w:widowControl w:val="0"/>
              <w:spacing w:after="0" w:line="240" w:lineRule="auto"/>
              <w:jc w:val="both"/>
              <w:rPr>
                <w:rFonts w:ascii="Times New Roman" w:hAnsi="Times New Roman"/>
                <w:b/>
                <w:sz w:val="24"/>
                <w:szCs w:val="24"/>
              </w:rPr>
            </w:pPr>
            <w:r w:rsidRPr="00F23173">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Pagal reikalavimus paruošti darbui baro mechaniniai, šiluminiai, šaldymo, svėrimo įrenginiai; įvardytas ir apibūdintas baro inventorius, indai, taurės; pagal reikalavimus paruošta barmeno darbo vieta; sklandžiai pasiruošta aptarnauti baro </w:t>
            </w:r>
            <w:r w:rsidRPr="00F23173">
              <w:rPr>
                <w:rFonts w:ascii="Times New Roman" w:hAnsi="Times New Roman"/>
                <w:sz w:val="24"/>
                <w:szCs w:val="24"/>
                <w:u w:color="DEEAF6" w:themeColor="accent5" w:themeTint="33"/>
              </w:rPr>
              <w:t>klientus</w:t>
            </w:r>
            <w:r w:rsidRPr="00F23173">
              <w:rPr>
                <w:rFonts w:ascii="Times New Roman" w:hAnsi="Times New Roman"/>
                <w:sz w:val="24"/>
                <w:szCs w:val="24"/>
              </w:rPr>
              <w:t>; išsamiai apibūdinti (pristatyti) baro gėrimai, užkandžiai, konditerijos gaminiai. Baigus darbus įrankiai, medžiagos, priemonės sutvarkytos ir sudėtos į jų saugojimo vietą, pagal geros higienos praktikos taisykles sutvarkyta darbo vieta, surūšiuotos ir sutvarkytos atliekos.</w:t>
            </w:r>
          </w:p>
        </w:tc>
      </w:tr>
      <w:tr w:rsidR="00F23173" w:rsidRPr="00F23173" w14:paraId="6BB75FFA" w14:textId="77777777" w:rsidTr="001E20A0">
        <w:trPr>
          <w:trHeight w:val="57"/>
        </w:trPr>
        <w:tc>
          <w:tcPr>
            <w:tcW w:w="947" w:type="pct"/>
          </w:tcPr>
          <w:p w14:paraId="0C8654F9"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Reikalavimai mokymui skirtiems metodiniams ir materialiesiems ištekliams</w:t>
            </w:r>
          </w:p>
        </w:tc>
        <w:tc>
          <w:tcPr>
            <w:tcW w:w="4053" w:type="pct"/>
            <w:gridSpan w:val="2"/>
          </w:tcPr>
          <w:p w14:paraId="1876896F" w14:textId="77777777" w:rsidR="00C475CE" w:rsidRPr="00F23173" w:rsidRDefault="00C475CE" w:rsidP="001E20A0">
            <w:pPr>
              <w:widowControl w:val="0"/>
              <w:spacing w:after="0" w:line="280" w:lineRule="exact"/>
              <w:rPr>
                <w:rFonts w:ascii="Times New Roman" w:hAnsi="Times New Roman"/>
                <w:i/>
                <w:sz w:val="24"/>
                <w:szCs w:val="24"/>
              </w:rPr>
            </w:pPr>
            <w:r w:rsidRPr="00F23173">
              <w:rPr>
                <w:rFonts w:ascii="Times New Roman" w:hAnsi="Times New Roman"/>
                <w:i/>
                <w:sz w:val="24"/>
                <w:szCs w:val="24"/>
              </w:rPr>
              <w:t>Mokymo(</w:t>
            </w:r>
            <w:proofErr w:type="spellStart"/>
            <w:r w:rsidRPr="00F23173">
              <w:rPr>
                <w:rFonts w:ascii="Times New Roman" w:hAnsi="Times New Roman"/>
                <w:i/>
                <w:sz w:val="24"/>
                <w:szCs w:val="24"/>
              </w:rPr>
              <w:t>si</w:t>
            </w:r>
            <w:proofErr w:type="spellEnd"/>
            <w:r w:rsidRPr="00F23173">
              <w:rPr>
                <w:rFonts w:ascii="Times New Roman" w:hAnsi="Times New Roman"/>
                <w:i/>
                <w:sz w:val="24"/>
                <w:szCs w:val="24"/>
              </w:rPr>
              <w:t>) medžiaga:</w:t>
            </w:r>
          </w:p>
          <w:p w14:paraId="16832AEA" w14:textId="77777777" w:rsidR="00C475CE" w:rsidRPr="00F23173" w:rsidRDefault="00C475CE" w:rsidP="00C475CE">
            <w:pPr>
              <w:pStyle w:val="Sraopastraipa0"/>
              <w:widowControl w:val="0"/>
              <w:numPr>
                <w:ilvl w:val="0"/>
                <w:numId w:val="34"/>
              </w:numPr>
              <w:spacing w:line="280" w:lineRule="exact"/>
              <w:ind w:left="0" w:firstLine="0"/>
            </w:pPr>
            <w:r w:rsidRPr="00F23173">
              <w:t>Vadovėliai ir kita metodinė medžiaga</w:t>
            </w:r>
          </w:p>
          <w:p w14:paraId="41120057" w14:textId="77777777" w:rsidR="00C475CE" w:rsidRPr="00F23173" w:rsidRDefault="00C475CE" w:rsidP="00C475CE">
            <w:pPr>
              <w:pStyle w:val="Sraopastraipa0"/>
              <w:widowControl w:val="0"/>
              <w:numPr>
                <w:ilvl w:val="0"/>
                <w:numId w:val="34"/>
              </w:numPr>
              <w:spacing w:line="280" w:lineRule="exact"/>
              <w:ind w:left="0" w:firstLine="0"/>
            </w:pPr>
            <w:r w:rsidRPr="00F23173">
              <w:t>Testas turimiems gebėjimams vertinti</w:t>
            </w:r>
          </w:p>
          <w:p w14:paraId="6AA3DF52" w14:textId="77777777" w:rsidR="00C475CE" w:rsidRPr="00F23173" w:rsidRDefault="00C475CE" w:rsidP="00C475CE">
            <w:pPr>
              <w:pStyle w:val="Sraopastraipa0"/>
              <w:widowControl w:val="0"/>
              <w:numPr>
                <w:ilvl w:val="0"/>
                <w:numId w:val="34"/>
              </w:numPr>
              <w:spacing w:line="280" w:lineRule="exact"/>
              <w:ind w:left="0" w:firstLine="0"/>
            </w:pPr>
            <w:r w:rsidRPr="00F23173">
              <w:t>Teisės aktai, reglamentuojantys darbuotojų saugos ir sveikatos reikalavimus</w:t>
            </w:r>
          </w:p>
          <w:p w14:paraId="2BBB4533" w14:textId="77777777" w:rsidR="00C475CE" w:rsidRPr="00F23173" w:rsidRDefault="00C475CE" w:rsidP="00C475CE">
            <w:pPr>
              <w:pStyle w:val="Sraopastraipa0"/>
              <w:widowControl w:val="0"/>
              <w:numPr>
                <w:ilvl w:val="0"/>
                <w:numId w:val="34"/>
              </w:numPr>
              <w:spacing w:line="280" w:lineRule="exact"/>
              <w:ind w:left="0" w:firstLine="0"/>
            </w:pPr>
            <w:r w:rsidRPr="00F23173">
              <w:t>Lietuvos higienos normos HN15 2021 „Maisto higiena“</w:t>
            </w:r>
          </w:p>
          <w:p w14:paraId="4A5A8B65" w14:textId="77777777" w:rsidR="00C475CE" w:rsidRPr="00F23173" w:rsidRDefault="00C475CE" w:rsidP="00C475CE">
            <w:pPr>
              <w:pStyle w:val="Sraopastraipa0"/>
              <w:widowControl w:val="0"/>
              <w:numPr>
                <w:ilvl w:val="0"/>
                <w:numId w:val="34"/>
              </w:numPr>
              <w:spacing w:line="280" w:lineRule="exact"/>
              <w:ind w:left="0" w:firstLine="0"/>
            </w:pPr>
            <w:r w:rsidRPr="00F23173">
              <w:t>Geros higienos praktikos taisyklės (</w:t>
            </w:r>
            <w:proofErr w:type="spellStart"/>
            <w:r w:rsidRPr="00F23173">
              <w:t>GHP</w:t>
            </w:r>
            <w:proofErr w:type="spellEnd"/>
            <w:r w:rsidRPr="00F23173">
              <w:t>)</w:t>
            </w:r>
          </w:p>
          <w:p w14:paraId="0EA281AE" w14:textId="77777777" w:rsidR="00C475CE" w:rsidRPr="00F23173" w:rsidRDefault="00C475CE" w:rsidP="00C475CE">
            <w:pPr>
              <w:pStyle w:val="Sraopastraipa0"/>
              <w:widowControl w:val="0"/>
              <w:numPr>
                <w:ilvl w:val="0"/>
                <w:numId w:val="34"/>
              </w:numPr>
              <w:spacing w:line="280" w:lineRule="exact"/>
              <w:ind w:left="0" w:firstLine="0"/>
            </w:pPr>
            <w:r w:rsidRPr="00F23173">
              <w:t>Lietuvos Respublikos alkoholio kontrolės įstatymas</w:t>
            </w:r>
          </w:p>
          <w:p w14:paraId="0B55977A" w14:textId="77777777" w:rsidR="00C475CE" w:rsidRPr="00F23173" w:rsidRDefault="00C475CE" w:rsidP="00C475CE">
            <w:pPr>
              <w:pStyle w:val="Sraopastraipa0"/>
              <w:widowControl w:val="0"/>
              <w:numPr>
                <w:ilvl w:val="0"/>
                <w:numId w:val="34"/>
              </w:numPr>
              <w:spacing w:line="280" w:lineRule="exact"/>
              <w:ind w:left="0" w:firstLine="0"/>
            </w:pPr>
            <w:r w:rsidRPr="00F23173">
              <w:t>Teisės aktai, įtvirtinantys atliekų tvarkymo reikalavimus</w:t>
            </w:r>
          </w:p>
          <w:p w14:paraId="6DA0DDB0" w14:textId="77777777" w:rsidR="00C475CE" w:rsidRPr="00F23173" w:rsidRDefault="00C475CE" w:rsidP="00C475CE">
            <w:pPr>
              <w:pStyle w:val="Sraopastraipa0"/>
              <w:widowControl w:val="0"/>
              <w:numPr>
                <w:ilvl w:val="0"/>
                <w:numId w:val="34"/>
              </w:numPr>
              <w:spacing w:line="280" w:lineRule="exact"/>
              <w:ind w:left="0" w:firstLine="0"/>
            </w:pPr>
            <w:r w:rsidRPr="00F23173">
              <w:t>Profesinės rizikos vertinimo bendrieji nuostatai</w:t>
            </w:r>
          </w:p>
          <w:p w14:paraId="4F6595E2" w14:textId="77777777" w:rsidR="00C475CE" w:rsidRPr="00F23173" w:rsidRDefault="00C475CE" w:rsidP="001E20A0">
            <w:pPr>
              <w:widowControl w:val="0"/>
              <w:spacing w:after="0" w:line="280" w:lineRule="exact"/>
              <w:rPr>
                <w:rFonts w:ascii="Times New Roman" w:hAnsi="Times New Roman"/>
                <w:i/>
                <w:sz w:val="24"/>
                <w:szCs w:val="24"/>
              </w:rPr>
            </w:pPr>
            <w:r w:rsidRPr="00F23173">
              <w:rPr>
                <w:rFonts w:ascii="Times New Roman" w:hAnsi="Times New Roman"/>
                <w:i/>
                <w:sz w:val="24"/>
                <w:szCs w:val="24"/>
              </w:rPr>
              <w:t>Mokymo(</w:t>
            </w:r>
            <w:proofErr w:type="spellStart"/>
            <w:r w:rsidRPr="00F23173">
              <w:rPr>
                <w:rFonts w:ascii="Times New Roman" w:hAnsi="Times New Roman"/>
                <w:i/>
                <w:sz w:val="24"/>
                <w:szCs w:val="24"/>
              </w:rPr>
              <w:t>si</w:t>
            </w:r>
            <w:proofErr w:type="spellEnd"/>
            <w:r w:rsidRPr="00F23173">
              <w:rPr>
                <w:rFonts w:ascii="Times New Roman" w:hAnsi="Times New Roman"/>
                <w:i/>
                <w:sz w:val="24"/>
                <w:szCs w:val="24"/>
              </w:rPr>
              <w:t>) priemonės:</w:t>
            </w:r>
          </w:p>
          <w:p w14:paraId="0733DD24" w14:textId="77777777" w:rsidR="00C475CE" w:rsidRPr="00F23173" w:rsidRDefault="00C475CE" w:rsidP="00C475CE">
            <w:pPr>
              <w:pStyle w:val="Sraopastraipa0"/>
              <w:widowControl w:val="0"/>
              <w:numPr>
                <w:ilvl w:val="0"/>
                <w:numId w:val="34"/>
              </w:numPr>
              <w:spacing w:line="280" w:lineRule="exact"/>
              <w:ind w:left="0" w:firstLine="0"/>
              <w:rPr>
                <w:b/>
              </w:rPr>
            </w:pPr>
            <w:r w:rsidRPr="00F23173">
              <w:t>Techninės priemonės mokymo(</w:t>
            </w:r>
            <w:proofErr w:type="spellStart"/>
            <w:r w:rsidRPr="00F23173">
              <w:t>si</w:t>
            </w:r>
            <w:proofErr w:type="spellEnd"/>
            <w:r w:rsidRPr="00F23173">
              <w:t>) medžiagai iliustruoti, vizualizuoti, pristatyti</w:t>
            </w:r>
          </w:p>
        </w:tc>
      </w:tr>
      <w:tr w:rsidR="00F23173" w:rsidRPr="00F23173" w14:paraId="0522B4A5" w14:textId="77777777" w:rsidTr="001E20A0">
        <w:trPr>
          <w:trHeight w:val="57"/>
        </w:trPr>
        <w:tc>
          <w:tcPr>
            <w:tcW w:w="947" w:type="pct"/>
          </w:tcPr>
          <w:p w14:paraId="74E9F8F9"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Reikalavimai teorinio ir praktinio mokymo vietai</w:t>
            </w:r>
          </w:p>
        </w:tc>
        <w:tc>
          <w:tcPr>
            <w:tcW w:w="4053" w:type="pct"/>
            <w:gridSpan w:val="2"/>
          </w:tcPr>
          <w:p w14:paraId="4F014BBD" w14:textId="77777777" w:rsidR="00C475CE" w:rsidRPr="00F23173" w:rsidRDefault="00C475CE"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Klasė ar kita mokymui(</w:t>
            </w:r>
            <w:proofErr w:type="spellStart"/>
            <w:r w:rsidRPr="00F23173">
              <w:rPr>
                <w:rFonts w:ascii="Times New Roman" w:hAnsi="Times New Roman"/>
                <w:sz w:val="24"/>
                <w:szCs w:val="24"/>
              </w:rPr>
              <w:t>si</w:t>
            </w:r>
            <w:proofErr w:type="spellEnd"/>
            <w:r w:rsidRPr="00F23173">
              <w:rPr>
                <w:rFonts w:ascii="Times New Roman" w:hAnsi="Times New Roman"/>
                <w:sz w:val="24"/>
                <w:szCs w:val="24"/>
              </w:rPr>
              <w:t>) pritaikyta patalpa su techninėmis priemonėmis (kompiuteriu, vaizdo projektoriumi) mokymo(</w:t>
            </w:r>
            <w:proofErr w:type="spellStart"/>
            <w:r w:rsidRPr="00F23173">
              <w:rPr>
                <w:rFonts w:ascii="Times New Roman" w:hAnsi="Times New Roman"/>
                <w:sz w:val="24"/>
                <w:szCs w:val="24"/>
              </w:rPr>
              <w:t>si</w:t>
            </w:r>
            <w:proofErr w:type="spellEnd"/>
            <w:r w:rsidRPr="00F23173">
              <w:rPr>
                <w:rFonts w:ascii="Times New Roman" w:hAnsi="Times New Roman"/>
                <w:sz w:val="24"/>
                <w:szCs w:val="24"/>
              </w:rPr>
              <w:t>) medžiagai pateikti.</w:t>
            </w:r>
          </w:p>
          <w:p w14:paraId="7FC35F0F" w14:textId="77777777" w:rsidR="00C475CE" w:rsidRPr="00F23173" w:rsidRDefault="00C475CE" w:rsidP="001E20A0">
            <w:pPr>
              <w:widowControl w:val="0"/>
              <w:shd w:val="clear" w:color="auto" w:fill="FFFFFF"/>
              <w:spacing w:after="0" w:line="240" w:lineRule="auto"/>
              <w:jc w:val="both"/>
              <w:rPr>
                <w:rFonts w:ascii="Times New Roman" w:hAnsi="Times New Roman"/>
                <w:b/>
                <w:sz w:val="24"/>
                <w:szCs w:val="24"/>
              </w:rPr>
            </w:pPr>
            <w:r w:rsidRPr="00F23173">
              <w:rPr>
                <w:rFonts w:ascii="Times New Roman" w:hAnsi="Times New Roman"/>
                <w:sz w:val="24"/>
                <w:szCs w:val="24"/>
              </w:rPr>
              <w:t>Praktinio mokymo klasė (patalpa), aprūpinta darbo priemonėmis (tokiomis kaip kavos aparatas, sulčiaspaudė, indaplovė, ledų generatorius, šaldytuvas, plaktuvas, peiliai, atidarytuvas, kamščiatraukis, stiklo indai, svėrimo įrenginiai, matavimo prietaisai, skysčių matavimo talpos, mechaniniai baro įrenginiai, kavos virimo aparatai) praktiniams darbams atlikti.</w:t>
            </w:r>
          </w:p>
        </w:tc>
      </w:tr>
      <w:tr w:rsidR="00C475CE" w:rsidRPr="00F23173" w14:paraId="774ECE0C" w14:textId="77777777" w:rsidTr="001E20A0">
        <w:trPr>
          <w:trHeight w:val="57"/>
        </w:trPr>
        <w:tc>
          <w:tcPr>
            <w:tcW w:w="947" w:type="pct"/>
          </w:tcPr>
          <w:p w14:paraId="1F78CA87" w14:textId="77777777" w:rsidR="00C475CE" w:rsidRPr="00F23173" w:rsidRDefault="00C475CE" w:rsidP="001E20A0">
            <w:pPr>
              <w:widowControl w:val="0"/>
              <w:spacing w:after="0" w:line="240" w:lineRule="auto"/>
              <w:rPr>
                <w:rFonts w:ascii="Times New Roman" w:hAnsi="Times New Roman"/>
                <w:sz w:val="24"/>
                <w:szCs w:val="24"/>
              </w:rPr>
            </w:pPr>
            <w:r w:rsidRPr="00F23173">
              <w:rPr>
                <w:rFonts w:ascii="Times New Roman" w:eastAsia="Times New Roman" w:hAnsi="Times New Roman"/>
                <w:sz w:val="24"/>
                <w:szCs w:val="24"/>
              </w:rPr>
              <w:t>Reikalavimai mokytojų dalykiniam pasirengimui (dalykinei kvalifikacijai)</w:t>
            </w:r>
          </w:p>
        </w:tc>
        <w:tc>
          <w:tcPr>
            <w:tcW w:w="4053" w:type="pct"/>
            <w:gridSpan w:val="2"/>
          </w:tcPr>
          <w:p w14:paraId="77FE5370" w14:textId="77777777" w:rsidR="00C475CE" w:rsidRPr="00F23173" w:rsidRDefault="00C475CE"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Modulį gali vesti mokytojas, turintis:</w:t>
            </w:r>
          </w:p>
          <w:p w14:paraId="72D3EAF1" w14:textId="77777777" w:rsidR="00C475CE" w:rsidRPr="00F23173" w:rsidRDefault="00C475CE"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6E9181C" w14:textId="77777777" w:rsidR="00C475CE" w:rsidRPr="00F23173" w:rsidRDefault="00C475CE"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lastRenderedPageBreak/>
              <w:t xml:space="preserve">2) </w:t>
            </w:r>
            <w:r w:rsidRPr="00F23173">
              <w:rPr>
                <w:rFonts w:ascii="Times New Roman" w:eastAsia="Times New Roman" w:hAnsi="Times New Roman"/>
                <w:sz w:val="24"/>
                <w:szCs w:val="24"/>
              </w:rPr>
              <w:t xml:space="preserve">viešojo maitinimo studijų krypties ar lygiavertį išsilavinimą arba </w:t>
            </w:r>
            <w:r w:rsidRPr="00F23173">
              <w:rPr>
                <w:rFonts w:ascii="Times New Roman" w:eastAsia="Times New Roman" w:hAnsi="Times New Roman"/>
                <w:bCs/>
                <w:sz w:val="24"/>
                <w:szCs w:val="24"/>
                <w:lang w:eastAsia="en-US"/>
              </w:rPr>
              <w:t>vidurinį išsilavinimą</w:t>
            </w:r>
            <w:r w:rsidRPr="00F23173">
              <w:rPr>
                <w:rFonts w:ascii="Times New Roman" w:eastAsia="Times New Roman" w:hAnsi="Times New Roman"/>
                <w:sz w:val="24"/>
                <w:szCs w:val="24"/>
              </w:rPr>
              <w:t xml:space="preserve"> ir </w:t>
            </w:r>
            <w:r w:rsidRPr="00F23173">
              <w:rPr>
                <w:rFonts w:ascii="Times New Roman" w:hAnsi="Times New Roman"/>
                <w:sz w:val="24"/>
                <w:szCs w:val="24"/>
              </w:rPr>
              <w:t xml:space="preserve">barmeno </w:t>
            </w:r>
            <w:r w:rsidRPr="00F23173">
              <w:rPr>
                <w:rFonts w:ascii="Times New Roman" w:eastAsia="Times New Roman" w:hAnsi="Times New Roman"/>
                <w:sz w:val="24"/>
                <w:szCs w:val="24"/>
              </w:rPr>
              <w:t xml:space="preserve">ar lygiavertę kvalifikaciją, ne mažesnę kaip 3 metų </w:t>
            </w:r>
            <w:r w:rsidRPr="00F23173">
              <w:rPr>
                <w:rFonts w:ascii="Times New Roman" w:hAnsi="Times New Roman"/>
                <w:sz w:val="24"/>
                <w:szCs w:val="24"/>
              </w:rPr>
              <w:t xml:space="preserve">barmeno </w:t>
            </w:r>
            <w:r w:rsidRPr="00F23173">
              <w:rPr>
                <w:rFonts w:ascii="Times New Roman" w:eastAsia="Times New Roman" w:hAnsi="Times New Roman"/>
                <w:sz w:val="24"/>
                <w:szCs w:val="24"/>
              </w:rPr>
              <w:t xml:space="preserve">profesinės veiklos patirtį </w:t>
            </w:r>
            <w:r w:rsidRPr="00F23173">
              <w:rPr>
                <w:rFonts w:ascii="Times New Roman" w:eastAsia="Times New Roman" w:hAnsi="Times New Roman"/>
                <w:bCs/>
                <w:sz w:val="24"/>
                <w:szCs w:val="24"/>
                <w:lang w:eastAsia="en-US"/>
              </w:rPr>
              <w:t xml:space="preserve">ir pedagoginių ir psichologinių žinių kurso </w:t>
            </w:r>
            <w:r w:rsidRPr="00F23173">
              <w:rPr>
                <w:rFonts w:ascii="Times New Roman" w:eastAsia="Times New Roman" w:hAnsi="Times New Roman"/>
                <w:sz w:val="24"/>
                <w:szCs w:val="24"/>
              </w:rPr>
              <w:t>baigimo pažymėjimą</w:t>
            </w:r>
            <w:r w:rsidRPr="00F23173">
              <w:rPr>
                <w:rFonts w:ascii="Times New Roman" w:eastAsia="Times New Roman" w:hAnsi="Times New Roman"/>
                <w:sz w:val="24"/>
                <w:szCs w:val="24"/>
                <w:shd w:val="clear" w:color="auto" w:fill="FFFFFF"/>
              </w:rPr>
              <w:t>.</w:t>
            </w:r>
          </w:p>
        </w:tc>
      </w:tr>
    </w:tbl>
    <w:p w14:paraId="322CB8CA" w14:textId="78B9EB74" w:rsidR="00041750" w:rsidRPr="00F23173" w:rsidRDefault="00041750" w:rsidP="00FB71FC">
      <w:pPr>
        <w:widowControl w:val="0"/>
        <w:spacing w:after="0" w:line="240" w:lineRule="auto"/>
        <w:rPr>
          <w:rFonts w:ascii="Times New Roman" w:hAnsi="Times New Roman"/>
          <w:sz w:val="24"/>
          <w:szCs w:val="24"/>
        </w:rPr>
      </w:pPr>
    </w:p>
    <w:p w14:paraId="0F8ACBB0" w14:textId="77777777" w:rsidR="00041750" w:rsidRPr="00F23173" w:rsidRDefault="00041750" w:rsidP="00FB71FC">
      <w:pPr>
        <w:widowControl w:val="0"/>
        <w:spacing w:after="0" w:line="240" w:lineRule="auto"/>
        <w:rPr>
          <w:rFonts w:ascii="Times New Roman" w:hAnsi="Times New Roman"/>
          <w:sz w:val="24"/>
          <w:szCs w:val="24"/>
        </w:rPr>
      </w:pPr>
    </w:p>
    <w:p w14:paraId="3832B34F" w14:textId="3EB7EF45" w:rsidR="005D38F3" w:rsidRPr="00F23173" w:rsidRDefault="00EE31DA" w:rsidP="00FB71FC">
      <w:pPr>
        <w:widowControl w:val="0"/>
        <w:spacing w:after="0" w:line="240" w:lineRule="auto"/>
        <w:rPr>
          <w:rFonts w:ascii="Times New Roman" w:hAnsi="Times New Roman"/>
          <w:sz w:val="24"/>
          <w:szCs w:val="24"/>
        </w:rPr>
      </w:pPr>
      <w:r w:rsidRPr="00F23173">
        <w:rPr>
          <w:rFonts w:ascii="Times New Roman" w:hAnsi="Times New Roman"/>
          <w:b/>
          <w:sz w:val="24"/>
          <w:szCs w:val="24"/>
        </w:rPr>
        <w:t>Modulio</w:t>
      </w:r>
      <w:r w:rsidR="00C65D3A" w:rsidRPr="00F23173">
        <w:rPr>
          <w:rFonts w:ascii="Times New Roman" w:hAnsi="Times New Roman"/>
          <w:b/>
          <w:sz w:val="24"/>
          <w:szCs w:val="24"/>
        </w:rPr>
        <w:t xml:space="preserve"> </w:t>
      </w:r>
      <w:r w:rsidRPr="00F23173">
        <w:rPr>
          <w:rFonts w:ascii="Times New Roman" w:hAnsi="Times New Roman"/>
          <w:b/>
          <w:sz w:val="24"/>
          <w:szCs w:val="24"/>
        </w:rPr>
        <w:t>pavadinimas</w:t>
      </w:r>
      <w:r w:rsidR="00C65D3A" w:rsidRPr="00F23173">
        <w:rPr>
          <w:rFonts w:ascii="Times New Roman" w:hAnsi="Times New Roman"/>
          <w:b/>
          <w:sz w:val="24"/>
          <w:szCs w:val="24"/>
        </w:rPr>
        <w:t xml:space="preserve"> </w:t>
      </w:r>
      <w:r w:rsidRPr="00F23173">
        <w:rPr>
          <w:rFonts w:ascii="Times New Roman" w:hAnsi="Times New Roman"/>
          <w:b/>
          <w:sz w:val="24"/>
          <w:szCs w:val="24"/>
        </w:rPr>
        <w:t>–</w:t>
      </w:r>
      <w:r w:rsidR="00C65D3A" w:rsidRPr="00F23173">
        <w:rPr>
          <w:rFonts w:ascii="Times New Roman" w:hAnsi="Times New Roman"/>
          <w:b/>
          <w:sz w:val="24"/>
          <w:szCs w:val="24"/>
        </w:rPr>
        <w:t xml:space="preserve"> </w:t>
      </w:r>
      <w:r w:rsidRPr="00F23173">
        <w:rPr>
          <w:rFonts w:ascii="Times New Roman" w:hAnsi="Times New Roman"/>
          <w:b/>
          <w:sz w:val="24"/>
          <w:szCs w:val="24"/>
        </w:rPr>
        <w:t>„Barmeno</w:t>
      </w:r>
      <w:r w:rsidR="00C65D3A" w:rsidRPr="00F23173">
        <w:rPr>
          <w:rFonts w:ascii="Times New Roman" w:hAnsi="Times New Roman"/>
          <w:b/>
          <w:sz w:val="24"/>
          <w:szCs w:val="24"/>
        </w:rPr>
        <w:t xml:space="preserve"> </w:t>
      </w:r>
      <w:r w:rsidRPr="00F23173">
        <w:rPr>
          <w:rFonts w:ascii="Times New Roman" w:hAnsi="Times New Roman"/>
          <w:b/>
          <w:sz w:val="24"/>
          <w:szCs w:val="24"/>
        </w:rPr>
        <w:t>darbo</w:t>
      </w:r>
      <w:r w:rsidR="00C65D3A" w:rsidRPr="00F23173">
        <w:rPr>
          <w:rFonts w:ascii="Times New Roman" w:hAnsi="Times New Roman"/>
          <w:b/>
          <w:sz w:val="24"/>
          <w:szCs w:val="24"/>
        </w:rPr>
        <w:t xml:space="preserve"> </w:t>
      </w:r>
      <w:r w:rsidRPr="00F23173">
        <w:rPr>
          <w:rFonts w:ascii="Times New Roman" w:hAnsi="Times New Roman"/>
          <w:b/>
          <w:sz w:val="24"/>
          <w:szCs w:val="24"/>
        </w:rPr>
        <w:t>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2790"/>
        <w:gridCol w:w="9931"/>
      </w:tblGrid>
      <w:tr w:rsidR="00F23173" w:rsidRPr="00F23173" w14:paraId="3832B352" w14:textId="77777777" w:rsidTr="005F6171">
        <w:trPr>
          <w:trHeight w:val="57"/>
        </w:trPr>
        <w:tc>
          <w:tcPr>
            <w:tcW w:w="947" w:type="pct"/>
          </w:tcPr>
          <w:p w14:paraId="3832B350" w14:textId="3FDB9E78" w:rsidR="005D38F3" w:rsidRPr="00F23173" w:rsidRDefault="008E7AFE" w:rsidP="00344F53">
            <w:pPr>
              <w:widowControl w:val="0"/>
              <w:spacing w:after="0" w:line="240" w:lineRule="auto"/>
              <w:rPr>
                <w:rFonts w:ascii="Times New Roman" w:hAnsi="Times New Roman"/>
                <w:sz w:val="24"/>
                <w:szCs w:val="24"/>
              </w:rPr>
            </w:pPr>
            <w:r w:rsidRPr="00F23173">
              <w:rPr>
                <w:rFonts w:ascii="Times New Roman" w:hAnsi="Times New Roman"/>
                <w:sz w:val="24"/>
                <w:szCs w:val="24"/>
              </w:rPr>
              <w:t>Valstybinis</w:t>
            </w:r>
            <w:r w:rsidR="00C65D3A" w:rsidRPr="00F23173">
              <w:rPr>
                <w:rFonts w:ascii="Times New Roman" w:hAnsi="Times New Roman"/>
                <w:sz w:val="24"/>
                <w:szCs w:val="24"/>
              </w:rPr>
              <w:t xml:space="preserve"> </w:t>
            </w:r>
            <w:r w:rsidRPr="00F23173">
              <w:rPr>
                <w:rFonts w:ascii="Times New Roman" w:hAnsi="Times New Roman"/>
                <w:sz w:val="24"/>
                <w:szCs w:val="24"/>
              </w:rPr>
              <w:t>kodas</w:t>
            </w:r>
          </w:p>
        </w:tc>
        <w:tc>
          <w:tcPr>
            <w:tcW w:w="4053" w:type="pct"/>
            <w:gridSpan w:val="2"/>
          </w:tcPr>
          <w:p w14:paraId="3832B351" w14:textId="73352FCF" w:rsidR="005D38F3" w:rsidRPr="00F23173" w:rsidRDefault="005D38F3" w:rsidP="00FB71FC">
            <w:pPr>
              <w:widowControl w:val="0"/>
              <w:spacing w:after="0" w:line="240" w:lineRule="auto"/>
              <w:rPr>
                <w:rFonts w:ascii="Times New Roman" w:hAnsi="Times New Roman"/>
                <w:sz w:val="24"/>
                <w:szCs w:val="24"/>
              </w:rPr>
            </w:pPr>
          </w:p>
        </w:tc>
      </w:tr>
      <w:tr w:rsidR="00F23173" w:rsidRPr="00F23173" w14:paraId="3832B355" w14:textId="77777777" w:rsidTr="005F6171">
        <w:trPr>
          <w:trHeight w:val="57"/>
        </w:trPr>
        <w:tc>
          <w:tcPr>
            <w:tcW w:w="947" w:type="pct"/>
          </w:tcPr>
          <w:p w14:paraId="3832B353" w14:textId="09523850" w:rsidR="00EE31DA" w:rsidRPr="00F23173" w:rsidRDefault="00EE31DA" w:rsidP="00344F53">
            <w:pPr>
              <w:pStyle w:val="Betarp"/>
              <w:widowControl w:val="0"/>
            </w:pPr>
            <w:r w:rsidRPr="00F23173">
              <w:t>Modulio</w:t>
            </w:r>
            <w:r w:rsidR="00C65D3A" w:rsidRPr="00F23173">
              <w:t xml:space="preserve"> </w:t>
            </w:r>
            <w:r w:rsidRPr="00F23173">
              <w:t>LTKS</w:t>
            </w:r>
            <w:r w:rsidR="00C65D3A" w:rsidRPr="00F23173">
              <w:t xml:space="preserve"> </w:t>
            </w:r>
            <w:r w:rsidRPr="00F23173">
              <w:t>lygis</w:t>
            </w:r>
          </w:p>
        </w:tc>
        <w:tc>
          <w:tcPr>
            <w:tcW w:w="4053" w:type="pct"/>
            <w:gridSpan w:val="2"/>
          </w:tcPr>
          <w:p w14:paraId="3832B354" w14:textId="77777777" w:rsidR="00EE31DA" w:rsidRPr="00F23173" w:rsidRDefault="00EE31DA"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IV</w:t>
            </w:r>
          </w:p>
        </w:tc>
      </w:tr>
      <w:tr w:rsidR="00F23173" w:rsidRPr="00F23173" w14:paraId="3832B358" w14:textId="77777777" w:rsidTr="005F6171">
        <w:trPr>
          <w:trHeight w:val="57"/>
        </w:trPr>
        <w:tc>
          <w:tcPr>
            <w:tcW w:w="947" w:type="pct"/>
          </w:tcPr>
          <w:p w14:paraId="3832B356" w14:textId="06EA7235" w:rsidR="00EE31DA" w:rsidRPr="00F23173" w:rsidRDefault="00EE31DA" w:rsidP="00344F53">
            <w:pPr>
              <w:pStyle w:val="Betarp"/>
              <w:widowControl w:val="0"/>
            </w:pPr>
            <w:r w:rsidRPr="00F23173">
              <w:t>Apimtis</w:t>
            </w:r>
            <w:r w:rsidR="00C65D3A" w:rsidRPr="00F23173">
              <w:t xml:space="preserve"> </w:t>
            </w:r>
            <w:r w:rsidRPr="00F23173">
              <w:t>mokymosi</w:t>
            </w:r>
            <w:r w:rsidR="00C65D3A" w:rsidRPr="00F23173">
              <w:t xml:space="preserve"> </w:t>
            </w:r>
            <w:r w:rsidRPr="00F23173">
              <w:t>kreditais</w:t>
            </w:r>
          </w:p>
        </w:tc>
        <w:tc>
          <w:tcPr>
            <w:tcW w:w="4053" w:type="pct"/>
            <w:gridSpan w:val="2"/>
          </w:tcPr>
          <w:p w14:paraId="3832B357" w14:textId="77777777" w:rsidR="00EE31DA" w:rsidRPr="00F23173" w:rsidRDefault="00EE31DA"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5</w:t>
            </w:r>
          </w:p>
        </w:tc>
      </w:tr>
      <w:tr w:rsidR="00F23173" w:rsidRPr="00F23173" w14:paraId="1621D508" w14:textId="77777777" w:rsidTr="005F6171">
        <w:trPr>
          <w:trHeight w:val="57"/>
        </w:trPr>
        <w:tc>
          <w:tcPr>
            <w:tcW w:w="947" w:type="pct"/>
          </w:tcPr>
          <w:p w14:paraId="57470318" w14:textId="136F3EC8" w:rsidR="002A1C3D" w:rsidRPr="00F23173" w:rsidRDefault="002A1C3D" w:rsidP="00344F53">
            <w:pPr>
              <w:pStyle w:val="Betarp"/>
              <w:widowControl w:val="0"/>
            </w:pPr>
            <w:r w:rsidRPr="00F23173">
              <w:rPr>
                <w:rFonts w:eastAsia="Times New Roman"/>
              </w:rPr>
              <w:t>Asmens pasirengimo mokytis modulyje reikalavimai (jei taikoma)</w:t>
            </w:r>
          </w:p>
        </w:tc>
        <w:tc>
          <w:tcPr>
            <w:tcW w:w="4053" w:type="pct"/>
            <w:gridSpan w:val="2"/>
          </w:tcPr>
          <w:p w14:paraId="5A4EA521" w14:textId="2DC84B89" w:rsidR="002A1C3D" w:rsidRPr="00F23173" w:rsidRDefault="002A1C3D" w:rsidP="002A1C3D">
            <w:pPr>
              <w:widowControl w:val="0"/>
              <w:spacing w:after="0" w:line="240" w:lineRule="auto"/>
              <w:rPr>
                <w:rFonts w:ascii="Times New Roman" w:hAnsi="Times New Roman"/>
                <w:sz w:val="24"/>
                <w:szCs w:val="24"/>
              </w:rPr>
            </w:pPr>
            <w:r w:rsidRPr="00F23173">
              <w:rPr>
                <w:rFonts w:ascii="Times New Roman" w:eastAsia="Times New Roman" w:hAnsi="Times New Roman"/>
                <w:sz w:val="24"/>
                <w:szCs w:val="24"/>
              </w:rPr>
              <w:t>Netaikoma</w:t>
            </w:r>
          </w:p>
        </w:tc>
      </w:tr>
      <w:tr w:rsidR="00F23173" w:rsidRPr="00F23173" w14:paraId="3832B35C" w14:textId="77777777" w:rsidTr="005F6171">
        <w:trPr>
          <w:trHeight w:val="57"/>
        </w:trPr>
        <w:tc>
          <w:tcPr>
            <w:tcW w:w="947" w:type="pct"/>
            <w:shd w:val="clear" w:color="auto" w:fill="F2F2F2" w:themeFill="background1" w:themeFillShade="F2"/>
          </w:tcPr>
          <w:p w14:paraId="3832B359" w14:textId="77777777" w:rsidR="002A1C3D" w:rsidRPr="00F23173" w:rsidRDefault="002A1C3D" w:rsidP="00344F53">
            <w:pPr>
              <w:widowControl w:val="0"/>
              <w:spacing w:after="0" w:line="240" w:lineRule="auto"/>
              <w:rPr>
                <w:rFonts w:ascii="Times New Roman" w:hAnsi="Times New Roman"/>
                <w:bCs/>
                <w:iCs/>
                <w:sz w:val="24"/>
                <w:szCs w:val="24"/>
              </w:rPr>
            </w:pPr>
            <w:r w:rsidRPr="00F23173">
              <w:rPr>
                <w:rFonts w:ascii="Times New Roman" w:hAnsi="Times New Roman"/>
                <w:sz w:val="24"/>
                <w:szCs w:val="24"/>
              </w:rPr>
              <w:t>Kompetencijos</w:t>
            </w:r>
          </w:p>
        </w:tc>
        <w:tc>
          <w:tcPr>
            <w:tcW w:w="889" w:type="pct"/>
            <w:shd w:val="clear" w:color="auto" w:fill="F2F2F2" w:themeFill="background1" w:themeFillShade="F2"/>
          </w:tcPr>
          <w:p w14:paraId="3832B35A" w14:textId="1415AF6B" w:rsidR="002A1C3D" w:rsidRPr="00F23173" w:rsidRDefault="002A1C3D" w:rsidP="002A1C3D">
            <w:pPr>
              <w:widowControl w:val="0"/>
              <w:spacing w:after="0" w:line="240" w:lineRule="auto"/>
              <w:rPr>
                <w:rFonts w:ascii="Times New Roman" w:hAnsi="Times New Roman"/>
                <w:bCs/>
                <w:iCs/>
                <w:sz w:val="24"/>
                <w:szCs w:val="24"/>
              </w:rPr>
            </w:pPr>
            <w:r w:rsidRPr="00F23173">
              <w:rPr>
                <w:rFonts w:ascii="Times New Roman" w:hAnsi="Times New Roman"/>
                <w:bCs/>
                <w:iCs/>
                <w:sz w:val="24"/>
                <w:szCs w:val="24"/>
              </w:rPr>
              <w:t>Mokymosi rezultatai</w:t>
            </w:r>
          </w:p>
        </w:tc>
        <w:tc>
          <w:tcPr>
            <w:tcW w:w="3164" w:type="pct"/>
            <w:shd w:val="clear" w:color="auto" w:fill="F2F2F2" w:themeFill="background1" w:themeFillShade="F2"/>
          </w:tcPr>
          <w:p w14:paraId="3832B35B" w14:textId="74EAC95E" w:rsidR="002A1C3D" w:rsidRPr="00F23173" w:rsidRDefault="002A1C3D" w:rsidP="002A1C3D">
            <w:pPr>
              <w:widowControl w:val="0"/>
              <w:spacing w:after="0" w:line="240" w:lineRule="auto"/>
              <w:rPr>
                <w:rFonts w:ascii="Times New Roman" w:hAnsi="Times New Roman"/>
                <w:bCs/>
                <w:iCs/>
                <w:sz w:val="24"/>
                <w:szCs w:val="24"/>
              </w:rPr>
            </w:pPr>
            <w:r w:rsidRPr="00F23173">
              <w:rPr>
                <w:rFonts w:ascii="Times New Roman" w:hAnsi="Times New Roman"/>
                <w:bCs/>
                <w:iCs/>
                <w:sz w:val="24"/>
                <w:szCs w:val="24"/>
              </w:rPr>
              <w:t>Rekomenduojamas turinys mokymosi rezultatams pasiekti</w:t>
            </w:r>
          </w:p>
        </w:tc>
      </w:tr>
      <w:tr w:rsidR="00F23173" w:rsidRPr="00F23173" w14:paraId="3832B366" w14:textId="77777777" w:rsidTr="005F6171">
        <w:trPr>
          <w:trHeight w:val="57"/>
        </w:trPr>
        <w:tc>
          <w:tcPr>
            <w:tcW w:w="947" w:type="pct"/>
            <w:vMerge w:val="restart"/>
          </w:tcPr>
          <w:p w14:paraId="3832B35D" w14:textId="6AF4024E" w:rsidR="0077235F" w:rsidRPr="00F23173" w:rsidRDefault="002A1C3D" w:rsidP="00344F53">
            <w:pPr>
              <w:spacing w:after="0" w:line="240" w:lineRule="auto"/>
              <w:rPr>
                <w:rFonts w:ascii="Times New Roman" w:hAnsi="Times New Roman"/>
                <w:b/>
                <w:sz w:val="24"/>
                <w:szCs w:val="24"/>
              </w:rPr>
            </w:pPr>
            <w:r w:rsidRPr="00F23173">
              <w:rPr>
                <w:rFonts w:ascii="Times New Roman" w:hAnsi="Times New Roman"/>
                <w:sz w:val="24"/>
                <w:szCs w:val="24"/>
              </w:rPr>
              <w:t>1. Sudaryti baro asortimentą.</w:t>
            </w:r>
          </w:p>
        </w:tc>
        <w:tc>
          <w:tcPr>
            <w:tcW w:w="889" w:type="pct"/>
          </w:tcPr>
          <w:p w14:paraId="3832B35E" w14:textId="6D5A72F0" w:rsidR="00191D96" w:rsidRPr="00F23173" w:rsidRDefault="002A1C3D" w:rsidP="0053524F">
            <w:pPr>
              <w:widowControl w:val="0"/>
              <w:spacing w:after="0" w:line="240" w:lineRule="auto"/>
              <w:rPr>
                <w:rFonts w:ascii="Times New Roman" w:hAnsi="Times New Roman"/>
                <w:iCs/>
                <w:sz w:val="24"/>
                <w:szCs w:val="24"/>
              </w:rPr>
            </w:pPr>
            <w:r w:rsidRPr="00F23173">
              <w:rPr>
                <w:rFonts w:ascii="Times New Roman" w:hAnsi="Times New Roman"/>
                <w:iCs/>
                <w:sz w:val="24"/>
                <w:szCs w:val="24"/>
              </w:rPr>
              <w:t xml:space="preserve">1.1. </w:t>
            </w:r>
            <w:r w:rsidR="00191D96" w:rsidRPr="00F23173">
              <w:rPr>
                <w:rFonts w:ascii="Times New Roman" w:hAnsi="Times New Roman"/>
                <w:sz w:val="24"/>
                <w:szCs w:val="24"/>
              </w:rPr>
              <w:t>Apibūdinti baro prekių ir žaliavų bei alkoholinių ir nealkoholinių gėrimų asortimentą, baro kainoraščio sudarymo reikalavimus</w:t>
            </w:r>
            <w:r w:rsidR="0053524F" w:rsidRPr="00F23173">
              <w:rPr>
                <w:rFonts w:ascii="Times New Roman" w:hAnsi="Times New Roman"/>
                <w:iCs/>
                <w:sz w:val="24"/>
                <w:szCs w:val="24"/>
              </w:rPr>
              <w:t>.</w:t>
            </w:r>
          </w:p>
        </w:tc>
        <w:tc>
          <w:tcPr>
            <w:tcW w:w="3164" w:type="pct"/>
          </w:tcPr>
          <w:p w14:paraId="4557380C" w14:textId="77777777" w:rsidR="001736D6" w:rsidRPr="00F23173" w:rsidRDefault="001736D6" w:rsidP="001736D6">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prekės ir žaliavos</w:t>
            </w:r>
          </w:p>
          <w:p w14:paraId="3E0DFCDA" w14:textId="77777777" w:rsidR="001736D6" w:rsidRPr="00F23173" w:rsidRDefault="001736D6" w:rsidP="001736D6">
            <w:pPr>
              <w:widowControl w:val="0"/>
              <w:numPr>
                <w:ilvl w:val="0"/>
                <w:numId w:val="1"/>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Baro prekių asortimentas</w:t>
            </w:r>
          </w:p>
          <w:p w14:paraId="39A9FE87" w14:textId="77777777" w:rsidR="001736D6" w:rsidRPr="00F23173" w:rsidRDefault="001736D6" w:rsidP="001736D6">
            <w:pPr>
              <w:widowControl w:val="0"/>
              <w:numPr>
                <w:ilvl w:val="0"/>
                <w:numId w:val="1"/>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Baro žaliavų asortimentas</w:t>
            </w:r>
          </w:p>
          <w:p w14:paraId="499657E2" w14:textId="77777777" w:rsidR="001736D6" w:rsidRPr="00F23173" w:rsidRDefault="001736D6" w:rsidP="001736D6">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Alkoholinių ir nealkoholinių gėrimų asortimentas</w:t>
            </w:r>
          </w:p>
          <w:p w14:paraId="27B666F3" w14:textId="77777777" w:rsidR="001736D6" w:rsidRPr="00F23173" w:rsidRDefault="001736D6" w:rsidP="001736D6">
            <w:pPr>
              <w:widowControl w:val="0"/>
              <w:numPr>
                <w:ilvl w:val="0"/>
                <w:numId w:val="1"/>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Alkoholinių gėrimų asortimentas</w:t>
            </w:r>
          </w:p>
          <w:p w14:paraId="1B9836B2" w14:textId="77777777" w:rsidR="001736D6" w:rsidRPr="00F23173" w:rsidRDefault="001736D6" w:rsidP="001736D6">
            <w:pPr>
              <w:widowControl w:val="0"/>
              <w:numPr>
                <w:ilvl w:val="0"/>
                <w:numId w:val="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Nealkoholinių gėrimų asortimentas</w:t>
            </w:r>
          </w:p>
          <w:p w14:paraId="397709E7" w14:textId="77777777" w:rsidR="001736D6" w:rsidRPr="00F23173" w:rsidRDefault="001736D6" w:rsidP="001736D6">
            <w:pPr>
              <w:widowControl w:val="0"/>
              <w:spacing w:after="0" w:line="240" w:lineRule="auto"/>
              <w:rPr>
                <w:rFonts w:ascii="Times New Roman" w:hAnsi="Times New Roman"/>
                <w:b/>
                <w:bCs/>
                <w:i/>
                <w:sz w:val="24"/>
                <w:szCs w:val="24"/>
              </w:rPr>
            </w:pPr>
            <w:r w:rsidRPr="00F23173">
              <w:rPr>
                <w:rFonts w:ascii="Times New Roman" w:hAnsi="Times New Roman"/>
                <w:b/>
                <w:bCs/>
                <w:iCs/>
                <w:sz w:val="24"/>
                <w:szCs w:val="24"/>
              </w:rPr>
              <w:t xml:space="preserve">Tema. </w:t>
            </w:r>
            <w:r w:rsidRPr="00F23173">
              <w:rPr>
                <w:rFonts w:ascii="Times New Roman" w:hAnsi="Times New Roman"/>
                <w:b/>
                <w:bCs/>
                <w:i/>
                <w:sz w:val="24"/>
                <w:szCs w:val="24"/>
              </w:rPr>
              <w:t>Baro kainoraštis</w:t>
            </w:r>
          </w:p>
          <w:p w14:paraId="3AA867CE" w14:textId="77777777" w:rsidR="00C6248E" w:rsidRPr="00F23173" w:rsidRDefault="001736D6" w:rsidP="00C6248E">
            <w:pPr>
              <w:widowControl w:val="0"/>
              <w:numPr>
                <w:ilvl w:val="0"/>
                <w:numId w:val="1"/>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sz w:val="24"/>
                <w:szCs w:val="24"/>
              </w:rPr>
              <w:t>Baro kainoraštis, rūšys</w:t>
            </w:r>
          </w:p>
          <w:p w14:paraId="3832B365" w14:textId="2821FB0A" w:rsidR="001736D6" w:rsidRPr="00F23173" w:rsidRDefault="001736D6" w:rsidP="00C6248E">
            <w:pPr>
              <w:widowControl w:val="0"/>
              <w:numPr>
                <w:ilvl w:val="0"/>
                <w:numId w:val="1"/>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sz w:val="24"/>
                <w:szCs w:val="24"/>
              </w:rPr>
              <w:t>Baro kainoraščio sudarymo reikalavimai</w:t>
            </w:r>
          </w:p>
        </w:tc>
      </w:tr>
      <w:tr w:rsidR="00F23173" w:rsidRPr="00F23173" w14:paraId="3832B36C" w14:textId="77777777" w:rsidTr="005F6171">
        <w:trPr>
          <w:trHeight w:val="57"/>
        </w:trPr>
        <w:tc>
          <w:tcPr>
            <w:tcW w:w="947" w:type="pct"/>
            <w:vMerge/>
          </w:tcPr>
          <w:p w14:paraId="3832B367" w14:textId="77777777" w:rsidR="002A1C3D" w:rsidRPr="00F23173" w:rsidRDefault="002A1C3D" w:rsidP="00344F53">
            <w:pPr>
              <w:widowControl w:val="0"/>
              <w:spacing w:after="0" w:line="240" w:lineRule="auto"/>
              <w:rPr>
                <w:rFonts w:ascii="Times New Roman" w:hAnsi="Times New Roman"/>
                <w:sz w:val="24"/>
                <w:szCs w:val="24"/>
              </w:rPr>
            </w:pPr>
          </w:p>
        </w:tc>
        <w:tc>
          <w:tcPr>
            <w:tcW w:w="889" w:type="pct"/>
          </w:tcPr>
          <w:p w14:paraId="3832B368" w14:textId="5A5CBFDB" w:rsidR="00191D96" w:rsidRPr="00F23173" w:rsidRDefault="002A1C3D" w:rsidP="0053524F">
            <w:pPr>
              <w:widowControl w:val="0"/>
              <w:spacing w:after="0" w:line="240" w:lineRule="auto"/>
              <w:rPr>
                <w:rFonts w:ascii="Times New Roman" w:hAnsi="Times New Roman"/>
                <w:iCs/>
                <w:sz w:val="24"/>
                <w:szCs w:val="24"/>
              </w:rPr>
            </w:pPr>
            <w:r w:rsidRPr="00F23173">
              <w:rPr>
                <w:rFonts w:ascii="Times New Roman" w:hAnsi="Times New Roman"/>
                <w:iCs/>
                <w:sz w:val="24"/>
                <w:szCs w:val="24"/>
              </w:rPr>
              <w:t xml:space="preserve">1.2. </w:t>
            </w:r>
            <w:r w:rsidR="00191D96" w:rsidRPr="00F23173">
              <w:rPr>
                <w:rFonts w:ascii="Times New Roman" w:hAnsi="Times New Roman"/>
                <w:sz w:val="24"/>
                <w:szCs w:val="24"/>
              </w:rPr>
              <w:t>Atlikti baro atsargų kontrolę pagal įmonės reikmes.</w:t>
            </w:r>
          </w:p>
        </w:tc>
        <w:tc>
          <w:tcPr>
            <w:tcW w:w="3164" w:type="pct"/>
          </w:tcPr>
          <w:p w14:paraId="03EA73EE" w14:textId="77777777" w:rsidR="001736D6" w:rsidRPr="00F23173" w:rsidRDefault="001736D6" w:rsidP="001736D6">
            <w:pPr>
              <w:widowControl w:val="0"/>
              <w:spacing w:after="0" w:line="240" w:lineRule="auto"/>
              <w:rPr>
                <w:rFonts w:ascii="Times New Roman" w:hAnsi="Times New Roman"/>
                <w:b/>
                <w:bCs/>
                <w:i/>
                <w:sz w:val="24"/>
                <w:szCs w:val="24"/>
              </w:rPr>
            </w:pPr>
            <w:r w:rsidRPr="00F23173">
              <w:rPr>
                <w:rFonts w:ascii="Times New Roman" w:hAnsi="Times New Roman"/>
                <w:b/>
                <w:sz w:val="24"/>
                <w:szCs w:val="24"/>
              </w:rPr>
              <w:t xml:space="preserve">Tema. </w:t>
            </w:r>
            <w:r w:rsidRPr="00F23173">
              <w:rPr>
                <w:rFonts w:ascii="Times New Roman" w:hAnsi="Times New Roman"/>
                <w:b/>
                <w:bCs/>
                <w:i/>
                <w:sz w:val="24"/>
                <w:szCs w:val="24"/>
              </w:rPr>
              <w:t>Baro atsargų kontrolė</w:t>
            </w:r>
          </w:p>
          <w:p w14:paraId="546E14AD" w14:textId="77777777" w:rsidR="001736D6" w:rsidRPr="00F23173" w:rsidRDefault="001736D6" w:rsidP="001736D6">
            <w:pPr>
              <w:widowControl w:val="0"/>
              <w:numPr>
                <w:ilvl w:val="0"/>
                <w:numId w:val="40"/>
              </w:numPr>
              <w:tabs>
                <w:tab w:val="clear" w:pos="720"/>
              </w:tabs>
              <w:spacing w:after="0" w:line="240" w:lineRule="auto"/>
              <w:ind w:left="0" w:firstLine="0"/>
              <w:rPr>
                <w:rFonts w:ascii="Times New Roman" w:hAnsi="Times New Roman"/>
                <w:b/>
                <w:sz w:val="24"/>
                <w:szCs w:val="24"/>
              </w:rPr>
            </w:pPr>
            <w:r w:rsidRPr="00F23173">
              <w:rPr>
                <w:rFonts w:ascii="Times New Roman" w:eastAsia="Calibri" w:hAnsi="Times New Roman"/>
                <w:sz w:val="24"/>
                <w:szCs w:val="24"/>
                <w:lang w:eastAsia="en-US"/>
              </w:rPr>
              <w:t>Baro prekių ir žaliavų kiekio skaičiavimas</w:t>
            </w:r>
          </w:p>
          <w:p w14:paraId="1E1C18ED" w14:textId="77777777" w:rsidR="001736D6" w:rsidRPr="00F23173" w:rsidRDefault="001736D6" w:rsidP="001736D6">
            <w:pPr>
              <w:widowControl w:val="0"/>
              <w:numPr>
                <w:ilvl w:val="0"/>
                <w:numId w:val="40"/>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Pamainos pradžioje baro prekių ir žaliavų atsargų papildymas</w:t>
            </w:r>
          </w:p>
          <w:p w14:paraId="36F4FB0A" w14:textId="77777777" w:rsidR="001736D6" w:rsidRPr="00F23173" w:rsidRDefault="001736D6" w:rsidP="001736D6">
            <w:pPr>
              <w:widowControl w:val="0"/>
              <w:numPr>
                <w:ilvl w:val="0"/>
                <w:numId w:val="40"/>
              </w:numPr>
              <w:tabs>
                <w:tab w:val="clear" w:pos="720"/>
              </w:tabs>
              <w:spacing w:after="0" w:line="240" w:lineRule="auto"/>
              <w:ind w:left="0" w:firstLine="0"/>
              <w:rPr>
                <w:rFonts w:ascii="Times New Roman" w:hAnsi="Times New Roman"/>
                <w:b/>
                <w:bCs/>
                <w:iCs/>
                <w:sz w:val="24"/>
                <w:szCs w:val="24"/>
              </w:rPr>
            </w:pPr>
            <w:proofErr w:type="spellStart"/>
            <w:r w:rsidRPr="00F23173">
              <w:rPr>
                <w:rFonts w:ascii="Times New Roman" w:hAnsi="Times New Roman"/>
                <w:sz w:val="24"/>
                <w:szCs w:val="24"/>
              </w:rPr>
              <w:t>FIFO</w:t>
            </w:r>
            <w:proofErr w:type="spellEnd"/>
            <w:r w:rsidRPr="00F23173">
              <w:rPr>
                <w:rFonts w:ascii="Times New Roman" w:hAnsi="Times New Roman"/>
                <w:sz w:val="24"/>
                <w:szCs w:val="24"/>
              </w:rPr>
              <w:t xml:space="preserve"> (angl. </w:t>
            </w:r>
            <w:proofErr w:type="spellStart"/>
            <w:r w:rsidRPr="00F23173">
              <w:rPr>
                <w:rFonts w:ascii="Times New Roman" w:hAnsi="Times New Roman"/>
                <w:i/>
                <w:iCs/>
                <w:sz w:val="24"/>
                <w:szCs w:val="24"/>
              </w:rPr>
              <w:t>first</w:t>
            </w:r>
            <w:proofErr w:type="spellEnd"/>
            <w:r w:rsidRPr="00F23173">
              <w:rPr>
                <w:rFonts w:ascii="Times New Roman" w:hAnsi="Times New Roman"/>
                <w:i/>
                <w:iCs/>
                <w:sz w:val="24"/>
                <w:szCs w:val="24"/>
              </w:rPr>
              <w:t xml:space="preserve"> </w:t>
            </w:r>
            <w:proofErr w:type="spellStart"/>
            <w:r w:rsidRPr="00F23173">
              <w:rPr>
                <w:rFonts w:ascii="Times New Roman" w:hAnsi="Times New Roman"/>
                <w:i/>
                <w:iCs/>
                <w:sz w:val="24"/>
                <w:szCs w:val="24"/>
              </w:rPr>
              <w:t>in</w:t>
            </w:r>
            <w:proofErr w:type="spellEnd"/>
            <w:r w:rsidRPr="00F23173">
              <w:rPr>
                <w:rFonts w:ascii="Times New Roman" w:hAnsi="Times New Roman"/>
                <w:i/>
                <w:iCs/>
                <w:sz w:val="24"/>
                <w:szCs w:val="24"/>
              </w:rPr>
              <w:t xml:space="preserve"> </w:t>
            </w:r>
            <w:proofErr w:type="spellStart"/>
            <w:r w:rsidRPr="00F23173">
              <w:rPr>
                <w:rFonts w:ascii="Times New Roman" w:hAnsi="Times New Roman"/>
                <w:i/>
                <w:iCs/>
                <w:sz w:val="24"/>
                <w:szCs w:val="24"/>
              </w:rPr>
              <w:t>first</w:t>
            </w:r>
            <w:proofErr w:type="spellEnd"/>
            <w:r w:rsidRPr="00F23173">
              <w:rPr>
                <w:rFonts w:ascii="Times New Roman" w:hAnsi="Times New Roman"/>
                <w:i/>
                <w:iCs/>
                <w:sz w:val="24"/>
                <w:szCs w:val="24"/>
              </w:rPr>
              <w:t xml:space="preserve"> </w:t>
            </w:r>
            <w:proofErr w:type="spellStart"/>
            <w:r w:rsidRPr="00F23173">
              <w:rPr>
                <w:rFonts w:ascii="Times New Roman" w:hAnsi="Times New Roman"/>
                <w:i/>
                <w:iCs/>
                <w:sz w:val="24"/>
                <w:szCs w:val="24"/>
              </w:rPr>
              <w:t>out</w:t>
            </w:r>
            <w:proofErr w:type="spellEnd"/>
            <w:r w:rsidRPr="00F23173">
              <w:rPr>
                <w:rFonts w:ascii="Times New Roman" w:hAnsi="Times New Roman"/>
                <w:sz w:val="24"/>
                <w:szCs w:val="24"/>
              </w:rPr>
              <w:t>) sistemos ir kt., papildant barą prekėmis ir žaliavomis, taikymas</w:t>
            </w:r>
          </w:p>
          <w:p w14:paraId="6F4F7849" w14:textId="77777777" w:rsidR="001736D6" w:rsidRPr="00F23173" w:rsidRDefault="001736D6" w:rsidP="001736D6">
            <w:pPr>
              <w:widowControl w:val="0"/>
              <w:spacing w:after="0" w:line="240" w:lineRule="auto"/>
              <w:rPr>
                <w:rFonts w:ascii="Times New Roman" w:hAnsi="Times New Roman"/>
                <w:b/>
                <w:sz w:val="24"/>
                <w:szCs w:val="24"/>
              </w:rPr>
            </w:pPr>
            <w:r w:rsidRPr="00F23173">
              <w:rPr>
                <w:rFonts w:ascii="Times New Roman" w:hAnsi="Times New Roman"/>
                <w:b/>
                <w:sz w:val="24"/>
                <w:szCs w:val="24"/>
              </w:rPr>
              <w:t xml:space="preserve">Tema. </w:t>
            </w:r>
            <w:r w:rsidRPr="00F23173">
              <w:rPr>
                <w:rFonts w:ascii="Times New Roman" w:hAnsi="Times New Roman"/>
                <w:b/>
                <w:i/>
                <w:iCs/>
                <w:sz w:val="24"/>
                <w:szCs w:val="24"/>
              </w:rPr>
              <w:t>Baro</w:t>
            </w:r>
            <w:r w:rsidRPr="00F23173">
              <w:rPr>
                <w:rFonts w:ascii="Times New Roman" w:hAnsi="Times New Roman"/>
                <w:b/>
                <w:sz w:val="24"/>
                <w:szCs w:val="24"/>
              </w:rPr>
              <w:t xml:space="preserve"> </w:t>
            </w:r>
            <w:r w:rsidRPr="00F23173">
              <w:rPr>
                <w:rFonts w:ascii="Times New Roman" w:hAnsi="Times New Roman"/>
                <w:b/>
                <w:i/>
                <w:iCs/>
                <w:sz w:val="24"/>
                <w:szCs w:val="24"/>
              </w:rPr>
              <w:t>p</w:t>
            </w:r>
            <w:r w:rsidRPr="00F23173">
              <w:rPr>
                <w:rFonts w:ascii="Times New Roman" w:hAnsi="Times New Roman"/>
                <w:b/>
                <w:bCs/>
                <w:i/>
                <w:iCs/>
                <w:sz w:val="24"/>
                <w:szCs w:val="24"/>
              </w:rPr>
              <w:t>rekių ir žaliavų realizavimo terminai</w:t>
            </w:r>
          </w:p>
          <w:p w14:paraId="527CE38D" w14:textId="77777777" w:rsidR="00AD2008" w:rsidRPr="00F23173" w:rsidRDefault="001736D6" w:rsidP="00AD2008">
            <w:pPr>
              <w:widowControl w:val="0"/>
              <w:numPr>
                <w:ilvl w:val="0"/>
                <w:numId w:val="40"/>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iCs/>
                <w:sz w:val="24"/>
                <w:szCs w:val="24"/>
              </w:rPr>
              <w:t>Baro prekių realizavimo terminai, jų patikrinimas, laikantis geros higienos praktikos taisyklių</w:t>
            </w:r>
          </w:p>
          <w:p w14:paraId="3832B36B" w14:textId="28B568A9" w:rsidR="00A11B49" w:rsidRPr="00F23173" w:rsidRDefault="001736D6" w:rsidP="00AD2008">
            <w:pPr>
              <w:widowControl w:val="0"/>
              <w:numPr>
                <w:ilvl w:val="0"/>
                <w:numId w:val="40"/>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iCs/>
                <w:sz w:val="24"/>
                <w:szCs w:val="24"/>
              </w:rPr>
              <w:t>Baro žaliavų realizavimo terminai, jų patikrinimas, laikantis geros higienos praktikos taisyklių</w:t>
            </w:r>
          </w:p>
        </w:tc>
      </w:tr>
      <w:tr w:rsidR="00F23173" w:rsidRPr="00F23173" w14:paraId="3832B373" w14:textId="77777777" w:rsidTr="005F6171">
        <w:trPr>
          <w:trHeight w:val="57"/>
        </w:trPr>
        <w:tc>
          <w:tcPr>
            <w:tcW w:w="947" w:type="pct"/>
            <w:vMerge/>
          </w:tcPr>
          <w:p w14:paraId="3832B36D" w14:textId="77777777" w:rsidR="002A1C3D" w:rsidRPr="00F23173" w:rsidRDefault="002A1C3D" w:rsidP="00344F53">
            <w:pPr>
              <w:widowControl w:val="0"/>
              <w:spacing w:after="0" w:line="240" w:lineRule="auto"/>
              <w:rPr>
                <w:rFonts w:ascii="Times New Roman" w:hAnsi="Times New Roman"/>
                <w:sz w:val="24"/>
                <w:szCs w:val="24"/>
              </w:rPr>
            </w:pPr>
          </w:p>
        </w:tc>
        <w:tc>
          <w:tcPr>
            <w:tcW w:w="889" w:type="pct"/>
          </w:tcPr>
          <w:p w14:paraId="3832B36E" w14:textId="51204CAF" w:rsidR="00ED7862" w:rsidRPr="00F23173" w:rsidRDefault="002A1C3D" w:rsidP="00962367">
            <w:pPr>
              <w:widowControl w:val="0"/>
              <w:spacing w:after="0" w:line="240" w:lineRule="auto"/>
              <w:rPr>
                <w:rFonts w:ascii="Times New Roman" w:hAnsi="Times New Roman"/>
                <w:iCs/>
                <w:sz w:val="24"/>
                <w:szCs w:val="24"/>
              </w:rPr>
            </w:pPr>
            <w:r w:rsidRPr="00F23173">
              <w:rPr>
                <w:rFonts w:ascii="Times New Roman" w:hAnsi="Times New Roman"/>
                <w:iCs/>
                <w:sz w:val="24"/>
                <w:szCs w:val="24"/>
              </w:rPr>
              <w:t xml:space="preserve">1.3. </w:t>
            </w:r>
            <w:r w:rsidR="00191D96" w:rsidRPr="00F23173">
              <w:rPr>
                <w:rFonts w:ascii="Times New Roman" w:hAnsi="Times New Roman"/>
                <w:sz w:val="24"/>
                <w:szCs w:val="24"/>
              </w:rPr>
              <w:t>Priimti užsakytas baro prekes ir žaliavas</w:t>
            </w:r>
            <w:r w:rsidR="00962367" w:rsidRPr="00F23173">
              <w:rPr>
                <w:rFonts w:ascii="Times New Roman" w:hAnsi="Times New Roman"/>
                <w:iCs/>
                <w:sz w:val="24"/>
                <w:szCs w:val="24"/>
              </w:rPr>
              <w:t xml:space="preserve"> pagal įmonės reikalavimus</w:t>
            </w:r>
            <w:r w:rsidR="00191D96" w:rsidRPr="00F23173">
              <w:rPr>
                <w:rFonts w:ascii="Times New Roman" w:hAnsi="Times New Roman"/>
                <w:sz w:val="24"/>
                <w:szCs w:val="24"/>
              </w:rPr>
              <w:t>.</w:t>
            </w:r>
          </w:p>
        </w:tc>
        <w:tc>
          <w:tcPr>
            <w:tcW w:w="3164" w:type="pct"/>
          </w:tcPr>
          <w:p w14:paraId="03E2F42A" w14:textId="77777777" w:rsidR="001736D6" w:rsidRPr="00F23173" w:rsidRDefault="001736D6" w:rsidP="001736D6">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Prekių ir žaliavų užsakymas</w:t>
            </w:r>
          </w:p>
          <w:p w14:paraId="34BD8F41" w14:textId="77777777" w:rsidR="001736D6" w:rsidRPr="00F23173" w:rsidRDefault="001736D6" w:rsidP="001736D6">
            <w:pPr>
              <w:widowControl w:val="0"/>
              <w:numPr>
                <w:ilvl w:val="0"/>
                <w:numId w:val="38"/>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Barui reikiamų prekių ir žaliavų užsakymo parengimas</w:t>
            </w:r>
          </w:p>
          <w:p w14:paraId="672D7997" w14:textId="77777777" w:rsidR="001736D6" w:rsidRPr="00F23173" w:rsidRDefault="001736D6" w:rsidP="001736D6">
            <w:pPr>
              <w:widowControl w:val="0"/>
              <w:numPr>
                <w:ilvl w:val="0"/>
                <w:numId w:val="38"/>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Prekių ir žaliavų užsakymo pateikimas</w:t>
            </w:r>
          </w:p>
          <w:p w14:paraId="569E92E9" w14:textId="77777777" w:rsidR="001736D6" w:rsidRPr="00F23173" w:rsidRDefault="001736D6" w:rsidP="001736D6">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Prekių ir žaliavų priėmimas</w:t>
            </w:r>
          </w:p>
          <w:p w14:paraId="1C76D48E" w14:textId="77777777" w:rsidR="001736D6" w:rsidRPr="00F23173" w:rsidRDefault="001736D6" w:rsidP="001736D6">
            <w:pPr>
              <w:widowControl w:val="0"/>
              <w:numPr>
                <w:ilvl w:val="0"/>
                <w:numId w:val="38"/>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Prekių ir žaliavų priėmimo tvarka</w:t>
            </w:r>
          </w:p>
          <w:p w14:paraId="23B0CF5E" w14:textId="77777777" w:rsidR="004E083D" w:rsidRPr="00F23173" w:rsidRDefault="001736D6" w:rsidP="004E083D">
            <w:pPr>
              <w:widowControl w:val="0"/>
              <w:numPr>
                <w:ilvl w:val="0"/>
                <w:numId w:val="38"/>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sz w:val="24"/>
                <w:szCs w:val="24"/>
              </w:rPr>
              <w:t>Gautų prekių ir žaliavų priėmimas, sutikrinant faktinius bei dokumentuose nurodytus skaičius</w:t>
            </w:r>
          </w:p>
          <w:p w14:paraId="3832B372" w14:textId="02557687" w:rsidR="001736D6" w:rsidRPr="00F23173" w:rsidRDefault="001736D6" w:rsidP="004E083D">
            <w:pPr>
              <w:widowControl w:val="0"/>
              <w:numPr>
                <w:ilvl w:val="0"/>
                <w:numId w:val="38"/>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sz w:val="24"/>
                <w:szCs w:val="24"/>
              </w:rPr>
              <w:lastRenderedPageBreak/>
              <w:t>Prekių ir žaliavų sandėliavimas</w:t>
            </w:r>
          </w:p>
        </w:tc>
      </w:tr>
      <w:tr w:rsidR="00F23173" w:rsidRPr="00F23173" w14:paraId="3832B382" w14:textId="77777777" w:rsidTr="005F6171">
        <w:trPr>
          <w:trHeight w:val="57"/>
        </w:trPr>
        <w:tc>
          <w:tcPr>
            <w:tcW w:w="947" w:type="pct"/>
            <w:vMerge w:val="restart"/>
          </w:tcPr>
          <w:p w14:paraId="3832B374" w14:textId="69216CE7" w:rsidR="0077235F" w:rsidRPr="00F23173" w:rsidRDefault="002A1C3D" w:rsidP="00344F53">
            <w:pPr>
              <w:widowControl w:val="0"/>
              <w:spacing w:after="0" w:line="240" w:lineRule="auto"/>
              <w:rPr>
                <w:rFonts w:ascii="Times New Roman" w:hAnsi="Times New Roman"/>
                <w:sz w:val="24"/>
                <w:szCs w:val="24"/>
              </w:rPr>
            </w:pPr>
            <w:r w:rsidRPr="00F23173">
              <w:rPr>
                <w:rFonts w:ascii="Times New Roman" w:hAnsi="Times New Roman"/>
                <w:sz w:val="24"/>
                <w:szCs w:val="24"/>
              </w:rPr>
              <w:lastRenderedPageBreak/>
              <w:t>2. Vykdyti baro darbo ir materialinių vertybių apskaitą.</w:t>
            </w:r>
          </w:p>
        </w:tc>
        <w:tc>
          <w:tcPr>
            <w:tcW w:w="889" w:type="pct"/>
          </w:tcPr>
          <w:p w14:paraId="3832B375" w14:textId="709CC437" w:rsidR="00B37F88" w:rsidRPr="00F23173" w:rsidRDefault="002A1C3D" w:rsidP="0053524F">
            <w:pPr>
              <w:widowControl w:val="0"/>
              <w:spacing w:after="0" w:line="240" w:lineRule="auto"/>
              <w:rPr>
                <w:rFonts w:ascii="Times New Roman" w:hAnsi="Times New Roman"/>
                <w:sz w:val="24"/>
                <w:szCs w:val="24"/>
              </w:rPr>
            </w:pPr>
            <w:r w:rsidRPr="00F23173">
              <w:rPr>
                <w:rFonts w:ascii="Times New Roman" w:hAnsi="Times New Roman"/>
                <w:sz w:val="24"/>
                <w:szCs w:val="24"/>
              </w:rPr>
              <w:t xml:space="preserve">2.1. </w:t>
            </w:r>
            <w:r w:rsidR="00CC7CEE" w:rsidRPr="00F23173">
              <w:rPr>
                <w:rFonts w:ascii="Times New Roman" w:hAnsi="Times New Roman"/>
                <w:sz w:val="24"/>
                <w:szCs w:val="24"/>
              </w:rPr>
              <w:t>Apibūdinti pagrindinius buhalterinius baro apskaitos dokumentus, jų tvarkymą</w:t>
            </w:r>
            <w:r w:rsidR="0053524F" w:rsidRPr="00F23173">
              <w:rPr>
                <w:rFonts w:ascii="Times New Roman" w:hAnsi="Times New Roman"/>
                <w:sz w:val="24"/>
                <w:szCs w:val="24"/>
              </w:rPr>
              <w:t>.</w:t>
            </w:r>
          </w:p>
        </w:tc>
        <w:tc>
          <w:tcPr>
            <w:tcW w:w="3164" w:type="pct"/>
          </w:tcPr>
          <w:p w14:paraId="3832B376" w14:textId="0F691EDC" w:rsidR="002A1C3D" w:rsidRPr="00F23173" w:rsidRDefault="002A1C3D" w:rsidP="002A1C3D">
            <w:pPr>
              <w:widowControl w:val="0"/>
              <w:spacing w:after="0" w:line="240" w:lineRule="auto"/>
              <w:jc w:val="both"/>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Apskaitos pagrindai</w:t>
            </w:r>
          </w:p>
          <w:p w14:paraId="3832B377" w14:textId="66D5A302" w:rsidR="002A1C3D" w:rsidRPr="00F23173" w:rsidRDefault="002A1C3D" w:rsidP="002A1C3D">
            <w:pPr>
              <w:widowControl w:val="0"/>
              <w:numPr>
                <w:ilvl w:val="0"/>
                <w:numId w:val="3"/>
              </w:numPr>
              <w:tabs>
                <w:tab w:val="clear" w:pos="1080"/>
              </w:tabs>
              <w:spacing w:after="0" w:line="240" w:lineRule="auto"/>
              <w:ind w:left="0" w:firstLine="0"/>
              <w:jc w:val="both"/>
              <w:rPr>
                <w:rFonts w:ascii="Times New Roman" w:hAnsi="Times New Roman"/>
                <w:sz w:val="24"/>
                <w:szCs w:val="24"/>
              </w:rPr>
            </w:pPr>
            <w:r w:rsidRPr="00F23173">
              <w:rPr>
                <w:rFonts w:ascii="Times New Roman" w:hAnsi="Times New Roman"/>
                <w:sz w:val="24"/>
                <w:szCs w:val="24"/>
              </w:rPr>
              <w:t>Apskaitos organizavimas, tikslai, saugus, laikantis darbų saugos reikalavimų, materialinių vertybių inventorizavimo ir apskaitos vykdymas</w:t>
            </w:r>
          </w:p>
          <w:p w14:paraId="3832B378" w14:textId="4084B006" w:rsidR="002A1C3D" w:rsidRPr="00F23173" w:rsidRDefault="002A1C3D" w:rsidP="002A1C3D">
            <w:pPr>
              <w:widowControl w:val="0"/>
              <w:numPr>
                <w:ilvl w:val="0"/>
                <w:numId w:val="3"/>
              </w:numPr>
              <w:tabs>
                <w:tab w:val="clear" w:pos="1080"/>
              </w:tabs>
              <w:spacing w:after="0" w:line="240" w:lineRule="auto"/>
              <w:ind w:left="0" w:firstLine="0"/>
              <w:contextualSpacing/>
              <w:jc w:val="both"/>
              <w:rPr>
                <w:rFonts w:ascii="Times New Roman" w:hAnsi="Times New Roman"/>
                <w:b/>
                <w:sz w:val="24"/>
                <w:szCs w:val="24"/>
              </w:rPr>
            </w:pPr>
            <w:r w:rsidRPr="00F23173">
              <w:rPr>
                <w:rFonts w:ascii="Times New Roman" w:hAnsi="Times New Roman"/>
                <w:sz w:val="24"/>
                <w:szCs w:val="24"/>
              </w:rPr>
              <w:t>Už apskaitą atsakingi asmenys, jų teisinė atsakomybė bei pasekmės už neteisėtą veiką</w:t>
            </w:r>
          </w:p>
          <w:p w14:paraId="1BD84F10" w14:textId="77777777" w:rsidR="00CC7CEE" w:rsidRPr="00F23173" w:rsidRDefault="00CC7CEE" w:rsidP="00CC7CEE">
            <w:pPr>
              <w:widowControl w:val="0"/>
              <w:spacing w:after="0" w:line="240" w:lineRule="auto"/>
              <w:jc w:val="both"/>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bCs/>
                <w:i/>
                <w:iCs/>
                <w:sz w:val="24"/>
                <w:szCs w:val="24"/>
              </w:rPr>
              <w:t>Pagrindiniai buhalteriniai baro apskaitos dokumentai</w:t>
            </w:r>
          </w:p>
          <w:p w14:paraId="545DEB75" w14:textId="77777777" w:rsidR="00CC7CEE" w:rsidRPr="00F23173" w:rsidRDefault="00CC7CEE" w:rsidP="00CC7CEE">
            <w:pPr>
              <w:widowControl w:val="0"/>
              <w:numPr>
                <w:ilvl w:val="0"/>
                <w:numId w:val="3"/>
              </w:numPr>
              <w:tabs>
                <w:tab w:val="clear" w:pos="1080"/>
              </w:tabs>
              <w:spacing w:after="0" w:line="240" w:lineRule="auto"/>
              <w:ind w:left="0" w:firstLine="0"/>
              <w:jc w:val="both"/>
              <w:rPr>
                <w:rFonts w:ascii="Times New Roman" w:hAnsi="Times New Roman"/>
                <w:sz w:val="24"/>
                <w:szCs w:val="24"/>
              </w:rPr>
            </w:pPr>
            <w:r w:rsidRPr="00F23173">
              <w:rPr>
                <w:rFonts w:ascii="Times New Roman" w:hAnsi="Times New Roman"/>
                <w:sz w:val="24"/>
                <w:szCs w:val="24"/>
              </w:rPr>
              <w:t>Apskaitos dokumentai, privalomi rekvizitai</w:t>
            </w:r>
          </w:p>
          <w:p w14:paraId="321ECEC2" w14:textId="77777777" w:rsidR="00CC7CEE" w:rsidRPr="00F23173" w:rsidRDefault="00CC7CEE" w:rsidP="00CC7CEE">
            <w:pPr>
              <w:widowControl w:val="0"/>
              <w:numPr>
                <w:ilvl w:val="0"/>
                <w:numId w:val="3"/>
              </w:numPr>
              <w:tabs>
                <w:tab w:val="clear" w:pos="1080"/>
              </w:tabs>
              <w:spacing w:after="0" w:line="240" w:lineRule="auto"/>
              <w:ind w:left="0" w:firstLine="0"/>
              <w:jc w:val="both"/>
              <w:rPr>
                <w:rFonts w:ascii="Times New Roman" w:hAnsi="Times New Roman"/>
                <w:sz w:val="24"/>
                <w:szCs w:val="24"/>
              </w:rPr>
            </w:pPr>
            <w:r w:rsidRPr="00F23173">
              <w:rPr>
                <w:rFonts w:ascii="Times New Roman" w:hAnsi="Times New Roman"/>
                <w:sz w:val="24"/>
                <w:szCs w:val="24"/>
              </w:rPr>
              <w:t>Apskaitos dokumentų skirstymas pagal paskirtį, apimtį, formą, sudarymo vietą</w:t>
            </w:r>
          </w:p>
          <w:p w14:paraId="62EEA77D" w14:textId="77777777" w:rsidR="00CC7CEE" w:rsidRPr="00F23173" w:rsidRDefault="00CC7CEE" w:rsidP="00CC7CEE">
            <w:pPr>
              <w:widowControl w:val="0"/>
              <w:numPr>
                <w:ilvl w:val="0"/>
                <w:numId w:val="3"/>
              </w:numPr>
              <w:tabs>
                <w:tab w:val="clear" w:pos="1080"/>
              </w:tabs>
              <w:spacing w:after="0" w:line="240" w:lineRule="auto"/>
              <w:ind w:left="0" w:firstLine="0"/>
              <w:contextualSpacing/>
              <w:jc w:val="both"/>
              <w:rPr>
                <w:rFonts w:ascii="Times New Roman" w:hAnsi="Times New Roman"/>
                <w:b/>
                <w:sz w:val="24"/>
                <w:szCs w:val="24"/>
              </w:rPr>
            </w:pPr>
            <w:r w:rsidRPr="00F23173">
              <w:rPr>
                <w:rFonts w:ascii="Times New Roman" w:hAnsi="Times New Roman"/>
                <w:sz w:val="24"/>
                <w:szCs w:val="24"/>
              </w:rPr>
              <w:t>Apskaitos dokumentų pildymo taisyklės</w:t>
            </w:r>
          </w:p>
          <w:p w14:paraId="3832B379" w14:textId="6DDC2A10" w:rsidR="002A1C3D" w:rsidRPr="00F23173" w:rsidRDefault="002A1C3D" w:rsidP="002A1C3D">
            <w:pPr>
              <w:widowControl w:val="0"/>
              <w:spacing w:after="0" w:line="240" w:lineRule="auto"/>
              <w:jc w:val="both"/>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Apskaitos vykdymo etapai. Apskaitą reglamentuojantys teisės aktai</w:t>
            </w:r>
          </w:p>
          <w:p w14:paraId="3832B37A" w14:textId="5E00DE35" w:rsidR="002A1C3D" w:rsidRPr="00F23173" w:rsidRDefault="002A1C3D" w:rsidP="002A1C3D">
            <w:pPr>
              <w:widowControl w:val="0"/>
              <w:numPr>
                <w:ilvl w:val="0"/>
                <w:numId w:val="39"/>
              </w:numPr>
              <w:spacing w:after="0" w:line="240" w:lineRule="auto"/>
              <w:ind w:left="0" w:firstLine="0"/>
              <w:contextualSpacing/>
              <w:jc w:val="both"/>
              <w:rPr>
                <w:rFonts w:ascii="Times New Roman" w:hAnsi="Times New Roman"/>
                <w:b/>
                <w:sz w:val="24"/>
                <w:szCs w:val="24"/>
              </w:rPr>
            </w:pPr>
            <w:r w:rsidRPr="00F23173">
              <w:rPr>
                <w:rFonts w:ascii="Times New Roman" w:hAnsi="Times New Roman"/>
                <w:iCs/>
                <w:sz w:val="24"/>
                <w:szCs w:val="24"/>
              </w:rPr>
              <w:t>Materialinių vertybių apskaita maitinimo paslaugas teikiančiose įmonėse. Ilgalaikis ir trumpalaikis turtas</w:t>
            </w:r>
          </w:p>
          <w:p w14:paraId="3832B381" w14:textId="632DAD24" w:rsidR="002A1C3D" w:rsidRPr="00F23173" w:rsidRDefault="002A1C3D" w:rsidP="00ED7862">
            <w:pPr>
              <w:widowControl w:val="0"/>
              <w:numPr>
                <w:ilvl w:val="0"/>
                <w:numId w:val="39"/>
              </w:numPr>
              <w:spacing w:after="0" w:line="240" w:lineRule="auto"/>
              <w:ind w:left="0" w:firstLine="0"/>
              <w:contextualSpacing/>
              <w:jc w:val="both"/>
              <w:rPr>
                <w:rFonts w:ascii="Times New Roman" w:hAnsi="Times New Roman"/>
                <w:b/>
                <w:sz w:val="24"/>
                <w:szCs w:val="24"/>
              </w:rPr>
            </w:pPr>
            <w:r w:rsidRPr="00F23173">
              <w:rPr>
                <w:rFonts w:ascii="Times New Roman" w:hAnsi="Times New Roman"/>
                <w:iCs/>
                <w:sz w:val="24"/>
                <w:szCs w:val="24"/>
              </w:rPr>
              <w:t>Teisės aktai, reglamentuojantys apskaitos organizavimą ir vykdymą</w:t>
            </w:r>
          </w:p>
        </w:tc>
      </w:tr>
      <w:tr w:rsidR="00F23173" w:rsidRPr="00F23173" w14:paraId="3832B391" w14:textId="77777777" w:rsidTr="005F6171">
        <w:trPr>
          <w:trHeight w:val="57"/>
        </w:trPr>
        <w:tc>
          <w:tcPr>
            <w:tcW w:w="947" w:type="pct"/>
            <w:vMerge/>
          </w:tcPr>
          <w:p w14:paraId="3832B389" w14:textId="77777777" w:rsidR="002A1C3D" w:rsidRPr="00F23173" w:rsidRDefault="002A1C3D" w:rsidP="00344F53">
            <w:pPr>
              <w:widowControl w:val="0"/>
              <w:spacing w:after="0" w:line="240" w:lineRule="auto"/>
              <w:rPr>
                <w:rFonts w:ascii="Times New Roman" w:hAnsi="Times New Roman"/>
                <w:sz w:val="24"/>
                <w:szCs w:val="24"/>
              </w:rPr>
            </w:pPr>
          </w:p>
        </w:tc>
        <w:tc>
          <w:tcPr>
            <w:tcW w:w="889" w:type="pct"/>
          </w:tcPr>
          <w:p w14:paraId="3832B38A" w14:textId="6F6A563D" w:rsidR="0044307A" w:rsidRPr="00F23173" w:rsidRDefault="002A1C3D" w:rsidP="00ED7862">
            <w:pPr>
              <w:widowControl w:val="0"/>
              <w:spacing w:after="0" w:line="240" w:lineRule="auto"/>
              <w:rPr>
                <w:rFonts w:ascii="Times New Roman" w:hAnsi="Times New Roman"/>
                <w:sz w:val="24"/>
                <w:szCs w:val="24"/>
              </w:rPr>
            </w:pPr>
            <w:r w:rsidRPr="00F23173">
              <w:rPr>
                <w:rFonts w:ascii="Times New Roman" w:hAnsi="Times New Roman"/>
                <w:sz w:val="24"/>
                <w:szCs w:val="24"/>
              </w:rPr>
              <w:t>2.</w:t>
            </w:r>
            <w:r w:rsidR="0044307A" w:rsidRPr="00F23173">
              <w:rPr>
                <w:rFonts w:ascii="Times New Roman" w:hAnsi="Times New Roman"/>
                <w:sz w:val="24"/>
                <w:szCs w:val="24"/>
              </w:rPr>
              <w:t>2</w:t>
            </w:r>
            <w:r w:rsidRPr="00F23173">
              <w:rPr>
                <w:rFonts w:ascii="Times New Roman" w:hAnsi="Times New Roman"/>
                <w:sz w:val="24"/>
                <w:szCs w:val="24"/>
              </w:rPr>
              <w:t xml:space="preserve">. </w:t>
            </w:r>
            <w:r w:rsidR="0044307A" w:rsidRPr="00F23173">
              <w:rPr>
                <w:rFonts w:ascii="Times New Roman" w:hAnsi="Times New Roman"/>
                <w:sz w:val="24"/>
                <w:szCs w:val="24"/>
              </w:rPr>
              <w:t>Apskaičiuoti baro prekių kainas ir antkainius, atsižvelgiant į rinkos kainodaros tendencijas.</w:t>
            </w:r>
          </w:p>
        </w:tc>
        <w:tc>
          <w:tcPr>
            <w:tcW w:w="3164" w:type="pct"/>
          </w:tcPr>
          <w:p w14:paraId="14725717" w14:textId="77777777" w:rsidR="0044307A" w:rsidRPr="00F23173" w:rsidRDefault="0044307A" w:rsidP="0044307A">
            <w:pPr>
              <w:widowControl w:val="0"/>
              <w:spacing w:after="0" w:line="240" w:lineRule="auto"/>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Kainodara įmonėje</w:t>
            </w:r>
          </w:p>
          <w:p w14:paraId="0183C927" w14:textId="77777777" w:rsidR="0044307A" w:rsidRPr="00F23173" w:rsidRDefault="0044307A" w:rsidP="0044307A">
            <w:pPr>
              <w:widowControl w:val="0"/>
              <w:numPr>
                <w:ilvl w:val="0"/>
                <w:numId w:val="1"/>
              </w:numPr>
              <w:tabs>
                <w:tab w:val="clear" w:pos="720"/>
              </w:tabs>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Maitinimo paslaugas teikiančių įmonių įvairių prekių ir paslaugų kainos rinkoje</w:t>
            </w:r>
          </w:p>
          <w:p w14:paraId="37C88EB2" w14:textId="77777777" w:rsidR="0044307A" w:rsidRPr="00F23173" w:rsidRDefault="0044307A" w:rsidP="0044307A">
            <w:pPr>
              <w:widowControl w:val="0"/>
              <w:numPr>
                <w:ilvl w:val="0"/>
                <w:numId w:val="1"/>
              </w:numPr>
              <w:tabs>
                <w:tab w:val="clear" w:pos="720"/>
              </w:tabs>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Galimų antkainių, atsižvelgiant į žaliavų kainas, apskaičiavimas</w:t>
            </w:r>
          </w:p>
          <w:p w14:paraId="24171EFB" w14:textId="77777777" w:rsidR="0044307A" w:rsidRPr="00F23173" w:rsidRDefault="0044307A" w:rsidP="0044307A">
            <w:pPr>
              <w:widowControl w:val="0"/>
              <w:numPr>
                <w:ilvl w:val="0"/>
                <w:numId w:val="1"/>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Žaliavų savikainos rinkoje nustatymas bei pardavimo kainų apskaičiavimas</w:t>
            </w:r>
          </w:p>
          <w:p w14:paraId="260C39BC" w14:textId="77777777" w:rsidR="0044307A" w:rsidRPr="00F23173" w:rsidRDefault="0044307A" w:rsidP="0044307A">
            <w:pPr>
              <w:widowControl w:val="0"/>
              <w:spacing w:after="0"/>
              <w:rPr>
                <w:rFonts w:ascii="Times New Roman" w:hAnsi="Times New Roman"/>
                <w:b/>
                <w:bCs/>
                <w:i/>
                <w:iCs/>
                <w:sz w:val="24"/>
                <w:szCs w:val="24"/>
              </w:rPr>
            </w:pPr>
            <w:r w:rsidRPr="00F23173">
              <w:rPr>
                <w:rFonts w:ascii="Times New Roman" w:hAnsi="Times New Roman"/>
                <w:b/>
                <w:bCs/>
                <w:sz w:val="24"/>
                <w:szCs w:val="24"/>
              </w:rPr>
              <w:t xml:space="preserve">Tema. </w:t>
            </w:r>
            <w:r w:rsidRPr="00F23173">
              <w:rPr>
                <w:rFonts w:ascii="Times New Roman" w:hAnsi="Times New Roman"/>
                <w:b/>
                <w:bCs/>
                <w:i/>
                <w:iCs/>
                <w:sz w:val="24"/>
                <w:szCs w:val="24"/>
              </w:rPr>
              <w:t>Bare gaminamų gėrimų technologijos ir kalkuliacijos kortelių parengimas</w:t>
            </w:r>
          </w:p>
          <w:p w14:paraId="3E0F9DC4" w14:textId="77777777" w:rsidR="0044307A" w:rsidRPr="00F23173" w:rsidRDefault="0044307A" w:rsidP="0044307A">
            <w:pPr>
              <w:widowControl w:val="0"/>
              <w:numPr>
                <w:ilvl w:val="0"/>
                <w:numId w:val="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Bare gaminamų gėrimų asortimento sudarymas</w:t>
            </w:r>
          </w:p>
          <w:p w14:paraId="66A6FCCA" w14:textId="77777777" w:rsidR="0044307A" w:rsidRPr="00F23173" w:rsidRDefault="0044307A" w:rsidP="0044307A">
            <w:pPr>
              <w:widowControl w:val="0"/>
              <w:numPr>
                <w:ilvl w:val="0"/>
                <w:numId w:val="1"/>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Bare gaminamų gėrimų technologijos kortelių parengimas</w:t>
            </w:r>
          </w:p>
          <w:p w14:paraId="3832B390" w14:textId="7510C922" w:rsidR="002A1C3D" w:rsidRPr="00F23173" w:rsidRDefault="0044307A" w:rsidP="00ED7862">
            <w:pPr>
              <w:widowControl w:val="0"/>
              <w:numPr>
                <w:ilvl w:val="0"/>
                <w:numId w:val="1"/>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Bare gaminamų gėrimų kalkuliacijos kortelių parengimas</w:t>
            </w:r>
          </w:p>
        </w:tc>
      </w:tr>
      <w:tr w:rsidR="00F23173" w:rsidRPr="00F23173" w14:paraId="3832B39D" w14:textId="77777777" w:rsidTr="005F6171">
        <w:trPr>
          <w:trHeight w:val="57"/>
        </w:trPr>
        <w:tc>
          <w:tcPr>
            <w:tcW w:w="947" w:type="pct"/>
            <w:vMerge/>
          </w:tcPr>
          <w:p w14:paraId="3832B392" w14:textId="77777777" w:rsidR="002A1C3D" w:rsidRPr="00F23173" w:rsidRDefault="002A1C3D" w:rsidP="00344F53">
            <w:pPr>
              <w:widowControl w:val="0"/>
              <w:spacing w:after="0" w:line="240" w:lineRule="auto"/>
              <w:rPr>
                <w:rFonts w:ascii="Times New Roman" w:hAnsi="Times New Roman"/>
                <w:sz w:val="24"/>
                <w:szCs w:val="24"/>
              </w:rPr>
            </w:pPr>
          </w:p>
        </w:tc>
        <w:tc>
          <w:tcPr>
            <w:tcW w:w="889" w:type="pct"/>
          </w:tcPr>
          <w:p w14:paraId="3832B393" w14:textId="722B564B" w:rsidR="002A1C3D" w:rsidRPr="00F23173" w:rsidRDefault="002A1C3D" w:rsidP="002A1C3D">
            <w:pPr>
              <w:widowControl w:val="0"/>
              <w:spacing w:after="0" w:line="240" w:lineRule="auto"/>
              <w:rPr>
                <w:rFonts w:ascii="Times New Roman" w:hAnsi="Times New Roman"/>
                <w:sz w:val="24"/>
                <w:szCs w:val="24"/>
              </w:rPr>
            </w:pPr>
            <w:r w:rsidRPr="00F23173">
              <w:rPr>
                <w:rFonts w:ascii="Times New Roman" w:hAnsi="Times New Roman"/>
                <w:sz w:val="24"/>
                <w:szCs w:val="24"/>
              </w:rPr>
              <w:t>2.</w:t>
            </w:r>
            <w:r w:rsidR="001118AC" w:rsidRPr="00F23173">
              <w:rPr>
                <w:rFonts w:ascii="Times New Roman" w:hAnsi="Times New Roman"/>
                <w:sz w:val="24"/>
                <w:szCs w:val="24"/>
              </w:rPr>
              <w:t>3</w:t>
            </w:r>
            <w:r w:rsidRPr="00F23173">
              <w:rPr>
                <w:rFonts w:ascii="Times New Roman" w:hAnsi="Times New Roman"/>
                <w:sz w:val="24"/>
                <w:szCs w:val="24"/>
              </w:rPr>
              <w:t>. Tvarkyti materialinių vertybių apskaitos dokumentus sandėlio ir administravimo programomis.</w:t>
            </w:r>
          </w:p>
        </w:tc>
        <w:tc>
          <w:tcPr>
            <w:tcW w:w="3164" w:type="pct"/>
          </w:tcPr>
          <w:p w14:paraId="120D48B6" w14:textId="77777777" w:rsidR="0044307A" w:rsidRPr="00F23173" w:rsidRDefault="0044307A" w:rsidP="0044307A">
            <w:pPr>
              <w:widowControl w:val="0"/>
              <w:spacing w:after="0" w:line="240" w:lineRule="auto"/>
              <w:jc w:val="both"/>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Teisiniai informacinių technologijų naudojimo aspektai, susiję su autorių teisėmis ir duomenų apsauga, vedant baro darbo ir materialinių vertybių apskaitą</w:t>
            </w:r>
          </w:p>
          <w:p w14:paraId="22AB1B4D" w14:textId="77777777" w:rsidR="0044307A" w:rsidRPr="00F23173" w:rsidRDefault="0044307A" w:rsidP="0044307A">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Teisiniai informacinių technologijų naudojimo aspektai, susiję su autorių teisėmis ir duomenų apsauga</w:t>
            </w:r>
          </w:p>
          <w:p w14:paraId="194320C2" w14:textId="77777777" w:rsidR="0044307A" w:rsidRPr="00F23173" w:rsidRDefault="0044307A" w:rsidP="0044307A">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Bazinės ir specializuotos informacinių technologijų programos, jų įdiegimas, palaikymas ir atnaujinimas</w:t>
            </w:r>
          </w:p>
          <w:p w14:paraId="3F4C6667" w14:textId="77777777" w:rsidR="0044307A" w:rsidRPr="00F23173" w:rsidRDefault="0044307A" w:rsidP="0044307A">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Naudotojų teisės, susijusios su informacinių technologijų programų įsigijimu ir eksploatavimu</w:t>
            </w:r>
          </w:p>
          <w:p w14:paraId="3832B394" w14:textId="2E375F78" w:rsidR="002A1C3D" w:rsidRPr="00F23173" w:rsidRDefault="002A1C3D" w:rsidP="002A1C3D">
            <w:pPr>
              <w:widowControl w:val="0"/>
              <w:spacing w:after="0" w:line="240" w:lineRule="auto"/>
              <w:jc w:val="both"/>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Materialinių vertybių apskaita ir apskaitos dokumentai</w:t>
            </w:r>
          </w:p>
          <w:p w14:paraId="3832B395" w14:textId="11D13F06"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Sąskaita faktūra, įmonės kodas, PVM mokėtojo kodas</w:t>
            </w:r>
          </w:p>
          <w:p w14:paraId="3832B396" w14:textId="57A4D2CC"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Materialinių vertybių (prekių, žaliavų) užsakymo maitinimo įmonei suplanavimas</w:t>
            </w:r>
          </w:p>
          <w:p w14:paraId="3832B397" w14:textId="09442BE5"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Materialinių vertybių (prekių, žaliavų) priėmimo procedūrų maitinimo įmonėje atlikimas ir įforminimas</w:t>
            </w:r>
          </w:p>
          <w:p w14:paraId="3832B398" w14:textId="674E694F"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 xml:space="preserve">Periodinių (pamainos, mėnesio) materialinių vertybių (prekių ir žaliavų) inventorizacijų atlikimas </w:t>
            </w:r>
            <w:r w:rsidRPr="00F23173">
              <w:rPr>
                <w:rFonts w:ascii="Times New Roman" w:hAnsi="Times New Roman"/>
                <w:sz w:val="24"/>
                <w:szCs w:val="24"/>
              </w:rPr>
              <w:lastRenderedPageBreak/>
              <w:t>ir įforminimas</w:t>
            </w:r>
          </w:p>
          <w:p w14:paraId="3832B399" w14:textId="558CEC18"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Ketvirčio materialinių vertybių (trumpalaikio ir ilgalaikio turto) inventorizacijų atlikimas ir įforminimas</w:t>
            </w:r>
          </w:p>
          <w:p w14:paraId="3832B39A" w14:textId="2FD6CE8D"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Tinkamas materialinių vertybių sandėliavimo ir apsaugos užtikrinimas</w:t>
            </w:r>
          </w:p>
          <w:p w14:paraId="3832B39B" w14:textId="64E08ED7"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Materialinių vertybių nurašymo ir utilizavimo atlikimas ir įforminimas</w:t>
            </w:r>
          </w:p>
          <w:p w14:paraId="3832B39C" w14:textId="2E08FECC" w:rsidR="002A1C3D" w:rsidRPr="00F23173" w:rsidRDefault="002A1C3D" w:rsidP="002A1C3D">
            <w:pPr>
              <w:widowControl w:val="0"/>
              <w:numPr>
                <w:ilvl w:val="0"/>
                <w:numId w:val="1"/>
              </w:numPr>
              <w:tabs>
                <w:tab w:val="clear" w:pos="720"/>
              </w:tabs>
              <w:spacing w:after="0" w:line="240" w:lineRule="auto"/>
              <w:ind w:left="0" w:firstLine="0"/>
              <w:contextualSpacing/>
              <w:jc w:val="both"/>
              <w:rPr>
                <w:rFonts w:ascii="Times New Roman" w:hAnsi="Times New Roman"/>
                <w:b/>
                <w:sz w:val="24"/>
                <w:szCs w:val="24"/>
              </w:rPr>
            </w:pPr>
            <w:r w:rsidRPr="00F23173">
              <w:rPr>
                <w:rFonts w:ascii="Times New Roman" w:hAnsi="Times New Roman"/>
                <w:sz w:val="24"/>
                <w:szCs w:val="24"/>
              </w:rPr>
              <w:t>Taros ir kitų prekių bei žaliavų grąžinimo tiekėjams įforminimas</w:t>
            </w:r>
          </w:p>
        </w:tc>
      </w:tr>
      <w:tr w:rsidR="00F23173" w:rsidRPr="00F23173" w14:paraId="3832B3A5" w14:textId="77777777" w:rsidTr="005F6171">
        <w:trPr>
          <w:trHeight w:val="57"/>
        </w:trPr>
        <w:tc>
          <w:tcPr>
            <w:tcW w:w="947" w:type="pct"/>
            <w:vMerge w:val="restart"/>
          </w:tcPr>
          <w:p w14:paraId="3832B39E" w14:textId="3AF0D131" w:rsidR="0077235F" w:rsidRPr="00F23173" w:rsidRDefault="002A1C3D" w:rsidP="00344F53">
            <w:pPr>
              <w:spacing w:after="0" w:line="240" w:lineRule="auto"/>
              <w:rPr>
                <w:rFonts w:ascii="Times New Roman" w:hAnsi="Times New Roman"/>
                <w:sz w:val="24"/>
                <w:szCs w:val="24"/>
              </w:rPr>
            </w:pPr>
            <w:r w:rsidRPr="00F23173">
              <w:rPr>
                <w:rFonts w:ascii="Times New Roman" w:hAnsi="Times New Roman"/>
                <w:sz w:val="24"/>
                <w:szCs w:val="24"/>
              </w:rPr>
              <w:lastRenderedPageBreak/>
              <w:t>3.</w:t>
            </w:r>
            <w:r w:rsidR="009871E7" w:rsidRPr="00F23173">
              <w:rPr>
                <w:rFonts w:ascii="Times New Roman" w:hAnsi="Times New Roman"/>
                <w:sz w:val="24"/>
                <w:szCs w:val="24"/>
              </w:rPr>
              <w:t xml:space="preserve"> </w:t>
            </w:r>
            <w:r w:rsidRPr="00F23173">
              <w:rPr>
                <w:rFonts w:ascii="Times New Roman" w:hAnsi="Times New Roman"/>
                <w:sz w:val="24"/>
                <w:szCs w:val="24"/>
              </w:rPr>
              <w:t xml:space="preserve">Naudoti </w:t>
            </w:r>
            <w:r w:rsidR="008F1438" w:rsidRPr="00F23173">
              <w:rPr>
                <w:rFonts w:ascii="Times New Roman" w:hAnsi="Times New Roman"/>
                <w:sz w:val="24"/>
                <w:szCs w:val="24"/>
              </w:rPr>
              <w:t>p</w:t>
            </w:r>
            <w:r w:rsidRPr="00F23173">
              <w:rPr>
                <w:rFonts w:ascii="Times New Roman" w:hAnsi="Times New Roman"/>
                <w:sz w:val="24"/>
                <w:szCs w:val="24"/>
              </w:rPr>
              <w:t>ardavimų apskaitos programą.</w:t>
            </w:r>
          </w:p>
        </w:tc>
        <w:tc>
          <w:tcPr>
            <w:tcW w:w="889" w:type="pct"/>
          </w:tcPr>
          <w:p w14:paraId="3832B39F" w14:textId="1E952466" w:rsidR="002A1C3D" w:rsidRPr="00F23173" w:rsidRDefault="002A1C3D" w:rsidP="002A1C3D">
            <w:pPr>
              <w:widowControl w:val="0"/>
              <w:spacing w:after="0" w:line="240" w:lineRule="auto"/>
              <w:rPr>
                <w:rFonts w:ascii="Times New Roman" w:hAnsi="Times New Roman"/>
                <w:iCs/>
                <w:sz w:val="24"/>
                <w:szCs w:val="24"/>
              </w:rPr>
            </w:pPr>
            <w:r w:rsidRPr="00F23173">
              <w:rPr>
                <w:rFonts w:ascii="Times New Roman" w:hAnsi="Times New Roman"/>
                <w:iCs/>
                <w:sz w:val="24"/>
                <w:szCs w:val="24"/>
              </w:rPr>
              <w:t>3.1. Apibūdinti maitinimo paslaugas teikiančių įmonių administravimo programų paskirtį, valdymo priemones.</w:t>
            </w:r>
          </w:p>
        </w:tc>
        <w:tc>
          <w:tcPr>
            <w:tcW w:w="3164" w:type="pct"/>
          </w:tcPr>
          <w:p w14:paraId="5C511CB3" w14:textId="77777777" w:rsidR="007234F2" w:rsidRPr="00F23173" w:rsidRDefault="007234F2" w:rsidP="007234F2">
            <w:pPr>
              <w:widowControl w:val="0"/>
              <w:spacing w:after="0" w:line="240" w:lineRule="auto"/>
              <w:jc w:val="both"/>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Maitinimo paslaugas teikiančių įmonių administravimo programos</w:t>
            </w:r>
          </w:p>
          <w:p w14:paraId="042EB860" w14:textId="77777777" w:rsidR="007234F2" w:rsidRPr="00F23173" w:rsidRDefault="007234F2" w:rsidP="007234F2">
            <w:pPr>
              <w:widowControl w:val="0"/>
              <w:numPr>
                <w:ilvl w:val="0"/>
                <w:numId w:val="1"/>
              </w:numPr>
              <w:tabs>
                <w:tab w:val="clear" w:pos="720"/>
              </w:tabs>
              <w:spacing w:after="0" w:line="240" w:lineRule="auto"/>
              <w:ind w:left="0" w:firstLine="0"/>
              <w:jc w:val="both"/>
              <w:rPr>
                <w:rFonts w:ascii="Times New Roman" w:hAnsi="Times New Roman"/>
                <w:b/>
                <w:sz w:val="24"/>
                <w:szCs w:val="24"/>
              </w:rPr>
            </w:pPr>
            <w:r w:rsidRPr="00F23173">
              <w:rPr>
                <w:rFonts w:ascii="Times New Roman" w:hAnsi="Times New Roman"/>
                <w:sz w:val="24"/>
                <w:szCs w:val="24"/>
              </w:rPr>
              <w:t xml:space="preserve">Maitinimo paslaugas teikiančių įmonių administravimo programos, jų galimybės ir </w:t>
            </w:r>
            <w:r w:rsidRPr="00F23173">
              <w:rPr>
                <w:rFonts w:ascii="Times New Roman" w:hAnsi="Times New Roman"/>
                <w:bCs/>
                <w:sz w:val="24"/>
                <w:szCs w:val="24"/>
              </w:rPr>
              <w:t>privalumai</w:t>
            </w:r>
            <w:r w:rsidRPr="00F23173">
              <w:rPr>
                <w:rFonts w:ascii="Times New Roman" w:hAnsi="Times New Roman"/>
                <w:sz w:val="24"/>
                <w:szCs w:val="24"/>
              </w:rPr>
              <w:t xml:space="preserve">, </w:t>
            </w:r>
            <w:proofErr w:type="spellStart"/>
            <w:r w:rsidRPr="00F23173">
              <w:rPr>
                <w:rFonts w:ascii="Times New Roman" w:hAnsi="Times New Roman"/>
                <w:sz w:val="24"/>
                <w:szCs w:val="24"/>
              </w:rPr>
              <w:t>panašumai</w:t>
            </w:r>
            <w:proofErr w:type="spellEnd"/>
            <w:r w:rsidRPr="00F23173">
              <w:rPr>
                <w:rFonts w:ascii="Times New Roman" w:hAnsi="Times New Roman"/>
                <w:sz w:val="24"/>
                <w:szCs w:val="24"/>
              </w:rPr>
              <w:t xml:space="preserve"> ir skirtumai</w:t>
            </w:r>
          </w:p>
          <w:p w14:paraId="525D31EC" w14:textId="7E32F6B0" w:rsidR="007234F2" w:rsidRPr="00F23173" w:rsidRDefault="007234F2" w:rsidP="007234F2">
            <w:pPr>
              <w:widowControl w:val="0"/>
              <w:numPr>
                <w:ilvl w:val="0"/>
                <w:numId w:val="1"/>
              </w:numPr>
              <w:tabs>
                <w:tab w:val="clear" w:pos="720"/>
              </w:tabs>
              <w:spacing w:after="0" w:line="240" w:lineRule="auto"/>
              <w:ind w:left="0" w:firstLine="0"/>
              <w:jc w:val="both"/>
              <w:rPr>
                <w:rFonts w:ascii="Times New Roman" w:hAnsi="Times New Roman"/>
                <w:b/>
                <w:sz w:val="24"/>
                <w:szCs w:val="24"/>
              </w:rPr>
            </w:pPr>
            <w:r w:rsidRPr="00F23173">
              <w:rPr>
                <w:rFonts w:ascii="Times New Roman" w:hAnsi="Times New Roman"/>
                <w:bCs/>
                <w:sz w:val="24"/>
                <w:szCs w:val="24"/>
              </w:rPr>
              <w:t>Maitinimo paslaugas teikiančių įmonių administravimo programų teisinis naudojimo reglamentavimas</w:t>
            </w:r>
          </w:p>
          <w:p w14:paraId="3832B3A0" w14:textId="39000F71" w:rsidR="002A1C3D" w:rsidRPr="00F23173" w:rsidRDefault="002A1C3D" w:rsidP="002A1C3D">
            <w:pPr>
              <w:widowControl w:val="0"/>
              <w:spacing w:after="0" w:line="240" w:lineRule="auto"/>
              <w:jc w:val="both"/>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Darbas su maitinimo paslaugas teikiančių įmonių administravimo programomis aptarnaujant klientus</w:t>
            </w:r>
          </w:p>
          <w:p w14:paraId="3832B3A1" w14:textId="30671302" w:rsidR="002A1C3D" w:rsidRPr="00F23173" w:rsidRDefault="002A1C3D" w:rsidP="002A1C3D">
            <w:pPr>
              <w:widowControl w:val="0"/>
              <w:numPr>
                <w:ilvl w:val="0"/>
                <w:numId w:val="15"/>
              </w:numPr>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Valgių bei gėrimų asortimento suvedimas į programą ir sugrupavimas</w:t>
            </w:r>
          </w:p>
          <w:p w14:paraId="3832B3A2" w14:textId="627BEE1C" w:rsidR="002A1C3D" w:rsidRPr="00F23173" w:rsidRDefault="002A1C3D" w:rsidP="002A1C3D">
            <w:pPr>
              <w:widowControl w:val="0"/>
              <w:numPr>
                <w:ilvl w:val="0"/>
                <w:numId w:val="15"/>
              </w:numPr>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Suvestų valgių ir gėrimų sąrašų nukreipimas į reikiamus spausdintuvus užsakymams spausdinti</w:t>
            </w:r>
          </w:p>
          <w:p w14:paraId="3832B3A3" w14:textId="559F8DFB" w:rsidR="002A1C3D" w:rsidRPr="00F23173" w:rsidRDefault="002A1C3D" w:rsidP="002A1C3D">
            <w:pPr>
              <w:widowControl w:val="0"/>
              <w:numPr>
                <w:ilvl w:val="0"/>
                <w:numId w:val="15"/>
              </w:numPr>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Bendrųjų ir specialiųjų modifikatorių sukūrimas bei susiejimas su parduodamais produktais</w:t>
            </w:r>
          </w:p>
          <w:p w14:paraId="3832B3A4" w14:textId="16388F72" w:rsidR="002A1C3D" w:rsidRPr="00F23173" w:rsidRDefault="002A1C3D" w:rsidP="002A1C3D">
            <w:pPr>
              <w:widowControl w:val="0"/>
              <w:numPr>
                <w:ilvl w:val="0"/>
                <w:numId w:val="15"/>
              </w:numPr>
              <w:spacing w:after="0" w:line="240" w:lineRule="auto"/>
              <w:ind w:left="0" w:firstLine="0"/>
              <w:contextualSpacing/>
              <w:jc w:val="both"/>
              <w:rPr>
                <w:rFonts w:ascii="Times New Roman" w:hAnsi="Times New Roman"/>
                <w:sz w:val="24"/>
                <w:szCs w:val="24"/>
              </w:rPr>
            </w:pPr>
            <w:r w:rsidRPr="00F23173">
              <w:rPr>
                <w:rFonts w:ascii="Times New Roman" w:hAnsi="Times New Roman"/>
                <w:sz w:val="24"/>
                <w:szCs w:val="24"/>
              </w:rPr>
              <w:t>Naudojamų magnetinių kortelių, skirtų darbuotojams identifikuoti programoje, parametrų nustatymas</w:t>
            </w:r>
          </w:p>
        </w:tc>
      </w:tr>
      <w:tr w:rsidR="00F23173" w:rsidRPr="00F23173" w14:paraId="3832B3B1" w14:textId="77777777" w:rsidTr="005F6171">
        <w:trPr>
          <w:trHeight w:val="57"/>
        </w:trPr>
        <w:tc>
          <w:tcPr>
            <w:tcW w:w="947" w:type="pct"/>
            <w:vMerge/>
          </w:tcPr>
          <w:p w14:paraId="3832B3A6" w14:textId="77777777" w:rsidR="002A1C3D" w:rsidRPr="00F23173" w:rsidRDefault="002A1C3D" w:rsidP="00344F53">
            <w:pPr>
              <w:widowControl w:val="0"/>
              <w:spacing w:after="0" w:line="240" w:lineRule="auto"/>
              <w:rPr>
                <w:rFonts w:ascii="Times New Roman" w:hAnsi="Times New Roman"/>
                <w:sz w:val="24"/>
                <w:szCs w:val="24"/>
              </w:rPr>
            </w:pPr>
          </w:p>
        </w:tc>
        <w:tc>
          <w:tcPr>
            <w:tcW w:w="889" w:type="pct"/>
          </w:tcPr>
          <w:p w14:paraId="3832B3A7" w14:textId="556846ED" w:rsidR="002A1C3D" w:rsidRPr="00F23173" w:rsidRDefault="002A1C3D" w:rsidP="00962367">
            <w:pPr>
              <w:widowControl w:val="0"/>
              <w:spacing w:after="0" w:line="240" w:lineRule="auto"/>
              <w:rPr>
                <w:rFonts w:ascii="Times New Roman" w:hAnsi="Times New Roman"/>
                <w:iCs/>
                <w:sz w:val="24"/>
                <w:szCs w:val="24"/>
              </w:rPr>
            </w:pPr>
            <w:r w:rsidRPr="00F23173">
              <w:rPr>
                <w:rFonts w:ascii="Times New Roman" w:hAnsi="Times New Roman"/>
                <w:iCs/>
                <w:sz w:val="24"/>
                <w:szCs w:val="24"/>
              </w:rPr>
              <w:t xml:space="preserve">3.2. Dirbti maitinimo paslaugas teikiančių įmonių administravimo programomis aptarnaujant </w:t>
            </w:r>
            <w:r w:rsidRPr="00F23173">
              <w:rPr>
                <w:rFonts w:ascii="Times New Roman" w:hAnsi="Times New Roman"/>
                <w:iCs/>
                <w:sz w:val="24"/>
                <w:szCs w:val="24"/>
                <w:u w:color="FFFF00"/>
              </w:rPr>
              <w:t>klientus</w:t>
            </w:r>
            <w:r w:rsidRPr="00F23173">
              <w:rPr>
                <w:rFonts w:ascii="Times New Roman" w:hAnsi="Times New Roman"/>
                <w:iCs/>
                <w:sz w:val="24"/>
                <w:szCs w:val="24"/>
              </w:rPr>
              <w:t>.</w:t>
            </w:r>
          </w:p>
        </w:tc>
        <w:tc>
          <w:tcPr>
            <w:tcW w:w="3164" w:type="pct"/>
          </w:tcPr>
          <w:p w14:paraId="3832B3A8" w14:textId="4E39AB7E" w:rsidR="002A1C3D" w:rsidRPr="00F23173" w:rsidRDefault="002A1C3D" w:rsidP="002A1C3D">
            <w:pPr>
              <w:widowControl w:val="0"/>
              <w:spacing w:after="0" w:line="240" w:lineRule="auto"/>
              <w:jc w:val="both"/>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Darbas su maitinimo paslaugas teikiančių įmonių programine įranga aptarnaujant klientus</w:t>
            </w:r>
          </w:p>
          <w:p w14:paraId="3832B3A9" w14:textId="1067845E"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 xml:space="preserve">Padavėjo darbo stočių – </w:t>
            </w:r>
            <w:proofErr w:type="spellStart"/>
            <w:r w:rsidRPr="00F23173">
              <w:rPr>
                <w:rFonts w:ascii="Times New Roman" w:hAnsi="Times New Roman"/>
                <w:sz w:val="24"/>
                <w:szCs w:val="24"/>
              </w:rPr>
              <w:t>POS</w:t>
            </w:r>
            <w:proofErr w:type="spellEnd"/>
            <w:r w:rsidRPr="00F23173">
              <w:rPr>
                <w:rFonts w:ascii="Times New Roman" w:hAnsi="Times New Roman"/>
                <w:sz w:val="24"/>
                <w:szCs w:val="24"/>
              </w:rPr>
              <w:t xml:space="preserve"> terminalų, kuriuose visi prekybos vietai reikalingi periferiniai įrenginiai (</w:t>
            </w:r>
            <w:proofErr w:type="spellStart"/>
            <w:r w:rsidRPr="00F23173">
              <w:rPr>
                <w:rFonts w:ascii="Times New Roman" w:hAnsi="Times New Roman"/>
                <w:sz w:val="24"/>
                <w:szCs w:val="24"/>
              </w:rPr>
              <w:t>jutiklinis</w:t>
            </w:r>
            <w:proofErr w:type="spellEnd"/>
            <w:r w:rsidRPr="00F23173">
              <w:rPr>
                <w:rFonts w:ascii="Times New Roman" w:hAnsi="Times New Roman"/>
                <w:sz w:val="24"/>
                <w:szCs w:val="24"/>
              </w:rPr>
              <w:t xml:space="preserve"> ekranas, fiskalinis blokas, fiskalinis kvitų spausdintuvas, kliento monitorius, kortelių skaitytuvas) yra integruoti arba jie yra atskirai prijungti, paruošimas darbui ir tinkamas eksploatavimas</w:t>
            </w:r>
          </w:p>
          <w:p w14:paraId="3832B3AA" w14:textId="7C370EC5"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Popieriaus juostų ir spausdintuvų kasečių keitimas spausdintuvuose</w:t>
            </w:r>
          </w:p>
          <w:p w14:paraId="246A27FB" w14:textId="77777777"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Personalo identifikavimo magnetinių kortelių, reikalingų darbui su maitinimo paslaugas teikiančių įmonių administravimo programa ir įranga, įregistravimas ir aktyvavimas</w:t>
            </w:r>
          </w:p>
          <w:p w14:paraId="3832B3AC" w14:textId="56E55F96" w:rsidR="002A1C3D" w:rsidRPr="00F23173" w:rsidRDefault="00B5373B"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K</w:t>
            </w:r>
            <w:r w:rsidR="002A1C3D" w:rsidRPr="00F23173">
              <w:rPr>
                <w:rFonts w:ascii="Times New Roman" w:hAnsi="Times New Roman"/>
                <w:sz w:val="24"/>
                <w:szCs w:val="24"/>
              </w:rPr>
              <w:t xml:space="preserve">lientų užsakymų </w:t>
            </w:r>
            <w:proofErr w:type="spellStart"/>
            <w:r w:rsidR="002A1C3D" w:rsidRPr="00F23173">
              <w:rPr>
                <w:rFonts w:ascii="Times New Roman" w:hAnsi="Times New Roman"/>
                <w:sz w:val="24"/>
                <w:szCs w:val="24"/>
              </w:rPr>
              <w:t>POS</w:t>
            </w:r>
            <w:proofErr w:type="spellEnd"/>
            <w:r w:rsidR="002A1C3D" w:rsidRPr="00F23173">
              <w:rPr>
                <w:rFonts w:ascii="Times New Roman" w:hAnsi="Times New Roman"/>
                <w:sz w:val="24"/>
                <w:szCs w:val="24"/>
              </w:rPr>
              <w:t xml:space="preserve"> terminale suvedimas, papildymas, pakeitimas ir atšaukimas, atsiskaitymas su klientais</w:t>
            </w:r>
          </w:p>
          <w:p w14:paraId="6F4BBC3A" w14:textId="77777777"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 xml:space="preserve">Įvairių ataskaitų, susijusių su klientų aptarnavimu, jų srautais, pardavimu ir pinigų apskaita, per </w:t>
            </w:r>
            <w:proofErr w:type="spellStart"/>
            <w:r w:rsidRPr="00F23173">
              <w:rPr>
                <w:rFonts w:ascii="Times New Roman" w:hAnsi="Times New Roman"/>
                <w:sz w:val="24"/>
                <w:szCs w:val="24"/>
              </w:rPr>
              <w:t>POS</w:t>
            </w:r>
            <w:proofErr w:type="spellEnd"/>
            <w:r w:rsidRPr="00F23173">
              <w:rPr>
                <w:rFonts w:ascii="Times New Roman" w:hAnsi="Times New Roman"/>
                <w:sz w:val="24"/>
                <w:szCs w:val="24"/>
              </w:rPr>
              <w:t xml:space="preserve"> terminalus, suformavimas, peržiūrėjimas, atspausdinimas</w:t>
            </w:r>
          </w:p>
          <w:p w14:paraId="2BFFD73F" w14:textId="640E99FD" w:rsidR="00B5373B" w:rsidRPr="00F23173" w:rsidRDefault="00B5373B" w:rsidP="00B5373B">
            <w:pPr>
              <w:widowControl w:val="0"/>
              <w:spacing w:after="0" w:line="240" w:lineRule="auto"/>
              <w:contextualSpacing/>
              <w:rPr>
                <w:rFonts w:ascii="Times New Roman" w:hAnsi="Times New Roman"/>
                <w:b/>
                <w:bCs/>
                <w:i/>
                <w:iCs/>
                <w:sz w:val="24"/>
                <w:szCs w:val="24"/>
              </w:rPr>
            </w:pPr>
            <w:r w:rsidRPr="00F23173">
              <w:rPr>
                <w:rFonts w:ascii="Times New Roman" w:hAnsi="Times New Roman"/>
                <w:b/>
                <w:bCs/>
                <w:i/>
                <w:iCs/>
                <w:sz w:val="24"/>
                <w:szCs w:val="24"/>
              </w:rPr>
              <w:t>Tema. Nešiojami terminalai</w:t>
            </w:r>
          </w:p>
          <w:p w14:paraId="3832B3AE" w14:textId="2ACF5710" w:rsidR="002A1C3D" w:rsidRPr="00F23173" w:rsidRDefault="002A1C3D" w:rsidP="002A1C3D">
            <w:pPr>
              <w:widowControl w:val="0"/>
              <w:numPr>
                <w:ilvl w:val="0"/>
                <w:numId w:val="16"/>
              </w:numPr>
              <w:spacing w:after="0" w:line="240" w:lineRule="auto"/>
              <w:ind w:left="0" w:firstLine="0"/>
              <w:contextualSpacing/>
              <w:rPr>
                <w:rFonts w:ascii="Times New Roman" w:hAnsi="Times New Roman"/>
                <w:bCs/>
                <w:sz w:val="24"/>
                <w:szCs w:val="24"/>
              </w:rPr>
            </w:pPr>
            <w:r w:rsidRPr="00F23173">
              <w:rPr>
                <w:rFonts w:ascii="Times New Roman" w:hAnsi="Times New Roman"/>
                <w:sz w:val="24"/>
                <w:szCs w:val="24"/>
              </w:rPr>
              <w:t>Darbas</w:t>
            </w:r>
            <w:r w:rsidRPr="00F23173">
              <w:rPr>
                <w:rFonts w:ascii="Times New Roman" w:hAnsi="Times New Roman"/>
                <w:bCs/>
                <w:sz w:val="24"/>
                <w:szCs w:val="24"/>
              </w:rPr>
              <w:t xml:space="preserve"> </w:t>
            </w:r>
            <w:r w:rsidRPr="00F23173">
              <w:rPr>
                <w:rFonts w:ascii="Times New Roman" w:hAnsi="Times New Roman"/>
                <w:sz w:val="24"/>
                <w:szCs w:val="24"/>
              </w:rPr>
              <w:t xml:space="preserve">su </w:t>
            </w:r>
            <w:r w:rsidRPr="00F23173">
              <w:rPr>
                <w:rFonts w:ascii="Times New Roman" w:hAnsi="Times New Roman"/>
                <w:bCs/>
                <w:sz w:val="24"/>
                <w:szCs w:val="24"/>
              </w:rPr>
              <w:t xml:space="preserve">nešiojamaisiais terminalais – </w:t>
            </w:r>
            <w:proofErr w:type="spellStart"/>
            <w:r w:rsidRPr="00F23173">
              <w:rPr>
                <w:rFonts w:ascii="Times New Roman" w:hAnsi="Times New Roman"/>
                <w:bCs/>
                <w:sz w:val="24"/>
                <w:szCs w:val="24"/>
              </w:rPr>
              <w:t>delninukais</w:t>
            </w:r>
            <w:proofErr w:type="spellEnd"/>
          </w:p>
          <w:p w14:paraId="049845C4" w14:textId="77777777"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bCs/>
                <w:sz w:val="24"/>
                <w:szCs w:val="24"/>
              </w:rPr>
              <w:t xml:space="preserve">Nešiojamųjų terminalų – </w:t>
            </w:r>
            <w:proofErr w:type="spellStart"/>
            <w:r w:rsidRPr="00F23173">
              <w:rPr>
                <w:rFonts w:ascii="Times New Roman" w:hAnsi="Times New Roman"/>
                <w:bCs/>
                <w:sz w:val="24"/>
                <w:szCs w:val="24"/>
              </w:rPr>
              <w:t>delninukų</w:t>
            </w:r>
            <w:proofErr w:type="spellEnd"/>
            <w:r w:rsidRPr="00F23173">
              <w:rPr>
                <w:rFonts w:ascii="Times New Roman" w:hAnsi="Times New Roman"/>
                <w:bCs/>
                <w:sz w:val="24"/>
                <w:szCs w:val="24"/>
              </w:rPr>
              <w:t xml:space="preserve"> paruošimas darbui, klientų užsakymų suvedimas ir papildymas, saugus eksploatavimas</w:t>
            </w:r>
          </w:p>
          <w:p w14:paraId="3832B3B0" w14:textId="06028C61" w:rsidR="002A1C3D" w:rsidRPr="00F23173" w:rsidRDefault="00B5373B"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bCs/>
                <w:sz w:val="24"/>
                <w:szCs w:val="24"/>
              </w:rPr>
              <w:lastRenderedPageBreak/>
              <w:t>K</w:t>
            </w:r>
            <w:r w:rsidR="002A1C3D" w:rsidRPr="00F23173">
              <w:rPr>
                <w:rFonts w:ascii="Times New Roman" w:hAnsi="Times New Roman"/>
                <w:bCs/>
                <w:sz w:val="24"/>
                <w:szCs w:val="24"/>
              </w:rPr>
              <w:t xml:space="preserve">lientų aptarnavimas, užsakymų priėmimas ir vykdymas, naudojant </w:t>
            </w:r>
            <w:proofErr w:type="spellStart"/>
            <w:r w:rsidR="002A1C3D" w:rsidRPr="00F23173">
              <w:rPr>
                <w:rFonts w:ascii="Times New Roman" w:hAnsi="Times New Roman"/>
                <w:bCs/>
                <w:sz w:val="24"/>
                <w:szCs w:val="24"/>
              </w:rPr>
              <w:t>planšetinius</w:t>
            </w:r>
            <w:proofErr w:type="spellEnd"/>
            <w:r w:rsidR="002A1C3D" w:rsidRPr="00F23173">
              <w:rPr>
                <w:rFonts w:ascii="Times New Roman" w:hAnsi="Times New Roman"/>
                <w:bCs/>
                <w:sz w:val="24"/>
                <w:szCs w:val="24"/>
              </w:rPr>
              <w:t xml:space="preserve"> kompiuterius</w:t>
            </w:r>
          </w:p>
        </w:tc>
      </w:tr>
      <w:tr w:rsidR="00F23173" w:rsidRPr="00F23173" w14:paraId="3832B3BB" w14:textId="77777777" w:rsidTr="005F6171">
        <w:trPr>
          <w:trHeight w:val="57"/>
        </w:trPr>
        <w:tc>
          <w:tcPr>
            <w:tcW w:w="947" w:type="pct"/>
            <w:vMerge/>
          </w:tcPr>
          <w:p w14:paraId="3832B3B2" w14:textId="77777777" w:rsidR="002A1C3D" w:rsidRPr="00F23173" w:rsidRDefault="002A1C3D" w:rsidP="00344F53">
            <w:pPr>
              <w:widowControl w:val="0"/>
              <w:spacing w:after="0" w:line="240" w:lineRule="auto"/>
              <w:rPr>
                <w:rFonts w:ascii="Times New Roman" w:hAnsi="Times New Roman"/>
                <w:sz w:val="24"/>
                <w:szCs w:val="24"/>
              </w:rPr>
            </w:pPr>
          </w:p>
        </w:tc>
        <w:tc>
          <w:tcPr>
            <w:tcW w:w="889" w:type="pct"/>
          </w:tcPr>
          <w:p w14:paraId="3832B3B3" w14:textId="42796D17" w:rsidR="00534200" w:rsidRPr="00F23173" w:rsidRDefault="002A1C3D" w:rsidP="00962367">
            <w:pPr>
              <w:widowControl w:val="0"/>
              <w:spacing w:after="0" w:line="240" w:lineRule="auto"/>
              <w:rPr>
                <w:rFonts w:ascii="Times New Roman" w:hAnsi="Times New Roman"/>
                <w:iCs/>
                <w:sz w:val="24"/>
                <w:szCs w:val="24"/>
              </w:rPr>
            </w:pPr>
            <w:r w:rsidRPr="00F23173">
              <w:rPr>
                <w:rFonts w:ascii="Times New Roman" w:hAnsi="Times New Roman"/>
                <w:iCs/>
                <w:sz w:val="24"/>
                <w:szCs w:val="24"/>
              </w:rPr>
              <w:t>3.3. Dirbti fiskaliniais kasos aparatais</w:t>
            </w:r>
            <w:r w:rsidR="00962367" w:rsidRPr="00F23173">
              <w:rPr>
                <w:rFonts w:ascii="Times New Roman" w:hAnsi="Times New Roman"/>
                <w:iCs/>
                <w:sz w:val="24"/>
                <w:szCs w:val="24"/>
              </w:rPr>
              <w:t xml:space="preserve"> laikantis reikalavimų</w:t>
            </w:r>
            <w:r w:rsidRPr="00F23173">
              <w:rPr>
                <w:rFonts w:ascii="Times New Roman" w:hAnsi="Times New Roman"/>
                <w:iCs/>
                <w:sz w:val="24"/>
                <w:szCs w:val="24"/>
              </w:rPr>
              <w:t>.</w:t>
            </w:r>
          </w:p>
        </w:tc>
        <w:tc>
          <w:tcPr>
            <w:tcW w:w="3164" w:type="pct"/>
          </w:tcPr>
          <w:p w14:paraId="3832B3B4" w14:textId="1EBCF19B" w:rsidR="002A1C3D" w:rsidRPr="00F23173" w:rsidRDefault="002A1C3D" w:rsidP="002A1C3D">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Fiskaliniai kasos aparatai, atsiskaitymas su klientais</w:t>
            </w:r>
          </w:p>
          <w:p w14:paraId="3832B3B5" w14:textId="67EB3A43"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Fiskalinių kasos aparatų paruošimas darbui, pinigų priėmimas ir įtraukimas jais į apskaitą</w:t>
            </w:r>
          </w:p>
          <w:p w14:paraId="3ABD9563" w14:textId="77777777"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Pinigų detektoriaus eksploatavimas ir tinkamas panaudojimas</w:t>
            </w:r>
          </w:p>
          <w:p w14:paraId="3832B3B8" w14:textId="4780FED9"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Atsiskaitymas su klientais, naudojant kreditinių (debetinių) mokėjimo kortelių skaitytuvus</w:t>
            </w:r>
          </w:p>
          <w:p w14:paraId="3832B3B9" w14:textId="5F7E26A5" w:rsidR="002A1C3D" w:rsidRPr="00F23173" w:rsidRDefault="002A1C3D" w:rsidP="002A1C3D">
            <w:pPr>
              <w:widowControl w:val="0"/>
              <w:numPr>
                <w:ilvl w:val="0"/>
                <w:numId w:val="16"/>
              </w:numPr>
              <w:spacing w:after="0" w:line="240" w:lineRule="auto"/>
              <w:ind w:left="0" w:firstLine="0"/>
              <w:contextualSpacing/>
              <w:rPr>
                <w:rFonts w:ascii="Times New Roman" w:hAnsi="Times New Roman"/>
                <w:sz w:val="24"/>
                <w:szCs w:val="24"/>
              </w:rPr>
            </w:pPr>
            <w:r w:rsidRPr="00F23173">
              <w:rPr>
                <w:rFonts w:ascii="Times New Roman" w:hAnsi="Times New Roman"/>
                <w:sz w:val="24"/>
                <w:szCs w:val="24"/>
              </w:rPr>
              <w:t>Sąskaitos (PVM sąskaitos faktūros) pagal fiskalinį kasos čekį išrašymas klientui</w:t>
            </w:r>
          </w:p>
          <w:p w14:paraId="468CFBAA" w14:textId="77777777" w:rsidR="002A1C3D" w:rsidRPr="00F23173" w:rsidRDefault="002A1C3D" w:rsidP="002A1C3D">
            <w:pPr>
              <w:widowControl w:val="0"/>
              <w:numPr>
                <w:ilvl w:val="0"/>
                <w:numId w:val="16"/>
              </w:numPr>
              <w:spacing w:after="0" w:line="240" w:lineRule="auto"/>
              <w:ind w:left="0" w:firstLine="0"/>
              <w:contextualSpacing/>
              <w:rPr>
                <w:rFonts w:ascii="Times New Roman" w:hAnsi="Times New Roman"/>
                <w:b/>
                <w:sz w:val="24"/>
                <w:szCs w:val="24"/>
              </w:rPr>
            </w:pPr>
            <w:r w:rsidRPr="00F23173">
              <w:rPr>
                <w:rFonts w:ascii="Times New Roman" w:hAnsi="Times New Roman"/>
                <w:sz w:val="24"/>
                <w:szCs w:val="24"/>
              </w:rPr>
              <w:t>Atsiskaitymas vadovaujančiam darbuotojui už savo prekybos rezultatus pamainos pabaigoje</w:t>
            </w:r>
          </w:p>
          <w:p w14:paraId="299F74D0" w14:textId="77777777" w:rsidR="009946F4" w:rsidRPr="00F23173" w:rsidRDefault="009946F4" w:rsidP="009946F4">
            <w:pPr>
              <w:widowControl w:val="0"/>
              <w:contextualSpacing/>
              <w:rPr>
                <w:rFonts w:ascii="Times New Roman" w:hAnsi="Times New Roman"/>
                <w:b/>
                <w:i/>
                <w:iCs/>
                <w:sz w:val="24"/>
                <w:szCs w:val="24"/>
              </w:rPr>
            </w:pPr>
            <w:r w:rsidRPr="00F23173">
              <w:rPr>
                <w:rFonts w:ascii="Times New Roman" w:hAnsi="Times New Roman"/>
                <w:b/>
                <w:sz w:val="24"/>
                <w:szCs w:val="24"/>
              </w:rPr>
              <w:t xml:space="preserve">Tema. </w:t>
            </w:r>
            <w:r w:rsidRPr="00F23173">
              <w:rPr>
                <w:rFonts w:ascii="Times New Roman" w:hAnsi="Times New Roman"/>
                <w:b/>
                <w:i/>
                <w:iCs/>
                <w:sz w:val="24"/>
                <w:szCs w:val="24"/>
              </w:rPr>
              <w:t>Kasos žurnalo pildymas</w:t>
            </w:r>
          </w:p>
          <w:p w14:paraId="33AA8170" w14:textId="77777777" w:rsidR="009946F4" w:rsidRPr="00F23173" w:rsidRDefault="009946F4" w:rsidP="009946F4">
            <w:pPr>
              <w:widowControl w:val="0"/>
              <w:numPr>
                <w:ilvl w:val="0"/>
                <w:numId w:val="16"/>
              </w:numPr>
              <w:spacing w:after="0" w:line="240" w:lineRule="auto"/>
              <w:ind w:left="0" w:firstLine="0"/>
              <w:contextualSpacing/>
              <w:rPr>
                <w:rFonts w:ascii="Times New Roman" w:hAnsi="Times New Roman"/>
                <w:b/>
                <w:sz w:val="24"/>
                <w:szCs w:val="24"/>
              </w:rPr>
            </w:pPr>
            <w:r w:rsidRPr="00F23173">
              <w:rPr>
                <w:rFonts w:ascii="Times New Roman" w:hAnsi="Times New Roman"/>
                <w:sz w:val="24"/>
                <w:szCs w:val="24"/>
              </w:rPr>
              <w:t>Kasos žurnalo pildymo taisyklės</w:t>
            </w:r>
          </w:p>
          <w:p w14:paraId="3832B3BA" w14:textId="563112C9" w:rsidR="009946F4" w:rsidRPr="00F23173" w:rsidRDefault="009946F4" w:rsidP="009946F4">
            <w:pPr>
              <w:widowControl w:val="0"/>
              <w:numPr>
                <w:ilvl w:val="0"/>
                <w:numId w:val="16"/>
              </w:numPr>
              <w:spacing w:after="0" w:line="240" w:lineRule="auto"/>
              <w:ind w:left="0" w:firstLine="0"/>
              <w:contextualSpacing/>
              <w:rPr>
                <w:rFonts w:ascii="Times New Roman" w:hAnsi="Times New Roman"/>
                <w:b/>
                <w:sz w:val="24"/>
                <w:szCs w:val="24"/>
              </w:rPr>
            </w:pPr>
            <w:r w:rsidRPr="00F23173">
              <w:rPr>
                <w:rFonts w:ascii="Times New Roman" w:hAnsi="Times New Roman"/>
                <w:sz w:val="24"/>
                <w:szCs w:val="24"/>
              </w:rPr>
              <w:t>Kasos žurnalo pildymas</w:t>
            </w:r>
          </w:p>
        </w:tc>
      </w:tr>
      <w:tr w:rsidR="00F23173" w:rsidRPr="00F23173" w14:paraId="3832B3BE" w14:textId="77777777" w:rsidTr="005F6171">
        <w:trPr>
          <w:trHeight w:val="57"/>
        </w:trPr>
        <w:tc>
          <w:tcPr>
            <w:tcW w:w="947" w:type="pct"/>
          </w:tcPr>
          <w:p w14:paraId="3832B3BC" w14:textId="184680C4" w:rsidR="002A1C3D" w:rsidRPr="00F23173" w:rsidRDefault="002A1C3D" w:rsidP="00344F53">
            <w:pPr>
              <w:widowControl w:val="0"/>
              <w:spacing w:after="0" w:line="240" w:lineRule="auto"/>
              <w:rPr>
                <w:rFonts w:ascii="Times New Roman" w:hAnsi="Times New Roman"/>
                <w:sz w:val="24"/>
                <w:szCs w:val="24"/>
                <w:highlight w:val="yellow"/>
              </w:rPr>
            </w:pPr>
            <w:r w:rsidRPr="00F23173">
              <w:rPr>
                <w:rFonts w:ascii="Times New Roman" w:hAnsi="Times New Roman"/>
                <w:sz w:val="24"/>
                <w:szCs w:val="24"/>
              </w:rPr>
              <w:t>Mokymosi pasiekimų vertinimo kriterijai</w:t>
            </w:r>
          </w:p>
        </w:tc>
        <w:tc>
          <w:tcPr>
            <w:tcW w:w="4053" w:type="pct"/>
            <w:gridSpan w:val="2"/>
          </w:tcPr>
          <w:p w14:paraId="3832B3BD" w14:textId="475E60DD" w:rsidR="002A1C3D" w:rsidRPr="00F23173" w:rsidRDefault="002A1C3D" w:rsidP="002A1C3D">
            <w:pPr>
              <w:widowControl w:val="0"/>
              <w:spacing w:after="0" w:line="240" w:lineRule="auto"/>
              <w:jc w:val="both"/>
              <w:rPr>
                <w:rFonts w:ascii="Times New Roman" w:hAnsi="Times New Roman"/>
                <w:sz w:val="24"/>
                <w:szCs w:val="24"/>
              </w:rPr>
            </w:pPr>
            <w:r w:rsidRPr="00F23173">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w:t>
            </w:r>
            <w:r w:rsidR="00BF5841" w:rsidRPr="00F23173">
              <w:rPr>
                <w:rFonts w:ascii="Times New Roman" w:hAnsi="Times New Roman"/>
                <w:sz w:val="24"/>
                <w:szCs w:val="24"/>
              </w:rPr>
              <w:t>Sudarytas ir išsamiai apibūdintas baro prekių ir žaliavų asortimentas; atlikta materialinių vertybių apskaita ir sutvarkyti apskaitos dokumentai sandėlio bei administravimo programomis; pademonstruotas darbas su</w:t>
            </w:r>
            <w:r w:rsidR="00BF5841" w:rsidRPr="00F23173">
              <w:rPr>
                <w:rFonts w:ascii="Times New Roman" w:hAnsi="Times New Roman"/>
                <w:iCs/>
                <w:sz w:val="24"/>
                <w:szCs w:val="24"/>
              </w:rPr>
              <w:t xml:space="preserve"> maitinimo paslaugas teikiančių įmonių administravimo programomis, fiskaliniais kasos aparatais; atsiskaityta su klientais. </w:t>
            </w:r>
            <w:r w:rsidRPr="00F23173">
              <w:rPr>
                <w:rFonts w:ascii="Times New Roman" w:hAnsi="Times New Roman"/>
                <w:sz w:val="24"/>
                <w:szCs w:val="24"/>
              </w:rPr>
              <w:t>Baigus darbus įrankiai, medžiagos, priemonės sutvarkytos ir sudėtos į jų saugojimo vietą, pagal geros higienos praktikos taisykles sutvarkyta darbo vieta, surūšiuotos ir sutvarkytos atliekos.</w:t>
            </w:r>
          </w:p>
        </w:tc>
      </w:tr>
      <w:tr w:rsidR="00F23173" w:rsidRPr="00F23173" w14:paraId="3832B3C7" w14:textId="77777777" w:rsidTr="005F6171">
        <w:trPr>
          <w:trHeight w:val="57"/>
        </w:trPr>
        <w:tc>
          <w:tcPr>
            <w:tcW w:w="947" w:type="pct"/>
          </w:tcPr>
          <w:p w14:paraId="3832B3BF" w14:textId="52AAE0CF" w:rsidR="002A1C3D" w:rsidRPr="00F23173" w:rsidRDefault="002A1C3D" w:rsidP="00344F53">
            <w:pPr>
              <w:widowControl w:val="0"/>
              <w:spacing w:after="0" w:line="240" w:lineRule="auto"/>
              <w:rPr>
                <w:rFonts w:ascii="Times New Roman" w:hAnsi="Times New Roman"/>
                <w:sz w:val="24"/>
                <w:szCs w:val="24"/>
              </w:rPr>
            </w:pPr>
            <w:r w:rsidRPr="00F23173">
              <w:rPr>
                <w:rFonts w:ascii="Times New Roman" w:hAnsi="Times New Roman"/>
                <w:sz w:val="24"/>
                <w:szCs w:val="24"/>
              </w:rPr>
              <w:t>Reikalavimai mokymui skirtiems metodiniams ir materialiesiems ištekliams</w:t>
            </w:r>
          </w:p>
        </w:tc>
        <w:tc>
          <w:tcPr>
            <w:tcW w:w="4053" w:type="pct"/>
            <w:gridSpan w:val="2"/>
          </w:tcPr>
          <w:p w14:paraId="3832B3C0" w14:textId="2C9F546F" w:rsidR="002A1C3D" w:rsidRPr="00F23173" w:rsidRDefault="002A1C3D" w:rsidP="002A1C3D">
            <w:pPr>
              <w:widowControl w:val="0"/>
              <w:spacing w:after="0" w:line="240" w:lineRule="auto"/>
              <w:rPr>
                <w:rFonts w:ascii="Times New Roman" w:hAnsi="Times New Roman"/>
                <w:i/>
                <w:sz w:val="24"/>
                <w:szCs w:val="24"/>
              </w:rPr>
            </w:pPr>
            <w:r w:rsidRPr="00F23173">
              <w:rPr>
                <w:rFonts w:ascii="Times New Roman" w:hAnsi="Times New Roman"/>
                <w:i/>
                <w:sz w:val="24"/>
                <w:szCs w:val="24"/>
              </w:rPr>
              <w:t>Mokymo(</w:t>
            </w:r>
            <w:proofErr w:type="spellStart"/>
            <w:r w:rsidRPr="00F23173">
              <w:rPr>
                <w:rFonts w:ascii="Times New Roman" w:hAnsi="Times New Roman"/>
                <w:i/>
                <w:sz w:val="24"/>
                <w:szCs w:val="24"/>
              </w:rPr>
              <w:t>si</w:t>
            </w:r>
            <w:proofErr w:type="spellEnd"/>
            <w:r w:rsidRPr="00F23173">
              <w:rPr>
                <w:rFonts w:ascii="Times New Roman" w:hAnsi="Times New Roman"/>
                <w:i/>
                <w:sz w:val="24"/>
                <w:szCs w:val="24"/>
              </w:rPr>
              <w:t>) medžiaga:</w:t>
            </w:r>
          </w:p>
          <w:p w14:paraId="4E693803" w14:textId="3491460B" w:rsidR="002A1C3D" w:rsidRPr="00F23173" w:rsidRDefault="002A1C3D" w:rsidP="002A1C3D">
            <w:pPr>
              <w:pStyle w:val="Sraopastraipa0"/>
              <w:widowControl w:val="0"/>
              <w:numPr>
                <w:ilvl w:val="0"/>
                <w:numId w:val="16"/>
              </w:numPr>
              <w:ind w:left="0" w:firstLine="0"/>
            </w:pPr>
            <w:r w:rsidRPr="00F23173">
              <w:t>Vadovėliai ir kita metodinė medžiaga</w:t>
            </w:r>
          </w:p>
          <w:p w14:paraId="3832B3C3" w14:textId="0744B6D4" w:rsidR="002A1C3D" w:rsidRPr="00F23173" w:rsidRDefault="002A1C3D" w:rsidP="002A1C3D">
            <w:pPr>
              <w:pStyle w:val="Sraopastraipa0"/>
              <w:widowControl w:val="0"/>
              <w:numPr>
                <w:ilvl w:val="0"/>
                <w:numId w:val="16"/>
              </w:numPr>
              <w:ind w:left="0" w:firstLine="0"/>
            </w:pPr>
            <w:r w:rsidRPr="00F23173">
              <w:t>Testas turimiems gebėjimams vertinti</w:t>
            </w:r>
          </w:p>
          <w:p w14:paraId="5D1EA866" w14:textId="77777777" w:rsidR="00A977BD" w:rsidRPr="00F23173" w:rsidRDefault="00A977BD" w:rsidP="00A977BD">
            <w:pPr>
              <w:pStyle w:val="Sraopastraipa0"/>
              <w:widowControl w:val="0"/>
              <w:numPr>
                <w:ilvl w:val="0"/>
                <w:numId w:val="16"/>
              </w:numPr>
              <w:spacing w:line="280" w:lineRule="exact"/>
              <w:ind w:left="0" w:firstLine="0"/>
            </w:pPr>
            <w:r w:rsidRPr="00F23173">
              <w:t>Geros higienos praktikos taisyklės (</w:t>
            </w:r>
            <w:proofErr w:type="spellStart"/>
            <w:r w:rsidRPr="00F23173">
              <w:t>GHP</w:t>
            </w:r>
            <w:proofErr w:type="spellEnd"/>
            <w:r w:rsidRPr="00F23173">
              <w:t>)</w:t>
            </w:r>
          </w:p>
          <w:p w14:paraId="7C2F4890" w14:textId="77777777" w:rsidR="00A977BD" w:rsidRPr="00F23173" w:rsidRDefault="00A977BD" w:rsidP="00A977BD">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iCs/>
                <w:sz w:val="24"/>
                <w:szCs w:val="24"/>
              </w:rPr>
              <w:t>Teisės aktai, reglamentuojantys apskaitos organizavimą ir vykdymą</w:t>
            </w:r>
          </w:p>
          <w:p w14:paraId="3CFFB1A7" w14:textId="77777777" w:rsidR="00A977BD" w:rsidRPr="00F23173" w:rsidRDefault="00A977BD" w:rsidP="00A977BD">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sz w:val="24"/>
                <w:szCs w:val="24"/>
              </w:rPr>
              <w:t>Teisės aktai, reglamentuojantys darbuotojų saugos ir sveikatos reikalavimus</w:t>
            </w:r>
          </w:p>
          <w:p w14:paraId="384F1887" w14:textId="77777777" w:rsidR="00A977BD" w:rsidRPr="00F23173" w:rsidRDefault="00A977BD" w:rsidP="00A977BD">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sz w:val="24"/>
                <w:szCs w:val="24"/>
              </w:rPr>
              <w:t>Lietuvos higienos normos HN15 2021 „Maisto higiena“</w:t>
            </w:r>
          </w:p>
          <w:p w14:paraId="4D6CCA1C" w14:textId="77777777" w:rsidR="00A977BD" w:rsidRPr="00F23173" w:rsidRDefault="00A977BD" w:rsidP="00A977BD">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sz w:val="24"/>
                <w:szCs w:val="24"/>
              </w:rPr>
              <w:t>Lietuvos Respublikos alkoholio kontrolės įstatymas</w:t>
            </w:r>
          </w:p>
          <w:p w14:paraId="6192708F" w14:textId="77777777" w:rsidR="00A977BD" w:rsidRPr="00F23173" w:rsidRDefault="00A977BD" w:rsidP="00A977BD">
            <w:pPr>
              <w:widowControl w:val="0"/>
              <w:numPr>
                <w:ilvl w:val="0"/>
                <w:numId w:val="39"/>
              </w:numPr>
              <w:spacing w:after="0" w:line="280" w:lineRule="exact"/>
              <w:ind w:left="0" w:firstLine="0"/>
              <w:contextualSpacing/>
              <w:jc w:val="both"/>
            </w:pPr>
            <w:r w:rsidRPr="00F23173">
              <w:rPr>
                <w:rFonts w:ascii="Times New Roman" w:hAnsi="Times New Roman"/>
                <w:sz w:val="24"/>
                <w:szCs w:val="24"/>
              </w:rPr>
              <w:t>Teisės aktai, įtvirtinantys atliekų tvarkymo reikalavimus</w:t>
            </w:r>
          </w:p>
          <w:p w14:paraId="49F4F65D" w14:textId="77777777" w:rsidR="00A977BD" w:rsidRPr="00F23173" w:rsidRDefault="00A977BD" w:rsidP="00A977BD">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sz w:val="24"/>
                <w:szCs w:val="24"/>
              </w:rPr>
              <w:t>Profesinės rizikos vertinimo bendrieji nuostatai</w:t>
            </w:r>
          </w:p>
          <w:p w14:paraId="3832B3C5" w14:textId="5BBF9BAD" w:rsidR="002A1C3D" w:rsidRPr="00F23173" w:rsidRDefault="002A1C3D" w:rsidP="002A1C3D">
            <w:pPr>
              <w:widowControl w:val="0"/>
              <w:spacing w:after="0" w:line="240" w:lineRule="auto"/>
              <w:rPr>
                <w:rFonts w:ascii="Times New Roman" w:hAnsi="Times New Roman"/>
                <w:i/>
                <w:sz w:val="24"/>
                <w:szCs w:val="24"/>
              </w:rPr>
            </w:pPr>
            <w:r w:rsidRPr="00F23173">
              <w:rPr>
                <w:rFonts w:ascii="Times New Roman" w:hAnsi="Times New Roman"/>
                <w:i/>
                <w:sz w:val="24"/>
                <w:szCs w:val="24"/>
              </w:rPr>
              <w:t>Mokymo(</w:t>
            </w:r>
            <w:proofErr w:type="spellStart"/>
            <w:r w:rsidRPr="00F23173">
              <w:rPr>
                <w:rFonts w:ascii="Times New Roman" w:hAnsi="Times New Roman"/>
                <w:i/>
                <w:sz w:val="24"/>
                <w:szCs w:val="24"/>
              </w:rPr>
              <w:t>si</w:t>
            </w:r>
            <w:proofErr w:type="spellEnd"/>
            <w:r w:rsidRPr="00F23173">
              <w:rPr>
                <w:rFonts w:ascii="Times New Roman" w:hAnsi="Times New Roman"/>
                <w:i/>
                <w:sz w:val="24"/>
                <w:szCs w:val="24"/>
              </w:rPr>
              <w:t>) priemonės:</w:t>
            </w:r>
          </w:p>
          <w:p w14:paraId="3832B3C6" w14:textId="0E3A29E7" w:rsidR="002A1C3D" w:rsidRPr="00F23173" w:rsidRDefault="002A1C3D" w:rsidP="002A1C3D">
            <w:pPr>
              <w:pStyle w:val="Sraopastraipa0"/>
              <w:widowControl w:val="0"/>
              <w:numPr>
                <w:ilvl w:val="0"/>
                <w:numId w:val="16"/>
              </w:numPr>
              <w:ind w:left="0" w:firstLine="0"/>
              <w:rPr>
                <w:b/>
              </w:rPr>
            </w:pPr>
            <w:r w:rsidRPr="00F23173">
              <w:t>Techninės priemonės mokymo(</w:t>
            </w:r>
            <w:proofErr w:type="spellStart"/>
            <w:r w:rsidRPr="00F23173">
              <w:t>si</w:t>
            </w:r>
            <w:proofErr w:type="spellEnd"/>
            <w:r w:rsidRPr="00F23173">
              <w:t>) medžiagai iliustruoti, vizualizuoti, pristatyti</w:t>
            </w:r>
          </w:p>
        </w:tc>
      </w:tr>
      <w:tr w:rsidR="00F23173" w:rsidRPr="00F23173" w14:paraId="3832B3CB" w14:textId="77777777" w:rsidTr="005F6171">
        <w:trPr>
          <w:trHeight w:val="57"/>
        </w:trPr>
        <w:tc>
          <w:tcPr>
            <w:tcW w:w="947" w:type="pct"/>
          </w:tcPr>
          <w:p w14:paraId="3832B3C8" w14:textId="2E63B785" w:rsidR="002A1C3D" w:rsidRPr="00F23173" w:rsidRDefault="002A1C3D" w:rsidP="00344F53">
            <w:pPr>
              <w:widowControl w:val="0"/>
              <w:spacing w:after="0" w:line="240" w:lineRule="auto"/>
              <w:rPr>
                <w:rFonts w:ascii="Times New Roman" w:hAnsi="Times New Roman"/>
                <w:sz w:val="24"/>
                <w:szCs w:val="24"/>
              </w:rPr>
            </w:pPr>
            <w:r w:rsidRPr="00F23173">
              <w:rPr>
                <w:rFonts w:ascii="Times New Roman" w:hAnsi="Times New Roman"/>
                <w:sz w:val="24"/>
                <w:szCs w:val="24"/>
              </w:rPr>
              <w:t>Reikalavimai teorinio ir praktinio mokymo vietai</w:t>
            </w:r>
          </w:p>
        </w:tc>
        <w:tc>
          <w:tcPr>
            <w:tcW w:w="4053" w:type="pct"/>
            <w:gridSpan w:val="2"/>
          </w:tcPr>
          <w:p w14:paraId="3832B3C9" w14:textId="2C2F9F6C" w:rsidR="002A1C3D" w:rsidRPr="00F23173" w:rsidRDefault="002A1C3D" w:rsidP="002A1C3D">
            <w:pPr>
              <w:widowControl w:val="0"/>
              <w:spacing w:after="0" w:line="240" w:lineRule="auto"/>
              <w:jc w:val="both"/>
              <w:rPr>
                <w:rFonts w:ascii="Times New Roman" w:hAnsi="Times New Roman"/>
                <w:sz w:val="24"/>
                <w:szCs w:val="24"/>
              </w:rPr>
            </w:pPr>
            <w:r w:rsidRPr="00F23173">
              <w:rPr>
                <w:rFonts w:ascii="Times New Roman" w:hAnsi="Times New Roman"/>
                <w:sz w:val="24"/>
                <w:szCs w:val="24"/>
              </w:rPr>
              <w:t>Klasė ar kita mokymui(</w:t>
            </w:r>
            <w:proofErr w:type="spellStart"/>
            <w:r w:rsidRPr="00F23173">
              <w:rPr>
                <w:rFonts w:ascii="Times New Roman" w:hAnsi="Times New Roman"/>
                <w:sz w:val="24"/>
                <w:szCs w:val="24"/>
              </w:rPr>
              <w:t>si</w:t>
            </w:r>
            <w:proofErr w:type="spellEnd"/>
            <w:r w:rsidRPr="00F23173">
              <w:rPr>
                <w:rFonts w:ascii="Times New Roman" w:hAnsi="Times New Roman"/>
                <w:sz w:val="24"/>
                <w:szCs w:val="24"/>
              </w:rPr>
              <w:t>) pritaikyta patalpa su techninėmis priemonėmis (kompiuteriu, vaizdo projektoriumi) mokymo(</w:t>
            </w:r>
            <w:proofErr w:type="spellStart"/>
            <w:r w:rsidRPr="00F23173">
              <w:rPr>
                <w:rFonts w:ascii="Times New Roman" w:hAnsi="Times New Roman"/>
                <w:sz w:val="24"/>
                <w:szCs w:val="24"/>
              </w:rPr>
              <w:t>si</w:t>
            </w:r>
            <w:proofErr w:type="spellEnd"/>
            <w:r w:rsidRPr="00F23173">
              <w:rPr>
                <w:rFonts w:ascii="Times New Roman" w:hAnsi="Times New Roman"/>
                <w:sz w:val="24"/>
                <w:szCs w:val="24"/>
              </w:rPr>
              <w:t>) medžiagai pateikti.</w:t>
            </w:r>
          </w:p>
          <w:p w14:paraId="3832B3CA" w14:textId="58B5462B" w:rsidR="002A1C3D" w:rsidRPr="00F23173" w:rsidRDefault="002A1C3D" w:rsidP="00754049">
            <w:pPr>
              <w:widowControl w:val="0"/>
              <w:shd w:val="clear" w:color="auto" w:fill="FFFFFF"/>
              <w:spacing w:after="0" w:line="240" w:lineRule="auto"/>
              <w:jc w:val="both"/>
              <w:rPr>
                <w:rFonts w:ascii="Times New Roman" w:hAnsi="Times New Roman"/>
                <w:sz w:val="24"/>
                <w:szCs w:val="24"/>
              </w:rPr>
            </w:pPr>
            <w:r w:rsidRPr="00F23173">
              <w:rPr>
                <w:rFonts w:ascii="Times New Roman" w:hAnsi="Times New Roman"/>
                <w:sz w:val="24"/>
                <w:szCs w:val="24"/>
              </w:rPr>
              <w:t>Praktinio mokymo klasė (patalpa), aprūpinta darbo priemonėmis</w:t>
            </w:r>
            <w:r w:rsidR="00754049" w:rsidRPr="00F23173">
              <w:rPr>
                <w:rFonts w:ascii="Times New Roman" w:hAnsi="Times New Roman"/>
                <w:sz w:val="24"/>
                <w:szCs w:val="24"/>
              </w:rPr>
              <w:t>:</w:t>
            </w:r>
            <w:r w:rsidRPr="00F23173">
              <w:rPr>
                <w:rFonts w:ascii="Times New Roman" w:hAnsi="Times New Roman"/>
                <w:sz w:val="24"/>
                <w:szCs w:val="24"/>
              </w:rPr>
              <w:t xml:space="preserve"> </w:t>
            </w:r>
            <w:r w:rsidR="00754049" w:rsidRPr="00F23173">
              <w:rPr>
                <w:rFonts w:ascii="Times New Roman" w:hAnsi="Times New Roman"/>
                <w:sz w:val="24"/>
                <w:szCs w:val="24"/>
              </w:rPr>
              <w:t xml:space="preserve">įvairūs </w:t>
            </w:r>
            <w:r w:rsidRPr="00F23173">
              <w:rPr>
                <w:rFonts w:ascii="Times New Roman" w:hAnsi="Times New Roman"/>
                <w:sz w:val="24"/>
                <w:szCs w:val="24"/>
              </w:rPr>
              <w:t>kasos aparat</w:t>
            </w:r>
            <w:r w:rsidR="00754049" w:rsidRPr="00F23173">
              <w:rPr>
                <w:rFonts w:ascii="Times New Roman" w:hAnsi="Times New Roman"/>
                <w:sz w:val="24"/>
                <w:szCs w:val="24"/>
              </w:rPr>
              <w:t>ai</w:t>
            </w:r>
            <w:r w:rsidRPr="00F23173">
              <w:rPr>
                <w:rFonts w:ascii="Times New Roman" w:hAnsi="Times New Roman"/>
                <w:sz w:val="24"/>
                <w:szCs w:val="24"/>
              </w:rPr>
              <w:t>, virtuvės informavimo sistema, lokali pranešimų sistema, kompiuterinė klientų aptarnavimo programa, kasos žurnalas</w:t>
            </w:r>
            <w:r w:rsidR="00754049" w:rsidRPr="00F23173">
              <w:rPr>
                <w:rFonts w:ascii="Times New Roman" w:hAnsi="Times New Roman"/>
                <w:sz w:val="24"/>
                <w:szCs w:val="24"/>
              </w:rPr>
              <w:t>.</w:t>
            </w:r>
          </w:p>
        </w:tc>
      </w:tr>
      <w:tr w:rsidR="002A1C3D" w:rsidRPr="00F23173" w14:paraId="3832B3D0" w14:textId="77777777" w:rsidTr="005F6171">
        <w:trPr>
          <w:trHeight w:val="57"/>
        </w:trPr>
        <w:tc>
          <w:tcPr>
            <w:tcW w:w="947" w:type="pct"/>
          </w:tcPr>
          <w:p w14:paraId="3832B3CC" w14:textId="2269D936" w:rsidR="002A1C3D" w:rsidRPr="00F23173" w:rsidRDefault="002A1C3D" w:rsidP="00344F53">
            <w:pPr>
              <w:widowControl w:val="0"/>
              <w:spacing w:after="0" w:line="240" w:lineRule="auto"/>
              <w:rPr>
                <w:rFonts w:ascii="Times New Roman" w:hAnsi="Times New Roman"/>
                <w:sz w:val="24"/>
                <w:szCs w:val="24"/>
              </w:rPr>
            </w:pPr>
            <w:r w:rsidRPr="00F23173">
              <w:rPr>
                <w:rFonts w:ascii="Times New Roman" w:hAnsi="Times New Roman"/>
                <w:sz w:val="24"/>
                <w:szCs w:val="24"/>
              </w:rPr>
              <w:t xml:space="preserve">Reikalavimai mokytojo </w:t>
            </w:r>
            <w:r w:rsidRPr="00F23173">
              <w:rPr>
                <w:rFonts w:ascii="Times New Roman" w:hAnsi="Times New Roman"/>
                <w:sz w:val="24"/>
                <w:szCs w:val="24"/>
              </w:rPr>
              <w:lastRenderedPageBreak/>
              <w:t>dalykiniam pasirengimui (dalykinei kvalifikacijai)</w:t>
            </w:r>
          </w:p>
        </w:tc>
        <w:tc>
          <w:tcPr>
            <w:tcW w:w="4053" w:type="pct"/>
            <w:gridSpan w:val="2"/>
          </w:tcPr>
          <w:p w14:paraId="3832B3CD" w14:textId="5278B627" w:rsidR="002A1C3D" w:rsidRPr="00F23173" w:rsidRDefault="002A1C3D" w:rsidP="002A1C3D">
            <w:pPr>
              <w:widowControl w:val="0"/>
              <w:spacing w:after="0" w:line="240" w:lineRule="auto"/>
              <w:jc w:val="both"/>
              <w:rPr>
                <w:rFonts w:ascii="Times New Roman" w:hAnsi="Times New Roman"/>
                <w:sz w:val="24"/>
                <w:szCs w:val="24"/>
              </w:rPr>
            </w:pPr>
            <w:r w:rsidRPr="00F23173">
              <w:rPr>
                <w:rFonts w:ascii="Times New Roman" w:hAnsi="Times New Roman"/>
                <w:sz w:val="24"/>
                <w:szCs w:val="24"/>
              </w:rPr>
              <w:lastRenderedPageBreak/>
              <w:t>Modulį gali vesti mokytojas, turintis:</w:t>
            </w:r>
          </w:p>
          <w:p w14:paraId="3832B3CE" w14:textId="45310A3B" w:rsidR="002A1C3D" w:rsidRPr="00F23173" w:rsidRDefault="002A1C3D" w:rsidP="002A1C3D">
            <w:pPr>
              <w:widowControl w:val="0"/>
              <w:spacing w:after="0" w:line="240" w:lineRule="auto"/>
              <w:jc w:val="both"/>
              <w:rPr>
                <w:rFonts w:ascii="Times New Roman" w:hAnsi="Times New Roman"/>
                <w:sz w:val="24"/>
                <w:szCs w:val="24"/>
              </w:rPr>
            </w:pPr>
            <w:r w:rsidRPr="00F23173">
              <w:rPr>
                <w:rFonts w:ascii="Times New Roman" w:hAnsi="Times New Roman"/>
                <w:sz w:val="24"/>
                <w:szCs w:val="24"/>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832B3CF" w14:textId="44D50E33" w:rsidR="002A1C3D" w:rsidRPr="00F23173" w:rsidRDefault="002A1C3D" w:rsidP="002A1C3D">
            <w:pPr>
              <w:widowControl w:val="0"/>
              <w:spacing w:after="0" w:line="240" w:lineRule="auto"/>
              <w:jc w:val="both"/>
              <w:rPr>
                <w:rFonts w:ascii="Times New Roman" w:hAnsi="Times New Roman"/>
                <w:sz w:val="24"/>
                <w:szCs w:val="24"/>
              </w:rPr>
            </w:pPr>
            <w:r w:rsidRPr="00F23173">
              <w:rPr>
                <w:rFonts w:ascii="Times New Roman" w:hAnsi="Times New Roman"/>
                <w:sz w:val="24"/>
                <w:szCs w:val="24"/>
              </w:rPr>
              <w:t xml:space="preserve">2) </w:t>
            </w:r>
            <w:r w:rsidRPr="00F23173">
              <w:rPr>
                <w:rFonts w:ascii="Times New Roman" w:eastAsia="Times New Roman" w:hAnsi="Times New Roman"/>
                <w:sz w:val="24"/>
                <w:szCs w:val="24"/>
              </w:rPr>
              <w:t xml:space="preserve">viešojo maitinimo studijų krypties ar lygiavertį išsilavinimą arba </w:t>
            </w:r>
            <w:r w:rsidRPr="00F23173">
              <w:rPr>
                <w:rFonts w:ascii="Times New Roman" w:eastAsia="Times New Roman" w:hAnsi="Times New Roman"/>
                <w:bCs/>
                <w:sz w:val="24"/>
                <w:szCs w:val="24"/>
                <w:lang w:eastAsia="en-US"/>
              </w:rPr>
              <w:t>vidurinį išsilavinimą</w:t>
            </w:r>
            <w:r w:rsidRPr="00F23173">
              <w:rPr>
                <w:rFonts w:ascii="Times New Roman" w:eastAsia="Times New Roman" w:hAnsi="Times New Roman"/>
                <w:sz w:val="24"/>
                <w:szCs w:val="24"/>
              </w:rPr>
              <w:t xml:space="preserve"> ir </w:t>
            </w:r>
            <w:r w:rsidRPr="00F23173">
              <w:rPr>
                <w:rFonts w:ascii="Times New Roman" w:hAnsi="Times New Roman"/>
                <w:sz w:val="24"/>
                <w:szCs w:val="24"/>
              </w:rPr>
              <w:t xml:space="preserve">barmeno </w:t>
            </w:r>
            <w:r w:rsidRPr="00F23173">
              <w:rPr>
                <w:rFonts w:ascii="Times New Roman" w:eastAsia="Times New Roman" w:hAnsi="Times New Roman"/>
                <w:sz w:val="24"/>
                <w:szCs w:val="24"/>
              </w:rPr>
              <w:t xml:space="preserve">ar lygiavertę kvalifikaciją, ne mažesnę kaip 3 metų </w:t>
            </w:r>
            <w:r w:rsidRPr="00F23173">
              <w:rPr>
                <w:rFonts w:ascii="Times New Roman" w:hAnsi="Times New Roman"/>
                <w:sz w:val="24"/>
                <w:szCs w:val="24"/>
              </w:rPr>
              <w:t xml:space="preserve">barmeno </w:t>
            </w:r>
            <w:r w:rsidRPr="00F23173">
              <w:rPr>
                <w:rFonts w:ascii="Times New Roman" w:eastAsia="Times New Roman" w:hAnsi="Times New Roman"/>
                <w:sz w:val="24"/>
                <w:szCs w:val="24"/>
              </w:rPr>
              <w:t xml:space="preserve">profesinės veiklos patirtį </w:t>
            </w:r>
            <w:r w:rsidRPr="00F23173">
              <w:rPr>
                <w:rFonts w:ascii="Times New Roman" w:eastAsia="Times New Roman" w:hAnsi="Times New Roman"/>
                <w:bCs/>
                <w:sz w:val="24"/>
                <w:szCs w:val="24"/>
                <w:lang w:eastAsia="en-US"/>
              </w:rPr>
              <w:t xml:space="preserve">ir pedagoginių ir psichologinių žinių kurso </w:t>
            </w:r>
            <w:r w:rsidRPr="00F23173">
              <w:rPr>
                <w:rFonts w:ascii="Times New Roman" w:eastAsia="Times New Roman" w:hAnsi="Times New Roman"/>
                <w:sz w:val="24"/>
                <w:szCs w:val="24"/>
              </w:rPr>
              <w:t>baigimo pažymėjimą</w:t>
            </w:r>
            <w:r w:rsidRPr="00F23173">
              <w:rPr>
                <w:rFonts w:ascii="Times New Roman" w:eastAsia="Times New Roman" w:hAnsi="Times New Roman"/>
                <w:sz w:val="24"/>
                <w:szCs w:val="24"/>
                <w:shd w:val="clear" w:color="auto" w:fill="FFFFFF"/>
              </w:rPr>
              <w:t>.</w:t>
            </w:r>
          </w:p>
        </w:tc>
      </w:tr>
    </w:tbl>
    <w:p w14:paraId="3832B3D1" w14:textId="77777777" w:rsidR="005D38F3" w:rsidRPr="00F23173" w:rsidRDefault="005D38F3" w:rsidP="00FB71FC">
      <w:pPr>
        <w:widowControl w:val="0"/>
        <w:spacing w:after="0" w:line="240" w:lineRule="auto"/>
        <w:rPr>
          <w:rFonts w:ascii="Times New Roman" w:hAnsi="Times New Roman"/>
          <w:sz w:val="24"/>
          <w:szCs w:val="24"/>
        </w:rPr>
      </w:pPr>
    </w:p>
    <w:p w14:paraId="3832B3D2" w14:textId="77777777" w:rsidR="005D38F3" w:rsidRPr="00F23173" w:rsidRDefault="005D38F3" w:rsidP="00FB71FC">
      <w:pPr>
        <w:widowControl w:val="0"/>
        <w:spacing w:after="0" w:line="240" w:lineRule="auto"/>
        <w:rPr>
          <w:rFonts w:ascii="Times New Roman" w:hAnsi="Times New Roman"/>
          <w:sz w:val="24"/>
          <w:szCs w:val="24"/>
        </w:rPr>
      </w:pPr>
    </w:p>
    <w:p w14:paraId="66D6B04F" w14:textId="1C1C767B" w:rsidR="00BA46D3" w:rsidRPr="00F23173" w:rsidRDefault="00BA46D3" w:rsidP="00BA46D3">
      <w:pPr>
        <w:widowControl w:val="0"/>
        <w:spacing w:after="0" w:line="240" w:lineRule="auto"/>
        <w:rPr>
          <w:rFonts w:ascii="Times New Roman" w:hAnsi="Times New Roman"/>
          <w:b/>
          <w:sz w:val="24"/>
          <w:szCs w:val="24"/>
        </w:rPr>
      </w:pPr>
      <w:r w:rsidRPr="00F23173">
        <w:rPr>
          <w:rFonts w:ascii="Times New Roman" w:hAnsi="Times New Roman"/>
          <w:b/>
          <w:sz w:val="24"/>
          <w:szCs w:val="24"/>
        </w:rPr>
        <w:t>Modulio pavadinimas – „Gėrimų, kokteilių, nesudėtingų šaltųjų ir karštųjų užkandžių gaminimas bei patiekimas“</w:t>
      </w:r>
      <w:r w:rsidR="00344F53" w:rsidRPr="00F23173">
        <w:rPr>
          <w:rFonts w:ascii="Times New Roman" w:hAnsi="Times New Roman"/>
          <w:b/>
          <w:sz w:val="24"/>
          <w:szCs w:val="24"/>
        </w:rPr>
        <w:t xml:space="preserve"> paimti iš III lygio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23173" w:rsidRPr="00F23173" w14:paraId="39948B67" w14:textId="77777777" w:rsidTr="001E20A0">
        <w:trPr>
          <w:trHeight w:val="57"/>
        </w:trPr>
        <w:tc>
          <w:tcPr>
            <w:tcW w:w="947" w:type="pct"/>
          </w:tcPr>
          <w:p w14:paraId="5536C40E"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Valstybinis kodas</w:t>
            </w:r>
          </w:p>
        </w:tc>
        <w:tc>
          <w:tcPr>
            <w:tcW w:w="4053" w:type="pct"/>
            <w:gridSpan w:val="2"/>
          </w:tcPr>
          <w:p w14:paraId="310C2281" w14:textId="55F337FE" w:rsidR="00BA46D3" w:rsidRPr="00F23173" w:rsidRDefault="00C31F9E" w:rsidP="001E20A0">
            <w:pPr>
              <w:widowControl w:val="0"/>
              <w:spacing w:after="0" w:line="240" w:lineRule="auto"/>
              <w:rPr>
                <w:rFonts w:ascii="Times New Roman" w:hAnsi="Times New Roman"/>
                <w:sz w:val="24"/>
                <w:szCs w:val="24"/>
              </w:rPr>
            </w:pPr>
            <w:r w:rsidRPr="00F23173">
              <w:rPr>
                <w:rFonts w:ascii="Times New Roman" w:eastAsia="Calibri" w:hAnsi="Times New Roman"/>
                <w:sz w:val="24"/>
              </w:rPr>
              <w:t>4101368</w:t>
            </w:r>
          </w:p>
        </w:tc>
      </w:tr>
      <w:tr w:rsidR="00F23173" w:rsidRPr="00F23173" w14:paraId="13F7CE6B" w14:textId="77777777" w:rsidTr="001E20A0">
        <w:trPr>
          <w:trHeight w:val="57"/>
        </w:trPr>
        <w:tc>
          <w:tcPr>
            <w:tcW w:w="947" w:type="pct"/>
          </w:tcPr>
          <w:p w14:paraId="12B4AE69" w14:textId="77777777" w:rsidR="00BA46D3" w:rsidRPr="00F23173" w:rsidRDefault="00BA46D3" w:rsidP="001E20A0">
            <w:pPr>
              <w:pStyle w:val="Betarp"/>
              <w:widowControl w:val="0"/>
            </w:pPr>
            <w:r w:rsidRPr="00F23173">
              <w:t>Modulio LTKS lygis</w:t>
            </w:r>
          </w:p>
        </w:tc>
        <w:tc>
          <w:tcPr>
            <w:tcW w:w="4053" w:type="pct"/>
            <w:gridSpan w:val="2"/>
          </w:tcPr>
          <w:p w14:paraId="3893AA44"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IV</w:t>
            </w:r>
          </w:p>
        </w:tc>
      </w:tr>
      <w:tr w:rsidR="00F23173" w:rsidRPr="00F23173" w14:paraId="3ED5A762" w14:textId="77777777" w:rsidTr="001E20A0">
        <w:trPr>
          <w:trHeight w:val="57"/>
        </w:trPr>
        <w:tc>
          <w:tcPr>
            <w:tcW w:w="947" w:type="pct"/>
          </w:tcPr>
          <w:p w14:paraId="24B69EF0" w14:textId="77777777" w:rsidR="00BA46D3" w:rsidRPr="00F23173" w:rsidRDefault="00BA46D3" w:rsidP="001E20A0">
            <w:pPr>
              <w:pStyle w:val="Betarp"/>
              <w:widowControl w:val="0"/>
            </w:pPr>
            <w:r w:rsidRPr="00F23173">
              <w:t>Apimtis mokymosi kreditais</w:t>
            </w:r>
          </w:p>
        </w:tc>
        <w:tc>
          <w:tcPr>
            <w:tcW w:w="4053" w:type="pct"/>
            <w:gridSpan w:val="2"/>
          </w:tcPr>
          <w:p w14:paraId="0CFC1C48"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15</w:t>
            </w:r>
          </w:p>
        </w:tc>
      </w:tr>
      <w:tr w:rsidR="00F23173" w:rsidRPr="00F23173" w14:paraId="0274B5AF" w14:textId="77777777" w:rsidTr="001E20A0">
        <w:trPr>
          <w:trHeight w:val="57"/>
        </w:trPr>
        <w:tc>
          <w:tcPr>
            <w:tcW w:w="947" w:type="pct"/>
          </w:tcPr>
          <w:p w14:paraId="25834168" w14:textId="77777777" w:rsidR="00BA46D3" w:rsidRPr="00F23173" w:rsidRDefault="00BA46D3" w:rsidP="001E20A0">
            <w:pPr>
              <w:pStyle w:val="Betarp"/>
              <w:widowControl w:val="0"/>
            </w:pPr>
            <w:r w:rsidRPr="00F23173">
              <w:rPr>
                <w:rFonts w:eastAsia="Times New Roman"/>
              </w:rPr>
              <w:t>Asmens pasirengimo mokytis modulyje reikalavimai (jei taikoma)</w:t>
            </w:r>
          </w:p>
        </w:tc>
        <w:tc>
          <w:tcPr>
            <w:tcW w:w="4053" w:type="pct"/>
            <w:gridSpan w:val="2"/>
          </w:tcPr>
          <w:p w14:paraId="3770EE5A"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eastAsia="Times New Roman" w:hAnsi="Times New Roman"/>
                <w:sz w:val="24"/>
                <w:szCs w:val="24"/>
              </w:rPr>
              <w:t>Netaikoma</w:t>
            </w:r>
          </w:p>
        </w:tc>
      </w:tr>
      <w:tr w:rsidR="00F23173" w:rsidRPr="00F23173" w14:paraId="6B6C4A4C" w14:textId="77777777" w:rsidTr="005F6171">
        <w:trPr>
          <w:trHeight w:val="57"/>
        </w:trPr>
        <w:tc>
          <w:tcPr>
            <w:tcW w:w="947" w:type="pct"/>
            <w:shd w:val="clear" w:color="auto" w:fill="F2F2F2" w:themeFill="background1" w:themeFillShade="F2"/>
          </w:tcPr>
          <w:p w14:paraId="526ABCE3" w14:textId="77777777" w:rsidR="00BA46D3" w:rsidRPr="00F23173" w:rsidRDefault="00BA46D3" w:rsidP="001E20A0">
            <w:pPr>
              <w:widowControl w:val="0"/>
              <w:spacing w:after="0" w:line="240" w:lineRule="auto"/>
              <w:rPr>
                <w:rFonts w:ascii="Times New Roman" w:hAnsi="Times New Roman"/>
                <w:bCs/>
                <w:iCs/>
                <w:sz w:val="24"/>
                <w:szCs w:val="24"/>
              </w:rPr>
            </w:pPr>
            <w:r w:rsidRPr="00F23173">
              <w:rPr>
                <w:rFonts w:ascii="Times New Roman" w:hAnsi="Times New Roman"/>
                <w:sz w:val="24"/>
                <w:szCs w:val="24"/>
              </w:rPr>
              <w:t>Kompetencijos</w:t>
            </w:r>
          </w:p>
        </w:tc>
        <w:tc>
          <w:tcPr>
            <w:tcW w:w="1129" w:type="pct"/>
            <w:shd w:val="clear" w:color="auto" w:fill="F2F2F2" w:themeFill="background1" w:themeFillShade="F2"/>
          </w:tcPr>
          <w:p w14:paraId="63DD20CA" w14:textId="77777777" w:rsidR="00BA46D3" w:rsidRPr="00F23173" w:rsidRDefault="00BA46D3" w:rsidP="001E20A0">
            <w:pPr>
              <w:widowControl w:val="0"/>
              <w:spacing w:after="0" w:line="240" w:lineRule="auto"/>
              <w:rPr>
                <w:rFonts w:ascii="Times New Roman" w:hAnsi="Times New Roman"/>
                <w:bCs/>
                <w:iCs/>
                <w:sz w:val="24"/>
                <w:szCs w:val="24"/>
              </w:rPr>
            </w:pPr>
            <w:r w:rsidRPr="00F23173">
              <w:rPr>
                <w:rFonts w:ascii="Times New Roman" w:hAnsi="Times New Roman"/>
                <w:bCs/>
                <w:iCs/>
                <w:sz w:val="24"/>
                <w:szCs w:val="24"/>
              </w:rPr>
              <w:t>Mokymosi rezultatai</w:t>
            </w:r>
          </w:p>
        </w:tc>
        <w:tc>
          <w:tcPr>
            <w:tcW w:w="2924" w:type="pct"/>
            <w:shd w:val="clear" w:color="auto" w:fill="F2F2F2" w:themeFill="background1" w:themeFillShade="F2"/>
          </w:tcPr>
          <w:p w14:paraId="353FCB70" w14:textId="77777777" w:rsidR="00BA46D3" w:rsidRPr="00F23173" w:rsidRDefault="00BA46D3" w:rsidP="001E20A0">
            <w:pPr>
              <w:widowControl w:val="0"/>
              <w:spacing w:after="0" w:line="240" w:lineRule="auto"/>
              <w:rPr>
                <w:rFonts w:ascii="Times New Roman" w:hAnsi="Times New Roman"/>
                <w:bCs/>
                <w:iCs/>
                <w:sz w:val="24"/>
                <w:szCs w:val="24"/>
              </w:rPr>
            </w:pPr>
            <w:r w:rsidRPr="00F23173">
              <w:rPr>
                <w:rFonts w:ascii="Times New Roman" w:hAnsi="Times New Roman"/>
                <w:bCs/>
                <w:iCs/>
                <w:sz w:val="24"/>
                <w:szCs w:val="24"/>
              </w:rPr>
              <w:t>Rekomenduojamas turinys mokymosi rezultatams pasiekti</w:t>
            </w:r>
          </w:p>
        </w:tc>
      </w:tr>
      <w:tr w:rsidR="00F23173" w:rsidRPr="00F23173" w14:paraId="53DF1FD2" w14:textId="77777777" w:rsidTr="001E20A0">
        <w:trPr>
          <w:trHeight w:val="57"/>
        </w:trPr>
        <w:tc>
          <w:tcPr>
            <w:tcW w:w="947" w:type="pct"/>
            <w:vMerge w:val="restart"/>
            <w:tcBorders>
              <w:right w:val="single" w:sz="4" w:space="0" w:color="auto"/>
            </w:tcBorders>
          </w:tcPr>
          <w:p w14:paraId="0F6290C5" w14:textId="5780A3BC" w:rsidR="00BA46D3" w:rsidRPr="00F23173" w:rsidRDefault="00BA46D3" w:rsidP="001E20A0">
            <w:pPr>
              <w:widowControl w:val="0"/>
              <w:spacing w:after="0" w:line="240" w:lineRule="auto"/>
              <w:rPr>
                <w:rFonts w:ascii="Times New Roman" w:eastAsia="Calibri" w:hAnsi="Times New Roman"/>
                <w:sz w:val="24"/>
                <w:szCs w:val="24"/>
                <w:lang w:eastAsia="en-US"/>
              </w:rPr>
            </w:pPr>
            <w:r w:rsidRPr="00F23173">
              <w:rPr>
                <w:rFonts w:ascii="Times New Roman" w:eastAsia="Calibri" w:hAnsi="Times New Roman"/>
                <w:sz w:val="24"/>
                <w:szCs w:val="24"/>
                <w:lang w:eastAsia="en-US"/>
              </w:rPr>
              <w:t>1. Išpilstyti ir patiekti alkoholinius ir nealkoholinius gėrimus.</w:t>
            </w:r>
          </w:p>
        </w:tc>
        <w:tc>
          <w:tcPr>
            <w:tcW w:w="1129" w:type="pct"/>
            <w:tcBorders>
              <w:top w:val="single" w:sz="4" w:space="0" w:color="auto"/>
              <w:left w:val="single" w:sz="4" w:space="0" w:color="auto"/>
              <w:bottom w:val="single" w:sz="4" w:space="0" w:color="auto"/>
              <w:right w:val="single" w:sz="4" w:space="0" w:color="auto"/>
            </w:tcBorders>
          </w:tcPr>
          <w:p w14:paraId="53587C61"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eastAsia="Times New Roman" w:hAnsi="Times New Roman"/>
                <w:sz w:val="24"/>
                <w:szCs w:val="24"/>
              </w:rPr>
              <w:t>1.1. Apibūdinti nealkoholinių ir alkoholinių gėrimų asortimentą.</w:t>
            </w:r>
          </w:p>
        </w:tc>
        <w:tc>
          <w:tcPr>
            <w:tcW w:w="2924" w:type="pct"/>
            <w:tcBorders>
              <w:left w:val="single" w:sz="4" w:space="0" w:color="auto"/>
            </w:tcBorders>
          </w:tcPr>
          <w:p w14:paraId="04A87287" w14:textId="77777777" w:rsidR="00BA46D3" w:rsidRPr="00F23173" w:rsidRDefault="00BA46D3" w:rsidP="001E20A0">
            <w:pPr>
              <w:widowControl w:val="0"/>
              <w:spacing w:after="0" w:line="240" w:lineRule="auto"/>
              <w:rPr>
                <w:rFonts w:ascii="Times New Roman" w:eastAsia="Times New Roman" w:hAnsi="Times New Roman"/>
                <w:b/>
                <w:i/>
                <w:sz w:val="24"/>
                <w:szCs w:val="24"/>
              </w:rPr>
            </w:pPr>
            <w:r w:rsidRPr="00F23173">
              <w:rPr>
                <w:rFonts w:ascii="Times New Roman" w:eastAsia="Times New Roman" w:hAnsi="Times New Roman"/>
                <w:b/>
                <w:sz w:val="24"/>
                <w:szCs w:val="24"/>
              </w:rPr>
              <w:t xml:space="preserve">Tema. </w:t>
            </w:r>
            <w:r w:rsidRPr="00F23173">
              <w:rPr>
                <w:rFonts w:ascii="Times New Roman" w:eastAsia="Times New Roman" w:hAnsi="Times New Roman"/>
                <w:b/>
                <w:i/>
                <w:sz w:val="24"/>
                <w:szCs w:val="24"/>
              </w:rPr>
              <w:t>Nealkoholiniai gėrimai</w:t>
            </w:r>
          </w:p>
          <w:p w14:paraId="4D3E5DFD"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Nealkoholinių gėrimų asortimentas</w:t>
            </w:r>
          </w:p>
          <w:p w14:paraId="6CA88E8C"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Vaisvandenių </w:t>
            </w:r>
            <w:proofErr w:type="spellStart"/>
            <w:r w:rsidRPr="00F23173">
              <w:rPr>
                <w:rFonts w:ascii="Times New Roman" w:hAnsi="Times New Roman"/>
                <w:sz w:val="24"/>
                <w:szCs w:val="24"/>
              </w:rPr>
              <w:t>skoninės</w:t>
            </w:r>
            <w:proofErr w:type="spellEnd"/>
            <w:r w:rsidRPr="00F23173">
              <w:rPr>
                <w:rFonts w:ascii="Times New Roman" w:hAnsi="Times New Roman"/>
                <w:sz w:val="24"/>
                <w:szCs w:val="24"/>
              </w:rPr>
              <w:t xml:space="preserve"> savybės, jų nauda/žala žmogaus organizmui</w:t>
            </w:r>
          </w:p>
          <w:p w14:paraId="19717052"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b/>
                <w:sz w:val="24"/>
                <w:szCs w:val="24"/>
              </w:rPr>
            </w:pPr>
            <w:r w:rsidRPr="00F23173">
              <w:rPr>
                <w:rFonts w:ascii="Times New Roman" w:hAnsi="Times New Roman"/>
                <w:sz w:val="24"/>
                <w:szCs w:val="24"/>
              </w:rPr>
              <w:t>Sulčių</w:t>
            </w:r>
            <w:r w:rsidRPr="00F23173">
              <w:rPr>
                <w:rFonts w:ascii="Times New Roman" w:eastAsia="Times New Roman" w:hAnsi="Times New Roman"/>
                <w:sz w:val="24"/>
                <w:szCs w:val="24"/>
              </w:rPr>
              <w:t>, mineralinio vandens, vaisvandenių ir kitų nealkoholinių gėrimų klasifikacija</w:t>
            </w:r>
          </w:p>
          <w:p w14:paraId="2FEEBD27" w14:textId="77777777" w:rsidR="00BA46D3" w:rsidRPr="00F23173" w:rsidRDefault="00BA46D3" w:rsidP="001E20A0">
            <w:pPr>
              <w:widowControl w:val="0"/>
              <w:spacing w:after="0" w:line="240" w:lineRule="auto"/>
              <w:rPr>
                <w:rFonts w:ascii="Times New Roman" w:eastAsia="Times New Roman" w:hAnsi="Times New Roman"/>
                <w:b/>
                <w:i/>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Alkoholio gamyba ir žala organizmui</w:t>
            </w:r>
          </w:p>
          <w:p w14:paraId="74DB3FF4"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Pagrindiniai spiritinių gėrimų terminai ir gamybos proceso sąvokos</w:t>
            </w:r>
          </w:p>
          <w:p w14:paraId="1A317C16"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Baro </w:t>
            </w:r>
            <w:r w:rsidRPr="00F23173">
              <w:rPr>
                <w:rFonts w:ascii="Times New Roman" w:hAnsi="Times New Roman"/>
                <w:sz w:val="24"/>
                <w:szCs w:val="24"/>
                <w:u w:color="DEEAF6" w:themeColor="accent5" w:themeTint="33"/>
              </w:rPr>
              <w:t>klient</w:t>
            </w:r>
            <w:r w:rsidRPr="00F23173">
              <w:rPr>
                <w:rFonts w:ascii="Times New Roman" w:hAnsi="Times New Roman"/>
                <w:sz w:val="24"/>
                <w:szCs w:val="24"/>
              </w:rPr>
              <w:t>o įspėjimas apie alkoholio daromą žalą žmogaus sveikatai</w:t>
            </w:r>
          </w:p>
          <w:p w14:paraId="777228FD"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b/>
                <w:sz w:val="24"/>
                <w:szCs w:val="24"/>
              </w:rPr>
            </w:pPr>
            <w:r w:rsidRPr="00F23173">
              <w:rPr>
                <w:rFonts w:ascii="Times New Roman" w:hAnsi="Times New Roman"/>
                <w:sz w:val="24"/>
                <w:szCs w:val="24"/>
              </w:rPr>
              <w:t>Alkoholinių</w:t>
            </w:r>
            <w:r w:rsidRPr="00F23173">
              <w:rPr>
                <w:rFonts w:ascii="Times New Roman" w:eastAsia="Times New Roman" w:hAnsi="Times New Roman"/>
                <w:sz w:val="24"/>
                <w:szCs w:val="24"/>
              </w:rPr>
              <w:t xml:space="preserve"> gėrimų pardavimo taisyklės ir atsakomybė už pažeidimus</w:t>
            </w:r>
          </w:p>
          <w:p w14:paraId="719B594F" w14:textId="77777777" w:rsidR="00BA46D3" w:rsidRPr="00F23173" w:rsidRDefault="00BA46D3" w:rsidP="001E20A0">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b/>
                <w:sz w:val="24"/>
                <w:szCs w:val="24"/>
              </w:rPr>
              <w:t xml:space="preserve">Tema. </w:t>
            </w:r>
            <w:r w:rsidRPr="00F23173">
              <w:rPr>
                <w:rFonts w:ascii="Times New Roman" w:eastAsia="Times New Roman" w:hAnsi="Times New Roman"/>
                <w:b/>
                <w:i/>
                <w:sz w:val="24"/>
                <w:szCs w:val="24"/>
              </w:rPr>
              <w:t>Stiprieji alkoholiniai gėrimai (degtinė, viskis, džinas, romas, tekila, konjakas, brendis ir kt.)</w:t>
            </w:r>
          </w:p>
          <w:p w14:paraId="6FBE1F03"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Stipriųjų gėrimų kilmė ir žaliavos</w:t>
            </w:r>
          </w:p>
          <w:p w14:paraId="6BB8A4E8"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Stipriųjų gėrimų </w:t>
            </w:r>
            <w:proofErr w:type="spellStart"/>
            <w:r w:rsidRPr="00F23173">
              <w:rPr>
                <w:rFonts w:ascii="Times New Roman" w:hAnsi="Times New Roman"/>
                <w:sz w:val="24"/>
                <w:szCs w:val="24"/>
              </w:rPr>
              <w:t>skoninės</w:t>
            </w:r>
            <w:proofErr w:type="spellEnd"/>
            <w:r w:rsidRPr="00F23173">
              <w:rPr>
                <w:rFonts w:ascii="Times New Roman" w:hAnsi="Times New Roman"/>
                <w:sz w:val="24"/>
                <w:szCs w:val="24"/>
              </w:rPr>
              <w:t xml:space="preserve"> savybės</w:t>
            </w:r>
          </w:p>
          <w:p w14:paraId="259B4B00"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Stipriųjų gėrimų rūšys</w:t>
            </w:r>
          </w:p>
          <w:p w14:paraId="5198F612"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hAnsi="Times New Roman"/>
                <w:sz w:val="24"/>
                <w:szCs w:val="24"/>
              </w:rPr>
              <w:t>Spiritinių</w:t>
            </w:r>
            <w:r w:rsidRPr="00F23173">
              <w:rPr>
                <w:rFonts w:ascii="Times New Roman" w:eastAsia="Times New Roman" w:hAnsi="Times New Roman"/>
                <w:sz w:val="24"/>
                <w:szCs w:val="24"/>
              </w:rPr>
              <w:t xml:space="preserve"> gėrimų klasifikavimo principai ir klasifikavimas</w:t>
            </w:r>
          </w:p>
          <w:p w14:paraId="7424FDC8"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eastAsia="Times New Roman" w:hAnsi="Times New Roman"/>
                <w:sz w:val="24"/>
                <w:szCs w:val="24"/>
              </w:rPr>
              <w:t>Stiprieji gėrimai ir prie jų derantis maistas</w:t>
            </w:r>
          </w:p>
          <w:p w14:paraId="4A28DB6A" w14:textId="77777777" w:rsidR="00BA46D3" w:rsidRPr="00F23173" w:rsidRDefault="00BA46D3" w:rsidP="001E20A0">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Likeriai</w:t>
            </w:r>
          </w:p>
          <w:p w14:paraId="1C7651CB"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hAnsi="Times New Roman"/>
                <w:sz w:val="24"/>
                <w:szCs w:val="24"/>
              </w:rPr>
              <w:t>Likerių</w:t>
            </w:r>
            <w:r w:rsidRPr="00F23173">
              <w:rPr>
                <w:rFonts w:ascii="Times New Roman" w:eastAsia="Times New Roman" w:hAnsi="Times New Roman"/>
                <w:sz w:val="24"/>
                <w:szCs w:val="24"/>
              </w:rPr>
              <w:t xml:space="preserve"> asortimentas</w:t>
            </w:r>
          </w:p>
          <w:p w14:paraId="022C9BE3"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eastAsia="Times New Roman" w:hAnsi="Times New Roman"/>
                <w:sz w:val="24"/>
                <w:szCs w:val="24"/>
              </w:rPr>
              <w:t>Likerių skirstymas pagal žaliavas, spalvą, skonį, konsistenciją</w:t>
            </w:r>
          </w:p>
          <w:p w14:paraId="0464FD5B" w14:textId="77777777" w:rsidR="00BA46D3" w:rsidRPr="00F23173" w:rsidRDefault="00BA46D3" w:rsidP="001E20A0">
            <w:pPr>
              <w:widowControl w:val="0"/>
              <w:spacing w:after="0" w:line="240" w:lineRule="auto"/>
              <w:rPr>
                <w:rFonts w:ascii="Times New Roman" w:eastAsia="Times New Roman" w:hAnsi="Times New Roman"/>
                <w:b/>
                <w:i/>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Vyno asortimentas, gamyba, kokybės rodikliai ir klasifikavimas</w:t>
            </w:r>
          </w:p>
          <w:p w14:paraId="31582DC8"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lastRenderedPageBreak/>
              <w:t>Vynuogių rūšys, žinomi vynuogynų rajonai</w:t>
            </w:r>
          </w:p>
          <w:p w14:paraId="1EE11216"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Vyno gamybos procesas</w:t>
            </w:r>
          </w:p>
          <w:p w14:paraId="3B7FA8AD"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Vyno klasifikavimas</w:t>
            </w:r>
          </w:p>
          <w:p w14:paraId="2B76CC67"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hAnsi="Times New Roman"/>
                <w:sz w:val="24"/>
                <w:szCs w:val="24"/>
              </w:rPr>
              <w:t>Šampano</w:t>
            </w:r>
            <w:r w:rsidRPr="00F23173">
              <w:rPr>
                <w:rFonts w:ascii="Times New Roman" w:eastAsia="Times New Roman" w:hAnsi="Times New Roman"/>
                <w:sz w:val="24"/>
                <w:szCs w:val="24"/>
              </w:rPr>
              <w:t xml:space="preserve"> ir putojančio vyno rūšys</w:t>
            </w:r>
          </w:p>
          <w:p w14:paraId="078C5B98"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Vyno etiketėje pateikta informacija, kokybės rodikliai</w:t>
            </w:r>
          </w:p>
          <w:p w14:paraId="2EA29755"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hAnsi="Times New Roman"/>
                <w:sz w:val="24"/>
                <w:szCs w:val="24"/>
              </w:rPr>
              <w:t>Vyno</w:t>
            </w:r>
            <w:r w:rsidRPr="00F23173">
              <w:rPr>
                <w:rFonts w:ascii="Times New Roman" w:eastAsia="Times New Roman" w:hAnsi="Times New Roman"/>
                <w:sz w:val="24"/>
                <w:szCs w:val="24"/>
              </w:rPr>
              <w:t xml:space="preserve"> derinimo su maistu principai</w:t>
            </w:r>
          </w:p>
          <w:p w14:paraId="2E946BCD" w14:textId="77777777" w:rsidR="00BA46D3" w:rsidRPr="00F23173" w:rsidRDefault="00BA46D3" w:rsidP="001E20A0">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 xml:space="preserve">Vyno patiekimas: temperatūra, taurių parinkimas, vyno </w:t>
            </w:r>
            <w:proofErr w:type="spellStart"/>
            <w:r w:rsidRPr="00F23173">
              <w:rPr>
                <w:rFonts w:ascii="Times New Roman" w:eastAsia="Times New Roman" w:hAnsi="Times New Roman"/>
                <w:b/>
                <w:i/>
                <w:sz w:val="24"/>
                <w:szCs w:val="24"/>
              </w:rPr>
              <w:t>dekantavimas</w:t>
            </w:r>
            <w:proofErr w:type="spellEnd"/>
          </w:p>
          <w:p w14:paraId="0EF85BBC"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Vyno patiekimo temperatūra ir laikymo sąlygos</w:t>
            </w:r>
          </w:p>
          <w:p w14:paraId="68E400FA"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Taurės vynui patiekti</w:t>
            </w:r>
          </w:p>
          <w:p w14:paraId="0E06742E"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Vyno </w:t>
            </w:r>
            <w:proofErr w:type="spellStart"/>
            <w:r w:rsidRPr="00F23173">
              <w:rPr>
                <w:rFonts w:ascii="Times New Roman" w:hAnsi="Times New Roman"/>
                <w:sz w:val="24"/>
                <w:szCs w:val="24"/>
              </w:rPr>
              <w:t>dekantavimo</w:t>
            </w:r>
            <w:proofErr w:type="spellEnd"/>
            <w:r w:rsidRPr="00F23173">
              <w:rPr>
                <w:rFonts w:ascii="Times New Roman" w:hAnsi="Times New Roman"/>
                <w:sz w:val="24"/>
                <w:szCs w:val="24"/>
              </w:rPr>
              <w:t xml:space="preserve"> principai</w:t>
            </w:r>
          </w:p>
          <w:p w14:paraId="28A3B7C5"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b/>
                <w:sz w:val="24"/>
                <w:szCs w:val="24"/>
              </w:rPr>
            </w:pPr>
            <w:r w:rsidRPr="00F23173">
              <w:rPr>
                <w:rFonts w:ascii="Times New Roman" w:hAnsi="Times New Roman"/>
                <w:sz w:val="24"/>
                <w:szCs w:val="24"/>
              </w:rPr>
              <w:t>Vyno</w:t>
            </w:r>
            <w:r w:rsidRPr="00F23173">
              <w:rPr>
                <w:rFonts w:ascii="Times New Roman" w:eastAsia="Times New Roman" w:hAnsi="Times New Roman"/>
                <w:sz w:val="24"/>
                <w:szCs w:val="24"/>
              </w:rPr>
              <w:t xml:space="preserve"> patiekimo eiga</w:t>
            </w:r>
          </w:p>
          <w:p w14:paraId="2BCDB6BE" w14:textId="77777777" w:rsidR="00BA46D3" w:rsidRPr="00F23173" w:rsidRDefault="00BA46D3" w:rsidP="001E20A0">
            <w:pPr>
              <w:widowControl w:val="0"/>
              <w:spacing w:after="0" w:line="240" w:lineRule="auto"/>
              <w:rPr>
                <w:rFonts w:ascii="Times New Roman" w:eastAsia="Times New Roman" w:hAnsi="Times New Roman"/>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Alus</w:t>
            </w:r>
          </w:p>
          <w:p w14:paraId="0DE85704"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Alaus sudėtiniai komponentai ir svarbiausias gamybos operacijos</w:t>
            </w:r>
          </w:p>
          <w:p w14:paraId="255EEC94"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Alaus patiekimo temperatūra atsižvelgiant į jo rūšį</w:t>
            </w:r>
          </w:p>
          <w:p w14:paraId="45A69F1D"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Alaus klasifikavimo principai ir klasifikavimas</w:t>
            </w:r>
          </w:p>
          <w:p w14:paraId="243301F7"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Alaus</w:t>
            </w:r>
            <w:r w:rsidRPr="00F23173">
              <w:rPr>
                <w:rFonts w:ascii="Times New Roman" w:eastAsia="Times New Roman" w:hAnsi="Times New Roman"/>
                <w:sz w:val="24"/>
                <w:szCs w:val="24"/>
              </w:rPr>
              <w:t xml:space="preserve"> sudedamųjų dalių įtaka alaus kokybei</w:t>
            </w:r>
          </w:p>
        </w:tc>
      </w:tr>
      <w:tr w:rsidR="00F23173" w:rsidRPr="00F23173" w14:paraId="1DD5EC8E" w14:textId="77777777" w:rsidTr="001E20A0">
        <w:trPr>
          <w:trHeight w:val="57"/>
        </w:trPr>
        <w:tc>
          <w:tcPr>
            <w:tcW w:w="947" w:type="pct"/>
            <w:vMerge/>
            <w:tcBorders>
              <w:right w:val="single" w:sz="4" w:space="0" w:color="auto"/>
            </w:tcBorders>
          </w:tcPr>
          <w:p w14:paraId="31D492E2" w14:textId="77777777" w:rsidR="00BA46D3" w:rsidRPr="00F23173" w:rsidRDefault="00BA46D3" w:rsidP="001E20A0">
            <w:pPr>
              <w:widowControl w:val="0"/>
              <w:spacing w:after="0" w:line="240" w:lineRule="auto"/>
              <w:rPr>
                <w:rFonts w:ascii="Times New Roman" w:eastAsia="Calibri" w:hAnsi="Times New Roman"/>
                <w:sz w:val="24"/>
                <w:szCs w:val="24"/>
                <w:lang w:eastAsia="en-US"/>
              </w:rPr>
            </w:pPr>
          </w:p>
        </w:tc>
        <w:tc>
          <w:tcPr>
            <w:tcW w:w="1129" w:type="pct"/>
            <w:tcBorders>
              <w:top w:val="single" w:sz="4" w:space="0" w:color="auto"/>
              <w:left w:val="single" w:sz="4" w:space="0" w:color="auto"/>
              <w:bottom w:val="single" w:sz="4" w:space="0" w:color="auto"/>
              <w:right w:val="single" w:sz="4" w:space="0" w:color="auto"/>
            </w:tcBorders>
          </w:tcPr>
          <w:p w14:paraId="4313A88A"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eastAsia="Times New Roman" w:hAnsi="Times New Roman"/>
                <w:sz w:val="24"/>
                <w:szCs w:val="24"/>
              </w:rPr>
              <w:t>1.2.</w:t>
            </w:r>
            <w:r w:rsidRPr="00F23173">
              <w:rPr>
                <w:rFonts w:ascii="Times New Roman" w:eastAsia="Times New Roman" w:hAnsi="Times New Roman"/>
                <w:bCs/>
                <w:iCs/>
                <w:sz w:val="24"/>
                <w:szCs w:val="24"/>
              </w:rPr>
              <w:t xml:space="preserve"> Parinkti indus atitinkamiems gėrimams patiekti bei</w:t>
            </w:r>
            <w:r w:rsidRPr="00F23173">
              <w:rPr>
                <w:rFonts w:ascii="Times New Roman" w:eastAsia="Times New Roman" w:hAnsi="Times New Roman"/>
                <w:sz w:val="24"/>
                <w:szCs w:val="24"/>
              </w:rPr>
              <w:t xml:space="preserve"> naudoti svėrimo įrenginius, matavimo prietaisus, talpas juos išpilstant.</w:t>
            </w:r>
          </w:p>
        </w:tc>
        <w:tc>
          <w:tcPr>
            <w:tcW w:w="2924" w:type="pct"/>
            <w:tcBorders>
              <w:left w:val="single" w:sz="4" w:space="0" w:color="auto"/>
            </w:tcBorders>
          </w:tcPr>
          <w:p w14:paraId="64359810" w14:textId="77777777" w:rsidR="00BA46D3" w:rsidRPr="00F23173" w:rsidRDefault="00BA46D3" w:rsidP="001E20A0">
            <w:pPr>
              <w:widowControl w:val="0"/>
              <w:spacing w:after="0" w:line="240" w:lineRule="auto"/>
              <w:rPr>
                <w:rFonts w:ascii="Times New Roman" w:eastAsia="Times New Roman" w:hAnsi="Times New Roman"/>
                <w:b/>
                <w:bCs/>
                <w:i/>
                <w:iCs/>
                <w:sz w:val="24"/>
                <w:szCs w:val="24"/>
              </w:rPr>
            </w:pPr>
            <w:r w:rsidRPr="00F23173">
              <w:rPr>
                <w:rFonts w:ascii="Times New Roman" w:eastAsia="Times New Roman" w:hAnsi="Times New Roman"/>
                <w:b/>
                <w:bCs/>
                <w:iCs/>
                <w:sz w:val="24"/>
                <w:szCs w:val="24"/>
              </w:rPr>
              <w:t>Tema</w:t>
            </w:r>
            <w:r w:rsidRPr="00F23173">
              <w:rPr>
                <w:rFonts w:ascii="Times New Roman" w:eastAsia="Times New Roman" w:hAnsi="Times New Roman"/>
                <w:bCs/>
                <w:iCs/>
                <w:sz w:val="24"/>
                <w:szCs w:val="24"/>
              </w:rPr>
              <w:t xml:space="preserve">. </w:t>
            </w:r>
            <w:r w:rsidRPr="00F23173">
              <w:rPr>
                <w:rFonts w:ascii="Times New Roman" w:eastAsia="Times New Roman" w:hAnsi="Times New Roman"/>
                <w:b/>
                <w:bCs/>
                <w:i/>
                <w:iCs/>
                <w:sz w:val="24"/>
                <w:szCs w:val="24"/>
              </w:rPr>
              <w:t>Stiklo indų (taurių, stiklinių ir kt.) asortimentas, paskirtis, parinkimas</w:t>
            </w:r>
          </w:p>
          <w:p w14:paraId="77178729"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Taurių asortimentas, paskirtis, parinkimo principai</w:t>
            </w:r>
          </w:p>
          <w:p w14:paraId="5CA91891"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Stiklinių ir kitų indų, skirtų gėrimams patiekti, asortimentas, paskirtis, parinkimo principai</w:t>
            </w:r>
          </w:p>
          <w:p w14:paraId="5E206970"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Saugus darbas parenkant gėrimų patiekimo indus ir patiekiant gėrimus</w:t>
            </w:r>
          </w:p>
          <w:p w14:paraId="1C79C3B5" w14:textId="77777777" w:rsidR="00BA46D3" w:rsidRPr="00F23173" w:rsidRDefault="00BA46D3" w:rsidP="001E20A0">
            <w:pPr>
              <w:widowControl w:val="0"/>
              <w:spacing w:after="0" w:line="240" w:lineRule="auto"/>
              <w:rPr>
                <w:rFonts w:ascii="Times New Roman" w:eastAsia="Times New Roman" w:hAnsi="Times New Roman"/>
                <w:b/>
                <w:i/>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Skysčių matavimo sistemos ir vienetai</w:t>
            </w:r>
          </w:p>
          <w:p w14:paraId="0655BE50"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Skysčių matavimo prietaisai</w:t>
            </w:r>
          </w:p>
          <w:p w14:paraId="2272C873"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Svėrimo įrenginiai</w:t>
            </w:r>
          </w:p>
          <w:p w14:paraId="28809EE6"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Gėrimų matavimo vienetai, talpos</w:t>
            </w:r>
          </w:p>
          <w:p w14:paraId="695C9D17"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 xml:space="preserve">Skysčio mato vienetų (ml, cl, </w:t>
            </w:r>
            <w:proofErr w:type="spellStart"/>
            <w:r w:rsidRPr="00F23173">
              <w:rPr>
                <w:rFonts w:ascii="Times New Roman" w:hAnsi="Times New Roman"/>
                <w:sz w:val="24"/>
                <w:szCs w:val="24"/>
              </w:rPr>
              <w:t>oz</w:t>
            </w:r>
            <w:proofErr w:type="spellEnd"/>
            <w:r w:rsidRPr="00F23173">
              <w:rPr>
                <w:rFonts w:ascii="Times New Roman" w:hAnsi="Times New Roman"/>
                <w:sz w:val="24"/>
                <w:szCs w:val="24"/>
              </w:rPr>
              <w:t xml:space="preserve"> ir kt.) apskaičiavimas</w:t>
            </w:r>
          </w:p>
          <w:p w14:paraId="21037CC2"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Gėrimų</w:t>
            </w:r>
            <w:r w:rsidRPr="00F23173">
              <w:rPr>
                <w:rFonts w:ascii="Times New Roman" w:eastAsia="Times New Roman" w:hAnsi="Times New Roman"/>
                <w:sz w:val="24"/>
                <w:szCs w:val="24"/>
              </w:rPr>
              <w:t xml:space="preserve"> mišinių stiprumo pagal formulę apskaičiavimas</w:t>
            </w:r>
          </w:p>
        </w:tc>
      </w:tr>
      <w:tr w:rsidR="00F23173" w:rsidRPr="00F23173" w14:paraId="36ED8DEE" w14:textId="77777777" w:rsidTr="001E20A0">
        <w:trPr>
          <w:trHeight w:val="57"/>
        </w:trPr>
        <w:tc>
          <w:tcPr>
            <w:tcW w:w="947" w:type="pct"/>
            <w:vMerge/>
            <w:tcBorders>
              <w:right w:val="single" w:sz="4" w:space="0" w:color="auto"/>
            </w:tcBorders>
          </w:tcPr>
          <w:p w14:paraId="32E0C167"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Borders>
              <w:top w:val="single" w:sz="4" w:space="0" w:color="auto"/>
              <w:left w:val="single" w:sz="4" w:space="0" w:color="auto"/>
              <w:bottom w:val="single" w:sz="4" w:space="0" w:color="auto"/>
              <w:right w:val="single" w:sz="4" w:space="0" w:color="auto"/>
            </w:tcBorders>
          </w:tcPr>
          <w:p w14:paraId="736860A2" w14:textId="77777777" w:rsidR="00BA46D3" w:rsidRPr="00F23173" w:rsidRDefault="00BA46D3" w:rsidP="001E20A0">
            <w:pPr>
              <w:widowControl w:val="0"/>
              <w:spacing w:after="0" w:line="240" w:lineRule="auto"/>
              <w:rPr>
                <w:rFonts w:ascii="Times New Roman" w:hAnsi="Times New Roman"/>
                <w:strike/>
                <w:sz w:val="24"/>
                <w:szCs w:val="24"/>
              </w:rPr>
            </w:pPr>
            <w:r w:rsidRPr="00F23173">
              <w:rPr>
                <w:rFonts w:ascii="Times New Roman" w:eastAsia="Times New Roman" w:hAnsi="Times New Roman"/>
                <w:sz w:val="24"/>
                <w:szCs w:val="24"/>
              </w:rPr>
              <w:t>1.3. Patiekti nealkoholinius ir alkoholinius gėrimus, laikantis įvairių gėrimų išpilstymo ir patiekimo reikalavimų.</w:t>
            </w:r>
          </w:p>
        </w:tc>
        <w:tc>
          <w:tcPr>
            <w:tcW w:w="2924" w:type="pct"/>
            <w:tcBorders>
              <w:left w:val="single" w:sz="4" w:space="0" w:color="auto"/>
            </w:tcBorders>
          </w:tcPr>
          <w:p w14:paraId="06502D5A" w14:textId="77777777" w:rsidR="00BA46D3" w:rsidRPr="00F23173" w:rsidRDefault="00BA46D3" w:rsidP="001E20A0">
            <w:pPr>
              <w:widowControl w:val="0"/>
              <w:spacing w:after="0" w:line="240" w:lineRule="auto"/>
              <w:rPr>
                <w:rFonts w:ascii="Times New Roman" w:eastAsia="Times New Roman" w:hAnsi="Times New Roman"/>
                <w:b/>
                <w:sz w:val="24"/>
                <w:szCs w:val="24"/>
              </w:rPr>
            </w:pPr>
            <w:r w:rsidRPr="00F23173">
              <w:rPr>
                <w:rFonts w:ascii="Times New Roman" w:eastAsia="Times New Roman" w:hAnsi="Times New Roman"/>
                <w:b/>
                <w:sz w:val="24"/>
                <w:szCs w:val="24"/>
              </w:rPr>
              <w:t xml:space="preserve">Tema. </w:t>
            </w:r>
            <w:r w:rsidRPr="00F23173">
              <w:rPr>
                <w:rFonts w:ascii="Times New Roman" w:eastAsia="Times New Roman" w:hAnsi="Times New Roman"/>
                <w:b/>
                <w:i/>
                <w:sz w:val="24"/>
                <w:szCs w:val="24"/>
              </w:rPr>
              <w:t>Patiekti nealkoholinius gėrimus</w:t>
            </w:r>
          </w:p>
          <w:p w14:paraId="4CE88AF8"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hAnsi="Times New Roman"/>
                <w:sz w:val="24"/>
                <w:szCs w:val="24"/>
              </w:rPr>
              <w:t>Indų</w:t>
            </w:r>
            <w:r w:rsidRPr="00F23173">
              <w:rPr>
                <w:rFonts w:ascii="Times New Roman" w:eastAsia="Times New Roman" w:hAnsi="Times New Roman"/>
                <w:sz w:val="24"/>
                <w:szCs w:val="24"/>
              </w:rPr>
              <w:t xml:space="preserve"> </w:t>
            </w:r>
            <w:r w:rsidRPr="00F23173">
              <w:rPr>
                <w:rFonts w:ascii="Times New Roman" w:hAnsi="Times New Roman"/>
                <w:sz w:val="24"/>
                <w:szCs w:val="24"/>
              </w:rPr>
              <w:t>(taurių, stiklinių, ąsotėlių ir kt.) nealkoholiniams gėrimams parinkimas</w:t>
            </w:r>
          </w:p>
          <w:p w14:paraId="10282B8E"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hAnsi="Times New Roman"/>
                <w:sz w:val="24"/>
                <w:szCs w:val="24"/>
              </w:rPr>
              <w:t>Nealkoholinių</w:t>
            </w:r>
            <w:r w:rsidRPr="00F23173">
              <w:rPr>
                <w:rFonts w:ascii="Times New Roman" w:eastAsia="Times New Roman" w:hAnsi="Times New Roman"/>
                <w:sz w:val="24"/>
                <w:szCs w:val="24"/>
              </w:rPr>
              <w:t xml:space="preserve"> gėrimų patiekimas</w:t>
            </w:r>
          </w:p>
          <w:p w14:paraId="701BA9CB" w14:textId="77777777" w:rsidR="00BA46D3" w:rsidRPr="00F23173" w:rsidRDefault="00BA46D3" w:rsidP="001E20A0">
            <w:pPr>
              <w:widowControl w:val="0"/>
              <w:spacing w:after="0" w:line="240" w:lineRule="auto"/>
              <w:rPr>
                <w:rFonts w:ascii="Times New Roman" w:eastAsia="Times New Roman" w:hAnsi="Times New Roman"/>
                <w:b/>
                <w:i/>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Stipriųjų alkoholinių gėrimų pristatymas ir patiekimas</w:t>
            </w:r>
          </w:p>
          <w:p w14:paraId="704DCE53"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Gėrimų kiekio matavimas, naudojant įvairius matavimo indus</w:t>
            </w:r>
          </w:p>
          <w:p w14:paraId="73F13079"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Gėrimų į taures po lygiai be matavimo indų pilstymas</w:t>
            </w:r>
          </w:p>
          <w:p w14:paraId="06DD8893"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b/>
                <w:i/>
                <w:sz w:val="24"/>
                <w:szCs w:val="24"/>
              </w:rPr>
            </w:pPr>
            <w:r w:rsidRPr="00F23173">
              <w:rPr>
                <w:rFonts w:ascii="Times New Roman" w:hAnsi="Times New Roman"/>
                <w:sz w:val="24"/>
                <w:szCs w:val="24"/>
              </w:rPr>
              <w:t>Pristatyti ir patiekti stiprius alkoholinius gėrimus jiems skirtose taurėse</w:t>
            </w:r>
          </w:p>
          <w:p w14:paraId="7BCD1131" w14:textId="77777777" w:rsidR="00BA46D3" w:rsidRPr="00F23173" w:rsidRDefault="00BA46D3" w:rsidP="001E20A0">
            <w:pPr>
              <w:widowControl w:val="0"/>
              <w:spacing w:after="0" w:line="240" w:lineRule="auto"/>
              <w:rPr>
                <w:rFonts w:ascii="Times New Roman" w:eastAsia="Times New Roman" w:hAnsi="Times New Roman"/>
                <w:b/>
                <w:i/>
                <w:sz w:val="24"/>
                <w:szCs w:val="24"/>
              </w:rPr>
            </w:pPr>
            <w:r w:rsidRPr="00F23173">
              <w:rPr>
                <w:rFonts w:ascii="Times New Roman" w:eastAsia="Times New Roman" w:hAnsi="Times New Roman"/>
                <w:b/>
                <w:sz w:val="24"/>
                <w:szCs w:val="24"/>
              </w:rPr>
              <w:lastRenderedPageBreak/>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Vyno patiekimas</w:t>
            </w:r>
          </w:p>
          <w:p w14:paraId="051981EF"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Baltojo, raudonojo vyno pristatymas, atidarymas, išpilstymas, maisto priderinimas</w:t>
            </w:r>
          </w:p>
          <w:p w14:paraId="3E9A6E7D"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Putojančio vyno pristatymas, atidarymas, išpilstymas, maisto priderinimas</w:t>
            </w:r>
          </w:p>
          <w:p w14:paraId="458D81E2"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proofErr w:type="spellStart"/>
            <w:r w:rsidRPr="00F23173">
              <w:rPr>
                <w:rFonts w:ascii="Times New Roman" w:hAnsi="Times New Roman"/>
                <w:sz w:val="24"/>
                <w:szCs w:val="24"/>
              </w:rPr>
              <w:t>Spirituotų</w:t>
            </w:r>
            <w:proofErr w:type="spellEnd"/>
            <w:r w:rsidRPr="00F23173">
              <w:rPr>
                <w:rFonts w:ascii="Times New Roman" w:hAnsi="Times New Roman"/>
                <w:sz w:val="24"/>
                <w:szCs w:val="24"/>
              </w:rPr>
              <w:t>, aromatizuotų vynų pristatymas, atidarymas, išpilstymas, maisto priderinimas</w:t>
            </w:r>
          </w:p>
          <w:p w14:paraId="60BC9816"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eastAsia="Times New Roman" w:hAnsi="Times New Roman"/>
                <w:sz w:val="24"/>
                <w:szCs w:val="24"/>
              </w:rPr>
            </w:pPr>
            <w:r w:rsidRPr="00F23173">
              <w:rPr>
                <w:rFonts w:ascii="Times New Roman" w:hAnsi="Times New Roman"/>
                <w:sz w:val="24"/>
                <w:szCs w:val="24"/>
              </w:rPr>
              <w:t>Vyno</w:t>
            </w:r>
            <w:r w:rsidRPr="00F23173">
              <w:rPr>
                <w:rFonts w:ascii="Times New Roman" w:eastAsia="Times New Roman" w:hAnsi="Times New Roman"/>
                <w:sz w:val="24"/>
                <w:szCs w:val="24"/>
              </w:rPr>
              <w:t xml:space="preserve"> kokybės įvertinimas pagal degustavimo lapą</w:t>
            </w:r>
          </w:p>
          <w:p w14:paraId="3E236DCB" w14:textId="77777777" w:rsidR="00BA46D3" w:rsidRPr="00F23173" w:rsidRDefault="00BA46D3" w:rsidP="001E20A0">
            <w:pPr>
              <w:widowControl w:val="0"/>
              <w:spacing w:after="0" w:line="240" w:lineRule="auto"/>
              <w:rPr>
                <w:rFonts w:ascii="Times New Roman" w:eastAsia="Times New Roman" w:hAnsi="Times New Roman"/>
                <w:b/>
                <w:i/>
                <w:sz w:val="24"/>
                <w:szCs w:val="24"/>
              </w:rPr>
            </w:pPr>
            <w:r w:rsidRPr="00F23173">
              <w:rPr>
                <w:rFonts w:ascii="Times New Roman" w:eastAsia="Times New Roman" w:hAnsi="Times New Roman"/>
                <w:b/>
                <w:sz w:val="24"/>
                <w:szCs w:val="24"/>
              </w:rPr>
              <w:t>Tema.</w:t>
            </w:r>
            <w:r w:rsidRPr="00F23173">
              <w:rPr>
                <w:rFonts w:ascii="Times New Roman" w:eastAsia="Times New Roman" w:hAnsi="Times New Roman"/>
                <w:sz w:val="24"/>
                <w:szCs w:val="24"/>
              </w:rPr>
              <w:t xml:space="preserve"> </w:t>
            </w:r>
            <w:r w:rsidRPr="00F23173">
              <w:rPr>
                <w:rFonts w:ascii="Times New Roman" w:eastAsia="Times New Roman" w:hAnsi="Times New Roman"/>
                <w:b/>
                <w:i/>
                <w:sz w:val="24"/>
                <w:szCs w:val="24"/>
              </w:rPr>
              <w:t>Alaus, sidro patiekimas</w:t>
            </w:r>
          </w:p>
          <w:p w14:paraId="7037CA80"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Darbo inventoriaus paruošimas alui, sidrui patiekti: anglies dioksido baliono prie alaus, sidro pilstymo sistemos prijungimas ir slėgio nustatymas, </w:t>
            </w:r>
            <w:proofErr w:type="spellStart"/>
            <w:r w:rsidRPr="00F23173">
              <w:rPr>
                <w:rFonts w:ascii="Times New Roman" w:hAnsi="Times New Roman"/>
                <w:sz w:val="24"/>
                <w:szCs w:val="24"/>
              </w:rPr>
              <w:t>KEG</w:t>
            </w:r>
            <w:proofErr w:type="spellEnd"/>
            <w:r w:rsidRPr="00F23173">
              <w:rPr>
                <w:rFonts w:ascii="Times New Roman" w:hAnsi="Times New Roman"/>
                <w:sz w:val="24"/>
                <w:szCs w:val="24"/>
              </w:rPr>
              <w:t xml:space="preserve"> galvutės prie statinės prijungimas</w:t>
            </w:r>
          </w:p>
          <w:p w14:paraId="276094D3"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b/>
                <w:strike/>
                <w:sz w:val="24"/>
                <w:szCs w:val="24"/>
              </w:rPr>
            </w:pPr>
            <w:r w:rsidRPr="00F23173">
              <w:rPr>
                <w:rFonts w:ascii="Times New Roman" w:hAnsi="Times New Roman"/>
                <w:sz w:val="24"/>
                <w:szCs w:val="24"/>
              </w:rPr>
              <w:t xml:space="preserve">Alaus įpylimas pagal instrukciją ir patiekimas </w:t>
            </w:r>
            <w:r w:rsidRPr="00F23173">
              <w:rPr>
                <w:rFonts w:ascii="Times New Roman" w:hAnsi="Times New Roman"/>
                <w:sz w:val="24"/>
                <w:szCs w:val="24"/>
                <w:u w:color="DEEAF6" w:themeColor="accent5" w:themeTint="33"/>
              </w:rPr>
              <w:t>klient</w:t>
            </w:r>
            <w:r w:rsidRPr="00F23173">
              <w:rPr>
                <w:rFonts w:ascii="Times New Roman" w:hAnsi="Times New Roman"/>
                <w:sz w:val="24"/>
                <w:szCs w:val="24"/>
              </w:rPr>
              <w:t>ui</w:t>
            </w:r>
          </w:p>
          <w:p w14:paraId="3F3A341A"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b/>
                <w:strike/>
                <w:sz w:val="24"/>
                <w:szCs w:val="24"/>
              </w:rPr>
            </w:pPr>
            <w:r w:rsidRPr="00F23173">
              <w:rPr>
                <w:rFonts w:ascii="Times New Roman" w:hAnsi="Times New Roman"/>
                <w:sz w:val="24"/>
                <w:szCs w:val="24"/>
              </w:rPr>
              <w:t>Alaus</w:t>
            </w:r>
            <w:r w:rsidRPr="00F23173">
              <w:rPr>
                <w:rFonts w:ascii="Times New Roman" w:eastAsia="Times New Roman" w:hAnsi="Times New Roman"/>
                <w:bCs/>
                <w:sz w:val="24"/>
                <w:szCs w:val="24"/>
              </w:rPr>
              <w:t xml:space="preserve"> (sidro ir kt.) pilstymo įrangos priežiūra ir valymas</w:t>
            </w:r>
          </w:p>
        </w:tc>
      </w:tr>
      <w:tr w:rsidR="00F23173" w:rsidRPr="00F23173" w14:paraId="5F20965D" w14:textId="77777777" w:rsidTr="001E20A0">
        <w:trPr>
          <w:trHeight w:val="57"/>
        </w:trPr>
        <w:tc>
          <w:tcPr>
            <w:tcW w:w="947" w:type="pct"/>
            <w:vMerge w:val="restart"/>
            <w:tcBorders>
              <w:right w:val="single" w:sz="4" w:space="0" w:color="auto"/>
            </w:tcBorders>
          </w:tcPr>
          <w:p w14:paraId="6409C359" w14:textId="5D5BD1A9" w:rsidR="00BA46D3" w:rsidRPr="00F23173" w:rsidRDefault="00BA46D3" w:rsidP="001E20A0">
            <w:pPr>
              <w:widowControl w:val="0"/>
              <w:spacing w:after="0" w:line="240" w:lineRule="auto"/>
              <w:rPr>
                <w:rFonts w:ascii="Times New Roman" w:eastAsia="Calibri" w:hAnsi="Times New Roman"/>
                <w:sz w:val="24"/>
                <w:szCs w:val="24"/>
                <w:lang w:eastAsia="en-US"/>
              </w:rPr>
            </w:pPr>
            <w:r w:rsidRPr="00F23173">
              <w:rPr>
                <w:rFonts w:ascii="Times New Roman" w:hAnsi="Times New Roman"/>
                <w:sz w:val="24"/>
                <w:szCs w:val="24"/>
              </w:rPr>
              <w:lastRenderedPageBreak/>
              <w:t xml:space="preserve">2. </w:t>
            </w:r>
            <w:r w:rsidRPr="00F23173">
              <w:rPr>
                <w:rFonts w:ascii="Times New Roman" w:eastAsia="Calibri" w:hAnsi="Times New Roman"/>
                <w:sz w:val="24"/>
                <w:szCs w:val="24"/>
                <w:lang w:eastAsia="en-US"/>
              </w:rPr>
              <w:t>Gaminti ir patiekti maišytus gėrimus ir kokteilius.</w:t>
            </w:r>
          </w:p>
        </w:tc>
        <w:tc>
          <w:tcPr>
            <w:tcW w:w="1129" w:type="pct"/>
            <w:tcBorders>
              <w:top w:val="single" w:sz="4" w:space="0" w:color="auto"/>
              <w:left w:val="single" w:sz="4" w:space="0" w:color="auto"/>
              <w:bottom w:val="single" w:sz="4" w:space="0" w:color="auto"/>
              <w:right w:val="single" w:sz="4" w:space="0" w:color="auto"/>
            </w:tcBorders>
          </w:tcPr>
          <w:p w14:paraId="65982A3C"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2.1. Apibūdinti kokteilius, maišytus gėrimus, sudedamąsias dalis paruošimo eigą ir patiekimo būdus.</w:t>
            </w:r>
          </w:p>
        </w:tc>
        <w:tc>
          <w:tcPr>
            <w:tcW w:w="2924" w:type="pct"/>
            <w:tcBorders>
              <w:left w:val="single" w:sz="4" w:space="0" w:color="auto"/>
            </w:tcBorders>
          </w:tcPr>
          <w:p w14:paraId="19993822" w14:textId="77777777" w:rsidR="00BA46D3" w:rsidRPr="00F23173" w:rsidRDefault="00BA46D3" w:rsidP="001E20A0">
            <w:pPr>
              <w:widowControl w:val="0"/>
              <w:spacing w:after="0" w:line="240" w:lineRule="auto"/>
              <w:rPr>
                <w:rFonts w:ascii="Times New Roman" w:hAnsi="Times New Roman"/>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Klasikiniai kokteiliai</w:t>
            </w:r>
          </w:p>
          <w:p w14:paraId="260B3F41" w14:textId="77777777" w:rsidR="00BA46D3" w:rsidRPr="00F23173" w:rsidRDefault="00BA46D3" w:rsidP="00BA46D3">
            <w:pPr>
              <w:widowControl w:val="0"/>
              <w:numPr>
                <w:ilvl w:val="0"/>
                <w:numId w:val="6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Klasikiniai kokteiliai pagal jų patiekimo laiką ir paskirtį</w:t>
            </w:r>
          </w:p>
          <w:p w14:paraId="18865E5B" w14:textId="77777777" w:rsidR="00BA46D3" w:rsidRPr="00F23173" w:rsidRDefault="00BA46D3" w:rsidP="00BA46D3">
            <w:pPr>
              <w:widowControl w:val="0"/>
              <w:numPr>
                <w:ilvl w:val="0"/>
                <w:numId w:val="6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Kokteiliai pagal pagrindinį komponentą su degtinės, džino, viskio, romo, tekilos, brendžio ir kitu pagrindu</w:t>
            </w:r>
          </w:p>
          <w:p w14:paraId="75DE964F" w14:textId="77777777" w:rsidR="00BA46D3" w:rsidRPr="00F23173" w:rsidRDefault="00BA46D3" w:rsidP="00BA46D3">
            <w:pPr>
              <w:widowControl w:val="0"/>
              <w:numPr>
                <w:ilvl w:val="0"/>
                <w:numId w:val="6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Klasikiniai kokteiliai pagal ruošimo būdus rankinėje plaktuvėje, barmeno stiklinėje, elektriniame </w:t>
            </w:r>
            <w:proofErr w:type="spellStart"/>
            <w:r w:rsidRPr="00F23173">
              <w:rPr>
                <w:rFonts w:ascii="Times New Roman" w:hAnsi="Times New Roman"/>
                <w:sz w:val="24"/>
                <w:szCs w:val="24"/>
              </w:rPr>
              <w:t>plakiklyje</w:t>
            </w:r>
            <w:proofErr w:type="spellEnd"/>
            <w:r w:rsidRPr="00F23173">
              <w:rPr>
                <w:rFonts w:ascii="Times New Roman" w:hAnsi="Times New Roman"/>
                <w:sz w:val="24"/>
                <w:szCs w:val="24"/>
              </w:rPr>
              <w:t>, patiekimo taurėje</w:t>
            </w:r>
          </w:p>
          <w:p w14:paraId="773938F3" w14:textId="77777777" w:rsidR="00BA46D3" w:rsidRPr="00F23173" w:rsidRDefault="00BA46D3" w:rsidP="00BA46D3">
            <w:pPr>
              <w:widowControl w:val="0"/>
              <w:numPr>
                <w:ilvl w:val="0"/>
                <w:numId w:val="6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Klasikiniai kokteiliai pagal apimtį: mažieji, didieji, vakarėlio, vieno gurkšnio</w:t>
            </w:r>
          </w:p>
          <w:p w14:paraId="694AC3FA" w14:textId="3E2C201F" w:rsidR="00BA46D3" w:rsidRPr="00F23173" w:rsidRDefault="00BA46D3" w:rsidP="001E20A0">
            <w:pPr>
              <w:widowControl w:val="0"/>
              <w:spacing w:after="0" w:line="240" w:lineRule="auto"/>
              <w:rPr>
                <w:rFonts w:ascii="Times New Roman" w:hAnsi="Times New Roman"/>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001E20A0" w:rsidRPr="00F23173">
              <w:rPr>
                <w:rFonts w:ascii="Times New Roman" w:hAnsi="Times New Roman"/>
                <w:b/>
                <w:i/>
                <w:sz w:val="24"/>
                <w:szCs w:val="24"/>
              </w:rPr>
              <w:t>Maišytų g</w:t>
            </w:r>
            <w:r w:rsidRPr="00F23173">
              <w:rPr>
                <w:rFonts w:ascii="Times New Roman" w:hAnsi="Times New Roman"/>
                <w:b/>
                <w:i/>
                <w:sz w:val="24"/>
                <w:szCs w:val="24"/>
              </w:rPr>
              <w:t>ėrimų mišinių klasifikavimas</w:t>
            </w:r>
          </w:p>
          <w:p w14:paraId="744D37D7" w14:textId="345ABD73" w:rsidR="00BA46D3" w:rsidRPr="00F23173" w:rsidRDefault="00BA46D3" w:rsidP="00BA46D3">
            <w:pPr>
              <w:widowControl w:val="0"/>
              <w:numPr>
                <w:ilvl w:val="0"/>
                <w:numId w:val="6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Požymiai, pagal kuriuos klasifikuojami </w:t>
            </w:r>
            <w:r w:rsidR="001E20A0" w:rsidRPr="00F23173">
              <w:rPr>
                <w:rFonts w:ascii="Times New Roman" w:hAnsi="Times New Roman"/>
                <w:sz w:val="24"/>
                <w:szCs w:val="24"/>
              </w:rPr>
              <w:t>maišyti gėrimai</w:t>
            </w:r>
          </w:p>
          <w:p w14:paraId="51643422" w14:textId="77777777" w:rsidR="00BA46D3" w:rsidRPr="00F23173" w:rsidRDefault="00BA46D3" w:rsidP="00BA46D3">
            <w:pPr>
              <w:widowControl w:val="0"/>
              <w:numPr>
                <w:ilvl w:val="0"/>
                <w:numId w:val="6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Kokteiliai pagal patiekimo laiką ir paskirtį</w:t>
            </w:r>
          </w:p>
          <w:p w14:paraId="0C30CE1A" w14:textId="77777777" w:rsidR="00BA46D3" w:rsidRPr="00F23173" w:rsidRDefault="00BA46D3" w:rsidP="00BA46D3">
            <w:pPr>
              <w:widowControl w:val="0"/>
              <w:numPr>
                <w:ilvl w:val="0"/>
                <w:numId w:val="6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Kokteiliai, kurie grupuojami pagal skonį ir apimtį</w:t>
            </w:r>
          </w:p>
          <w:p w14:paraId="475F7571" w14:textId="77777777" w:rsidR="00BA46D3" w:rsidRPr="00F23173" w:rsidRDefault="00BA46D3" w:rsidP="00BA46D3">
            <w:pPr>
              <w:widowControl w:val="0"/>
              <w:numPr>
                <w:ilvl w:val="0"/>
                <w:numId w:val="6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Kokteiliai, kurie grupuojami pagal pagrindinį komponentą</w:t>
            </w:r>
          </w:p>
          <w:p w14:paraId="34293A28" w14:textId="77777777" w:rsidR="00BA46D3" w:rsidRPr="00F23173" w:rsidRDefault="00BA46D3" w:rsidP="00BA46D3">
            <w:pPr>
              <w:widowControl w:val="0"/>
              <w:numPr>
                <w:ilvl w:val="0"/>
                <w:numId w:val="6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Kokteilio gaminimo būdai, atsižvelgiant į jo sudėtinius komponentus</w:t>
            </w:r>
          </w:p>
          <w:p w14:paraId="2CA8DCA9" w14:textId="007D3893"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 xml:space="preserve">Tema. </w:t>
            </w:r>
            <w:r w:rsidRPr="00F23173">
              <w:rPr>
                <w:rFonts w:ascii="Times New Roman" w:hAnsi="Times New Roman"/>
                <w:b/>
                <w:i/>
                <w:sz w:val="24"/>
                <w:szCs w:val="24"/>
              </w:rPr>
              <w:t xml:space="preserve">Sudėtiniai alkoholiniai gėrimai. Kitų kategorijų </w:t>
            </w:r>
            <w:r w:rsidR="001E20A0" w:rsidRPr="00F23173">
              <w:rPr>
                <w:rFonts w:ascii="Times New Roman" w:hAnsi="Times New Roman"/>
                <w:b/>
                <w:i/>
                <w:sz w:val="24"/>
                <w:szCs w:val="24"/>
              </w:rPr>
              <w:t>maišyti gėrimai</w:t>
            </w:r>
          </w:p>
          <w:p w14:paraId="652607D9" w14:textId="77777777" w:rsidR="00BA46D3" w:rsidRPr="00F23173" w:rsidRDefault="00BA46D3" w:rsidP="00BA46D3">
            <w:pPr>
              <w:widowControl w:val="0"/>
              <w:numPr>
                <w:ilvl w:val="0"/>
                <w:numId w:val="70"/>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Grogo, punšo sudėtiniai komponentai, paruošimo būdai ir patiekimo principai</w:t>
            </w:r>
          </w:p>
          <w:p w14:paraId="7F080278" w14:textId="77777777" w:rsidR="00BA46D3" w:rsidRPr="00F23173" w:rsidRDefault="00BA46D3" w:rsidP="00BA46D3">
            <w:pPr>
              <w:widowControl w:val="0"/>
              <w:numPr>
                <w:ilvl w:val="0"/>
                <w:numId w:val="70"/>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Karštojo vyno paruošimo būdai ir patiekimo principai</w:t>
            </w:r>
          </w:p>
          <w:p w14:paraId="7153B259" w14:textId="59D93797" w:rsidR="00BA46D3" w:rsidRPr="00F23173" w:rsidRDefault="00BA46D3" w:rsidP="00BA46D3">
            <w:pPr>
              <w:widowControl w:val="0"/>
              <w:numPr>
                <w:ilvl w:val="0"/>
                <w:numId w:val="70"/>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 xml:space="preserve">Kitų kategorijų </w:t>
            </w:r>
            <w:r w:rsidR="000E6FF0" w:rsidRPr="00F23173">
              <w:rPr>
                <w:rFonts w:ascii="Times New Roman" w:hAnsi="Times New Roman"/>
                <w:sz w:val="24"/>
                <w:szCs w:val="24"/>
              </w:rPr>
              <w:t>maišytų gėrimų</w:t>
            </w:r>
            <w:r w:rsidRPr="00F23173">
              <w:rPr>
                <w:rFonts w:ascii="Times New Roman" w:hAnsi="Times New Roman"/>
                <w:sz w:val="24"/>
                <w:szCs w:val="24"/>
              </w:rPr>
              <w:t xml:space="preserve"> asortimentas ir jų ypatumai</w:t>
            </w:r>
          </w:p>
          <w:p w14:paraId="32EDEACE" w14:textId="77777777"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 xml:space="preserve">Tema. </w:t>
            </w:r>
            <w:r w:rsidRPr="00F23173">
              <w:rPr>
                <w:rFonts w:ascii="Times New Roman" w:hAnsi="Times New Roman"/>
                <w:b/>
                <w:i/>
                <w:sz w:val="24"/>
                <w:szCs w:val="24"/>
              </w:rPr>
              <w:t>Kokteilių ruošimo būdai ir eiga</w:t>
            </w:r>
          </w:p>
          <w:p w14:paraId="6C55BF05" w14:textId="77777777" w:rsidR="00BA46D3" w:rsidRPr="00F23173" w:rsidRDefault="00BA46D3" w:rsidP="00BA46D3">
            <w:pPr>
              <w:widowControl w:val="0"/>
              <w:numPr>
                <w:ilvl w:val="0"/>
                <w:numId w:val="6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Barmeno darbo technikos pagrindinės taisyklės</w:t>
            </w:r>
          </w:p>
          <w:p w14:paraId="308E0905" w14:textId="7FF516A4" w:rsidR="00BA46D3" w:rsidRPr="00F23173" w:rsidRDefault="00BA46D3" w:rsidP="00BA46D3">
            <w:pPr>
              <w:widowControl w:val="0"/>
              <w:numPr>
                <w:ilvl w:val="0"/>
                <w:numId w:val="6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Kokteilių bei </w:t>
            </w:r>
            <w:r w:rsidR="000E6FF0" w:rsidRPr="00F23173">
              <w:rPr>
                <w:rFonts w:ascii="Times New Roman" w:hAnsi="Times New Roman"/>
                <w:sz w:val="24"/>
                <w:szCs w:val="24"/>
              </w:rPr>
              <w:t xml:space="preserve">maišytų </w:t>
            </w:r>
            <w:r w:rsidRPr="00F23173">
              <w:rPr>
                <w:rFonts w:ascii="Times New Roman" w:hAnsi="Times New Roman"/>
                <w:sz w:val="24"/>
                <w:szCs w:val="24"/>
              </w:rPr>
              <w:t>gėrimų sudedamosios dalys</w:t>
            </w:r>
          </w:p>
          <w:p w14:paraId="53FCD55D" w14:textId="77777777" w:rsidR="00BA46D3" w:rsidRPr="00F23173" w:rsidRDefault="00BA46D3" w:rsidP="00BA46D3">
            <w:pPr>
              <w:widowControl w:val="0"/>
              <w:numPr>
                <w:ilvl w:val="0"/>
                <w:numId w:val="6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Higienos reikalavimai, gaminant ir patiekiant kokteilius</w:t>
            </w:r>
          </w:p>
          <w:p w14:paraId="259234BE" w14:textId="77777777" w:rsidR="00BA46D3" w:rsidRPr="00F23173" w:rsidRDefault="00BA46D3" w:rsidP="00BA46D3">
            <w:pPr>
              <w:widowControl w:val="0"/>
              <w:numPr>
                <w:ilvl w:val="0"/>
                <w:numId w:val="6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Kokteilių ruošimo ir patiekimo būdai</w:t>
            </w:r>
          </w:p>
          <w:p w14:paraId="74FE1C56" w14:textId="77777777" w:rsidR="00BA46D3" w:rsidRPr="00F23173" w:rsidRDefault="00BA46D3" w:rsidP="00BA46D3">
            <w:pPr>
              <w:widowControl w:val="0"/>
              <w:numPr>
                <w:ilvl w:val="0"/>
                <w:numId w:val="6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Kokteilių ruošimo eiga</w:t>
            </w:r>
          </w:p>
          <w:p w14:paraId="5391FBBD" w14:textId="77777777" w:rsidR="00BA46D3" w:rsidRPr="00F23173" w:rsidRDefault="00BA46D3" w:rsidP="00BA46D3">
            <w:pPr>
              <w:widowControl w:val="0"/>
              <w:numPr>
                <w:ilvl w:val="0"/>
                <w:numId w:val="6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lastRenderedPageBreak/>
              <w:t>Ledo panaudojimo ruošiant kokteilius principai</w:t>
            </w:r>
          </w:p>
          <w:p w14:paraId="22735C1A" w14:textId="77777777" w:rsidR="00BA46D3" w:rsidRPr="00F23173" w:rsidRDefault="00BA46D3" w:rsidP="00BA46D3">
            <w:pPr>
              <w:widowControl w:val="0"/>
              <w:numPr>
                <w:ilvl w:val="0"/>
                <w:numId w:val="67"/>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Kokteilių ruošimo rankinėje plaktuvėje taisyklės ir eiga</w:t>
            </w:r>
          </w:p>
          <w:p w14:paraId="3EA10E23" w14:textId="77777777" w:rsidR="00BA46D3" w:rsidRPr="00F23173" w:rsidRDefault="00BA46D3" w:rsidP="00BA46D3">
            <w:pPr>
              <w:widowControl w:val="0"/>
              <w:numPr>
                <w:ilvl w:val="0"/>
                <w:numId w:val="67"/>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Kokteilių ruošimo barmeno stiklinėje taisyklės ir eiga</w:t>
            </w:r>
          </w:p>
          <w:p w14:paraId="43A83380" w14:textId="77777777" w:rsidR="00BA46D3" w:rsidRPr="00F23173" w:rsidRDefault="00BA46D3" w:rsidP="00BA46D3">
            <w:pPr>
              <w:widowControl w:val="0"/>
              <w:numPr>
                <w:ilvl w:val="0"/>
                <w:numId w:val="67"/>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Kokteilių ruošimo elektriniame </w:t>
            </w:r>
            <w:proofErr w:type="spellStart"/>
            <w:r w:rsidRPr="00F23173">
              <w:rPr>
                <w:rFonts w:ascii="Times New Roman" w:hAnsi="Times New Roman"/>
                <w:sz w:val="24"/>
                <w:szCs w:val="24"/>
              </w:rPr>
              <w:t>plakiklyje</w:t>
            </w:r>
            <w:proofErr w:type="spellEnd"/>
            <w:r w:rsidRPr="00F23173">
              <w:rPr>
                <w:rFonts w:ascii="Times New Roman" w:hAnsi="Times New Roman"/>
                <w:sz w:val="24"/>
                <w:szCs w:val="24"/>
              </w:rPr>
              <w:t xml:space="preserve"> taisyklės ir eiga</w:t>
            </w:r>
          </w:p>
          <w:p w14:paraId="26CC86B9" w14:textId="77777777" w:rsidR="00BA46D3" w:rsidRPr="00F23173" w:rsidRDefault="00BA46D3" w:rsidP="00BA46D3">
            <w:pPr>
              <w:widowControl w:val="0"/>
              <w:numPr>
                <w:ilvl w:val="0"/>
                <w:numId w:val="67"/>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Kokteilių ruošimo </w:t>
            </w:r>
            <w:r w:rsidRPr="00F23173">
              <w:rPr>
                <w:rFonts w:ascii="Times New Roman" w:hAnsi="Times New Roman"/>
                <w:sz w:val="24"/>
                <w:szCs w:val="24"/>
                <w:u w:color="DEEAF6" w:themeColor="accent5" w:themeTint="33"/>
              </w:rPr>
              <w:t>klient</w:t>
            </w:r>
            <w:r w:rsidRPr="00F23173">
              <w:rPr>
                <w:rFonts w:ascii="Times New Roman" w:hAnsi="Times New Roman"/>
                <w:sz w:val="24"/>
                <w:szCs w:val="24"/>
              </w:rPr>
              <w:t>o taurėje taisyklės ir eiga</w:t>
            </w:r>
          </w:p>
          <w:p w14:paraId="0F593D27" w14:textId="77777777" w:rsidR="00BA46D3" w:rsidRPr="00F23173" w:rsidRDefault="00BA46D3" w:rsidP="00BA46D3">
            <w:pPr>
              <w:widowControl w:val="0"/>
              <w:numPr>
                <w:ilvl w:val="0"/>
                <w:numId w:val="67"/>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Kokteilių ruošimo sluoksniavimo būdu taisyklės ir eiga</w:t>
            </w:r>
          </w:p>
          <w:p w14:paraId="6D8BC1C1" w14:textId="77777777" w:rsidR="00BA46D3" w:rsidRPr="00F23173" w:rsidRDefault="00BA46D3" w:rsidP="00BA46D3">
            <w:pPr>
              <w:widowControl w:val="0"/>
              <w:numPr>
                <w:ilvl w:val="0"/>
                <w:numId w:val="67"/>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Kokteilių ruošimo modeliavimo būdu (grūdimo, traiškymo ir kt.) ypatumai</w:t>
            </w:r>
          </w:p>
          <w:p w14:paraId="2594F8FC" w14:textId="77777777" w:rsidR="00BA46D3" w:rsidRPr="00F23173" w:rsidRDefault="00BA46D3" w:rsidP="00BA46D3">
            <w:pPr>
              <w:widowControl w:val="0"/>
              <w:numPr>
                <w:ilvl w:val="0"/>
                <w:numId w:val="67"/>
              </w:numPr>
              <w:tabs>
                <w:tab w:val="clear" w:pos="720"/>
              </w:tabs>
              <w:spacing w:after="0" w:line="240" w:lineRule="auto"/>
              <w:ind w:left="0" w:firstLine="0"/>
              <w:rPr>
                <w:rFonts w:ascii="Times New Roman" w:hAnsi="Times New Roman"/>
                <w:b/>
                <w:sz w:val="24"/>
                <w:szCs w:val="24"/>
              </w:rPr>
            </w:pPr>
            <w:r w:rsidRPr="00F23173">
              <w:rPr>
                <w:rFonts w:ascii="Times New Roman" w:hAnsi="Times New Roman"/>
                <w:bCs/>
                <w:sz w:val="24"/>
                <w:szCs w:val="24"/>
              </w:rPr>
              <w:t xml:space="preserve">Baro </w:t>
            </w:r>
            <w:r w:rsidRPr="00F23173">
              <w:rPr>
                <w:rFonts w:ascii="Times New Roman" w:hAnsi="Times New Roman"/>
                <w:bCs/>
                <w:sz w:val="24"/>
                <w:szCs w:val="24"/>
                <w:u w:color="DEEAF6" w:themeColor="accent5" w:themeTint="33"/>
              </w:rPr>
              <w:t>klientų</w:t>
            </w:r>
            <w:r w:rsidRPr="00F23173">
              <w:rPr>
                <w:rFonts w:ascii="Times New Roman" w:hAnsi="Times New Roman"/>
                <w:bCs/>
                <w:sz w:val="24"/>
                <w:szCs w:val="24"/>
              </w:rPr>
              <w:t xml:space="preserve"> linksminimo stilius, jų taikymo galimybės ir funkcijos</w:t>
            </w:r>
          </w:p>
        </w:tc>
      </w:tr>
      <w:tr w:rsidR="00F23173" w:rsidRPr="00F23173" w14:paraId="1F4C5F15" w14:textId="77777777" w:rsidTr="001E20A0">
        <w:trPr>
          <w:trHeight w:val="57"/>
        </w:trPr>
        <w:tc>
          <w:tcPr>
            <w:tcW w:w="947" w:type="pct"/>
            <w:vMerge/>
          </w:tcPr>
          <w:p w14:paraId="00355E2F"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Borders>
              <w:top w:val="single" w:sz="4" w:space="0" w:color="auto"/>
            </w:tcBorders>
          </w:tcPr>
          <w:p w14:paraId="1A6ACFDF"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2.2. Paaiškinti kokteilių, maišytų gėrimų priedų, dekoravimo elementų parinkimo principus ir baro aksesuarų paskirtį.</w:t>
            </w:r>
          </w:p>
        </w:tc>
        <w:tc>
          <w:tcPr>
            <w:tcW w:w="2924" w:type="pct"/>
          </w:tcPr>
          <w:p w14:paraId="0EB56A98" w14:textId="77777777" w:rsidR="00BA46D3" w:rsidRPr="00F23173" w:rsidRDefault="00BA46D3" w:rsidP="001E20A0">
            <w:pPr>
              <w:widowControl w:val="0"/>
              <w:spacing w:after="0" w:line="240" w:lineRule="auto"/>
              <w:rPr>
                <w:rFonts w:ascii="Times New Roman" w:hAnsi="Times New Roman"/>
                <w:b/>
                <w:sz w:val="24"/>
                <w:szCs w:val="24"/>
              </w:rPr>
            </w:pPr>
            <w:r w:rsidRPr="00F23173">
              <w:rPr>
                <w:rFonts w:ascii="Times New Roman" w:hAnsi="Times New Roman"/>
                <w:b/>
                <w:sz w:val="24"/>
                <w:szCs w:val="24"/>
              </w:rPr>
              <w:t xml:space="preserve">Tema. </w:t>
            </w:r>
            <w:r w:rsidRPr="00F23173">
              <w:rPr>
                <w:rFonts w:ascii="Times New Roman" w:hAnsi="Times New Roman"/>
                <w:b/>
                <w:i/>
                <w:sz w:val="24"/>
                <w:szCs w:val="24"/>
              </w:rPr>
              <w:t>Priedai kokteiliams ruošti</w:t>
            </w:r>
          </w:p>
          <w:p w14:paraId="60C6FD20" w14:textId="77777777" w:rsidR="00BA46D3" w:rsidRPr="00F23173" w:rsidRDefault="00BA46D3" w:rsidP="00BA46D3">
            <w:pPr>
              <w:widowControl w:val="0"/>
              <w:numPr>
                <w:ilvl w:val="0"/>
                <w:numId w:val="68"/>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Sirupai, vaisiai, daržovės, pieno produktai, kurie naudojami kokteiliams ruošti</w:t>
            </w:r>
          </w:p>
          <w:p w14:paraId="4CE99198" w14:textId="77777777" w:rsidR="00BA46D3" w:rsidRPr="00F23173" w:rsidRDefault="00BA46D3" w:rsidP="00BA46D3">
            <w:pPr>
              <w:widowControl w:val="0"/>
              <w:numPr>
                <w:ilvl w:val="0"/>
                <w:numId w:val="68"/>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Ledo panaudojimo galimybės</w:t>
            </w:r>
          </w:p>
          <w:p w14:paraId="37833F86" w14:textId="08726686" w:rsidR="00BA46D3" w:rsidRPr="00F23173" w:rsidRDefault="00BA46D3" w:rsidP="00BA46D3">
            <w:pPr>
              <w:widowControl w:val="0"/>
              <w:numPr>
                <w:ilvl w:val="0"/>
                <w:numId w:val="68"/>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 xml:space="preserve">Prieskoniai, jų panaudojimas ruošiant </w:t>
            </w:r>
            <w:r w:rsidR="000E6FF0" w:rsidRPr="00F23173">
              <w:rPr>
                <w:rFonts w:ascii="Times New Roman" w:hAnsi="Times New Roman"/>
                <w:sz w:val="24"/>
                <w:szCs w:val="24"/>
              </w:rPr>
              <w:t>maišytus gėrimus</w:t>
            </w:r>
          </w:p>
          <w:p w14:paraId="4128C036" w14:textId="77777777"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Kokteilių puošimo taisyklės</w:t>
            </w:r>
          </w:p>
          <w:p w14:paraId="5362AADD" w14:textId="77777777" w:rsidR="00BA46D3" w:rsidRPr="00F23173" w:rsidRDefault="00BA46D3" w:rsidP="00BA46D3">
            <w:pPr>
              <w:widowControl w:val="0"/>
              <w:numPr>
                <w:ilvl w:val="0"/>
                <w:numId w:val="63"/>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Pagrindinės taisyklės ruošiant kokteilių papuošimus</w:t>
            </w:r>
          </w:p>
          <w:p w14:paraId="0B41B28F" w14:textId="77777777" w:rsidR="00BA46D3" w:rsidRPr="00F23173" w:rsidRDefault="00BA46D3" w:rsidP="00BA46D3">
            <w:pPr>
              <w:widowControl w:val="0"/>
              <w:numPr>
                <w:ilvl w:val="0"/>
                <w:numId w:val="63"/>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Puošimo būdai</w:t>
            </w:r>
          </w:p>
          <w:p w14:paraId="726BDC5B" w14:textId="77777777" w:rsidR="00BA46D3" w:rsidRPr="00F23173" w:rsidRDefault="00BA46D3" w:rsidP="00BA46D3">
            <w:pPr>
              <w:widowControl w:val="0"/>
              <w:numPr>
                <w:ilvl w:val="0"/>
                <w:numId w:val="63"/>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Vaisiai ir daržovės, kuriais puošiami kokteiliai</w:t>
            </w:r>
          </w:p>
          <w:p w14:paraId="2EF1890B" w14:textId="77777777" w:rsidR="00BA46D3" w:rsidRPr="00F23173" w:rsidRDefault="00BA46D3" w:rsidP="00BA46D3">
            <w:pPr>
              <w:widowControl w:val="0"/>
              <w:numPr>
                <w:ilvl w:val="0"/>
                <w:numId w:val="63"/>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Taurės kraštelio puošimas</w:t>
            </w:r>
          </w:p>
          <w:p w14:paraId="032339C0" w14:textId="77777777" w:rsidR="00BA46D3" w:rsidRPr="00F23173" w:rsidRDefault="00BA46D3" w:rsidP="00BA46D3">
            <w:pPr>
              <w:widowControl w:val="0"/>
              <w:numPr>
                <w:ilvl w:val="0"/>
                <w:numId w:val="63"/>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Kokteilio aromatizavimas</w:t>
            </w:r>
          </w:p>
          <w:p w14:paraId="796B2A8D" w14:textId="77777777" w:rsidR="00BA46D3" w:rsidRPr="00F23173" w:rsidRDefault="00BA46D3" w:rsidP="00BA46D3">
            <w:pPr>
              <w:widowControl w:val="0"/>
              <w:numPr>
                <w:ilvl w:val="0"/>
                <w:numId w:val="86"/>
              </w:numPr>
              <w:spacing w:after="0" w:line="240" w:lineRule="auto"/>
              <w:ind w:left="0" w:firstLine="0"/>
              <w:contextualSpacing/>
              <w:rPr>
                <w:rFonts w:ascii="Times New Roman" w:hAnsi="Times New Roman"/>
                <w:strike/>
                <w:sz w:val="24"/>
                <w:szCs w:val="24"/>
              </w:rPr>
            </w:pPr>
            <w:r w:rsidRPr="00F23173">
              <w:rPr>
                <w:rFonts w:ascii="Times New Roman" w:hAnsi="Times New Roman"/>
                <w:sz w:val="24"/>
                <w:szCs w:val="24"/>
              </w:rPr>
              <w:t>Baro aksesuarai, jų paskirtis</w:t>
            </w:r>
          </w:p>
        </w:tc>
      </w:tr>
      <w:tr w:rsidR="00F23173" w:rsidRPr="00F23173" w14:paraId="16D0841F" w14:textId="77777777" w:rsidTr="001E20A0">
        <w:trPr>
          <w:trHeight w:val="57"/>
        </w:trPr>
        <w:tc>
          <w:tcPr>
            <w:tcW w:w="947" w:type="pct"/>
            <w:vMerge/>
          </w:tcPr>
          <w:p w14:paraId="4FE87CC6"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Pr>
          <w:p w14:paraId="25079119"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2.3. Parinkti taures ir pagaminti kokteilius įvairiais būdais, laikantis jų paruošimo taisyklių.</w:t>
            </w:r>
          </w:p>
        </w:tc>
        <w:tc>
          <w:tcPr>
            <w:tcW w:w="2924" w:type="pct"/>
          </w:tcPr>
          <w:p w14:paraId="2E562567" w14:textId="77777777"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taurių ir kito inventoriaus parinkimas kokteiliams ruošti</w:t>
            </w:r>
          </w:p>
          <w:p w14:paraId="39E5B889" w14:textId="005A5ACA" w:rsidR="00BA46D3" w:rsidRPr="00F23173" w:rsidRDefault="00BA46D3" w:rsidP="00BA46D3">
            <w:pPr>
              <w:widowControl w:val="0"/>
              <w:numPr>
                <w:ilvl w:val="0"/>
                <w:numId w:val="3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Baro taurių parinkimas </w:t>
            </w:r>
            <w:r w:rsidR="000E6FF0" w:rsidRPr="00F23173">
              <w:rPr>
                <w:rFonts w:ascii="Times New Roman" w:hAnsi="Times New Roman"/>
                <w:sz w:val="24"/>
                <w:szCs w:val="24"/>
              </w:rPr>
              <w:t xml:space="preserve">maišytiems gėrimams </w:t>
            </w:r>
            <w:r w:rsidRPr="00F23173">
              <w:rPr>
                <w:rFonts w:ascii="Times New Roman" w:hAnsi="Times New Roman"/>
                <w:sz w:val="24"/>
                <w:szCs w:val="24"/>
              </w:rPr>
              <w:t>ir kokteiliams ruošti ir patiekti</w:t>
            </w:r>
          </w:p>
          <w:p w14:paraId="3CE52AA0" w14:textId="77777777" w:rsidR="00BA46D3" w:rsidRPr="00F23173" w:rsidRDefault="00BA46D3" w:rsidP="00BA46D3">
            <w:pPr>
              <w:widowControl w:val="0"/>
              <w:numPr>
                <w:ilvl w:val="0"/>
                <w:numId w:val="3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Taurių gėrimams patiekti paruošimas pagal higienos, darbų saugos reikalavimus</w:t>
            </w:r>
          </w:p>
          <w:p w14:paraId="3EA10136" w14:textId="77777777" w:rsidR="00BA46D3" w:rsidRPr="00F23173" w:rsidRDefault="00BA46D3" w:rsidP="00BA46D3">
            <w:pPr>
              <w:widowControl w:val="0"/>
              <w:numPr>
                <w:ilvl w:val="0"/>
                <w:numId w:val="73"/>
              </w:numPr>
              <w:tabs>
                <w:tab w:val="clear" w:pos="644"/>
              </w:tabs>
              <w:spacing w:after="0" w:line="240" w:lineRule="auto"/>
              <w:ind w:left="0" w:firstLine="0"/>
              <w:rPr>
                <w:rFonts w:ascii="Times New Roman" w:hAnsi="Times New Roman"/>
                <w:sz w:val="24"/>
                <w:szCs w:val="24"/>
              </w:rPr>
            </w:pPr>
            <w:r w:rsidRPr="00F23173">
              <w:rPr>
                <w:rFonts w:ascii="Times New Roman" w:hAnsi="Times New Roman"/>
                <w:sz w:val="24"/>
                <w:szCs w:val="24"/>
              </w:rPr>
              <w:t>Baro įrankių ir kito inventoriaus kokteiliams ruošti ir patiekti parinkimas</w:t>
            </w:r>
          </w:p>
          <w:p w14:paraId="41B83A3A" w14:textId="77777777"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Kokteilių maišymas įvairiais būdais ir jo eiga</w:t>
            </w:r>
          </w:p>
          <w:p w14:paraId="539E9318" w14:textId="77777777" w:rsidR="00BA46D3" w:rsidRPr="00F23173" w:rsidRDefault="00BA46D3" w:rsidP="00BA46D3">
            <w:pPr>
              <w:widowControl w:val="0"/>
              <w:numPr>
                <w:ilvl w:val="0"/>
                <w:numId w:val="7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Kokteilio ruošimas rankinėje plaktuvėje</w:t>
            </w:r>
          </w:p>
          <w:p w14:paraId="057DD943" w14:textId="77777777" w:rsidR="00BA46D3" w:rsidRPr="00F23173" w:rsidRDefault="00BA46D3" w:rsidP="00BA46D3">
            <w:pPr>
              <w:widowControl w:val="0"/>
              <w:numPr>
                <w:ilvl w:val="0"/>
                <w:numId w:val="7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Kokteilio ruošimas barmeno stiklinėje</w:t>
            </w:r>
          </w:p>
          <w:p w14:paraId="48049523" w14:textId="77777777" w:rsidR="00BA46D3" w:rsidRPr="00F23173" w:rsidRDefault="00BA46D3" w:rsidP="00BA46D3">
            <w:pPr>
              <w:widowControl w:val="0"/>
              <w:numPr>
                <w:ilvl w:val="0"/>
                <w:numId w:val="7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Kokteilio ruošimas </w:t>
            </w:r>
            <w:r w:rsidRPr="00F23173">
              <w:rPr>
                <w:rFonts w:ascii="Times New Roman" w:hAnsi="Times New Roman"/>
                <w:sz w:val="24"/>
                <w:szCs w:val="24"/>
                <w:u w:color="DEEAF6" w:themeColor="accent5" w:themeTint="33"/>
              </w:rPr>
              <w:t>klient</w:t>
            </w:r>
            <w:r w:rsidRPr="00F23173">
              <w:rPr>
                <w:rFonts w:ascii="Times New Roman" w:hAnsi="Times New Roman"/>
                <w:sz w:val="24"/>
                <w:szCs w:val="24"/>
              </w:rPr>
              <w:t>o taurėje</w:t>
            </w:r>
          </w:p>
          <w:p w14:paraId="72DA4996" w14:textId="77777777" w:rsidR="00BA46D3" w:rsidRPr="00F23173" w:rsidRDefault="00BA46D3" w:rsidP="00BA46D3">
            <w:pPr>
              <w:widowControl w:val="0"/>
              <w:numPr>
                <w:ilvl w:val="0"/>
                <w:numId w:val="7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Kokteilio ruošimas elektriniame </w:t>
            </w:r>
            <w:proofErr w:type="spellStart"/>
            <w:r w:rsidRPr="00F23173">
              <w:rPr>
                <w:rFonts w:ascii="Times New Roman" w:hAnsi="Times New Roman"/>
                <w:sz w:val="24"/>
                <w:szCs w:val="24"/>
              </w:rPr>
              <w:t>plakiklyje</w:t>
            </w:r>
            <w:proofErr w:type="spellEnd"/>
          </w:p>
          <w:p w14:paraId="3B45F295" w14:textId="77777777" w:rsidR="00BA46D3" w:rsidRPr="00F23173" w:rsidRDefault="00BA46D3" w:rsidP="00BA46D3">
            <w:pPr>
              <w:widowControl w:val="0"/>
              <w:numPr>
                <w:ilvl w:val="0"/>
                <w:numId w:val="72"/>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Kokteilio komponentų sluoksniavimas</w:t>
            </w:r>
          </w:p>
          <w:p w14:paraId="057817F9" w14:textId="77777777" w:rsidR="00BA46D3" w:rsidRPr="00F23173" w:rsidRDefault="00BA46D3" w:rsidP="001E20A0">
            <w:pPr>
              <w:widowControl w:val="0"/>
              <w:spacing w:after="0" w:line="240" w:lineRule="auto"/>
              <w:rPr>
                <w:rFonts w:ascii="Times New Roman" w:hAnsi="Times New Roman"/>
                <w:i/>
                <w:sz w:val="24"/>
                <w:szCs w:val="24"/>
              </w:rPr>
            </w:pPr>
            <w:r w:rsidRPr="00F23173">
              <w:rPr>
                <w:rFonts w:ascii="Times New Roman" w:hAnsi="Times New Roman"/>
                <w:b/>
                <w:sz w:val="24"/>
                <w:szCs w:val="24"/>
              </w:rPr>
              <w:t xml:space="preserve">Tema. </w:t>
            </w:r>
            <w:r w:rsidRPr="00F23173">
              <w:rPr>
                <w:rFonts w:ascii="Times New Roman" w:hAnsi="Times New Roman"/>
                <w:b/>
                <w:i/>
                <w:sz w:val="24"/>
                <w:szCs w:val="24"/>
              </w:rPr>
              <w:t>Kokteilių puošimas ir aromatizavimas</w:t>
            </w:r>
          </w:p>
          <w:p w14:paraId="6B3C56C3" w14:textId="77777777" w:rsidR="00BA46D3" w:rsidRPr="00F23173" w:rsidRDefault="00BA46D3" w:rsidP="00BA46D3">
            <w:pPr>
              <w:widowControl w:val="0"/>
              <w:numPr>
                <w:ilvl w:val="0"/>
                <w:numId w:val="7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Gražmenų (griežinėlio, skiltelės, spiralės ir kt.) iš citrusinių vaisių paruošimas</w:t>
            </w:r>
          </w:p>
          <w:p w14:paraId="04D97699" w14:textId="77777777" w:rsidR="00BA46D3" w:rsidRPr="00F23173" w:rsidRDefault="00BA46D3" w:rsidP="00BA46D3">
            <w:pPr>
              <w:widowControl w:val="0"/>
              <w:numPr>
                <w:ilvl w:val="0"/>
                <w:numId w:val="7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Gražmenų iš egzotinių vaisių (</w:t>
            </w:r>
            <w:proofErr w:type="spellStart"/>
            <w:r w:rsidRPr="00F23173">
              <w:rPr>
                <w:rFonts w:ascii="Times New Roman" w:hAnsi="Times New Roman"/>
                <w:sz w:val="24"/>
                <w:szCs w:val="24"/>
              </w:rPr>
              <w:t>karambolos</w:t>
            </w:r>
            <w:proofErr w:type="spellEnd"/>
            <w:r w:rsidRPr="00F23173">
              <w:rPr>
                <w:rFonts w:ascii="Times New Roman" w:hAnsi="Times New Roman"/>
                <w:sz w:val="24"/>
                <w:szCs w:val="24"/>
              </w:rPr>
              <w:t xml:space="preserve">, ananaso, </w:t>
            </w:r>
            <w:proofErr w:type="spellStart"/>
            <w:r w:rsidRPr="00F23173">
              <w:rPr>
                <w:rFonts w:ascii="Times New Roman" w:hAnsi="Times New Roman"/>
                <w:sz w:val="24"/>
                <w:szCs w:val="24"/>
              </w:rPr>
              <w:t>kinkano</w:t>
            </w:r>
            <w:proofErr w:type="spellEnd"/>
            <w:r w:rsidRPr="00F23173">
              <w:rPr>
                <w:rFonts w:ascii="Times New Roman" w:hAnsi="Times New Roman"/>
                <w:sz w:val="24"/>
                <w:szCs w:val="24"/>
              </w:rPr>
              <w:t xml:space="preserve">, </w:t>
            </w:r>
            <w:proofErr w:type="spellStart"/>
            <w:r w:rsidRPr="00F23173">
              <w:rPr>
                <w:rFonts w:ascii="Times New Roman" w:hAnsi="Times New Roman"/>
                <w:sz w:val="24"/>
                <w:szCs w:val="24"/>
              </w:rPr>
              <w:t>dumplūnės</w:t>
            </w:r>
            <w:proofErr w:type="spellEnd"/>
            <w:r w:rsidRPr="00F23173">
              <w:rPr>
                <w:rFonts w:ascii="Times New Roman" w:hAnsi="Times New Roman"/>
                <w:sz w:val="24"/>
                <w:szCs w:val="24"/>
              </w:rPr>
              <w:t xml:space="preserve"> ir kt.) paruošimas</w:t>
            </w:r>
          </w:p>
          <w:p w14:paraId="25A77385" w14:textId="77777777" w:rsidR="00BA46D3" w:rsidRPr="00F23173" w:rsidRDefault="00BA46D3" w:rsidP="00BA46D3">
            <w:pPr>
              <w:widowControl w:val="0"/>
              <w:numPr>
                <w:ilvl w:val="0"/>
                <w:numId w:val="7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 xml:space="preserve">Gražmenų iš daržovių (saliero stiebo, alyvuogių, marinuotų svogūnėlių, vyšninių </w:t>
            </w:r>
            <w:r w:rsidRPr="00F23173">
              <w:rPr>
                <w:rFonts w:ascii="Times New Roman" w:hAnsi="Times New Roman"/>
                <w:sz w:val="24"/>
                <w:szCs w:val="24"/>
              </w:rPr>
              <w:lastRenderedPageBreak/>
              <w:t>pomidorų ir kt.) paruošimas</w:t>
            </w:r>
          </w:p>
          <w:p w14:paraId="2407880A" w14:textId="77777777" w:rsidR="00BA46D3" w:rsidRPr="00F23173" w:rsidRDefault="00BA46D3" w:rsidP="00BA46D3">
            <w:pPr>
              <w:widowControl w:val="0"/>
              <w:numPr>
                <w:ilvl w:val="0"/>
                <w:numId w:val="7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Gėrimo aromatizavimas</w:t>
            </w:r>
          </w:p>
          <w:p w14:paraId="4FFAAF7D" w14:textId="77777777" w:rsidR="00BA46D3" w:rsidRPr="00F23173" w:rsidRDefault="00BA46D3" w:rsidP="00BA46D3">
            <w:pPr>
              <w:widowControl w:val="0"/>
              <w:numPr>
                <w:ilvl w:val="0"/>
                <w:numId w:val="7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Taurės krašto puošimas įvairiais produktais</w:t>
            </w:r>
          </w:p>
          <w:p w14:paraId="5F2B2FAA" w14:textId="77777777" w:rsidR="00BA46D3" w:rsidRPr="00F23173" w:rsidRDefault="00BA46D3" w:rsidP="00BA46D3">
            <w:pPr>
              <w:widowControl w:val="0"/>
              <w:numPr>
                <w:ilvl w:val="0"/>
                <w:numId w:val="71"/>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Gėrimų puošimas įvairiais dekoravimo elementais</w:t>
            </w:r>
          </w:p>
        </w:tc>
      </w:tr>
      <w:tr w:rsidR="00F23173" w:rsidRPr="00F23173" w14:paraId="49B3480C" w14:textId="77777777" w:rsidTr="001E20A0">
        <w:trPr>
          <w:trHeight w:val="57"/>
        </w:trPr>
        <w:tc>
          <w:tcPr>
            <w:tcW w:w="947" w:type="pct"/>
            <w:vMerge/>
          </w:tcPr>
          <w:p w14:paraId="58695A4C"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Pr>
          <w:p w14:paraId="44EB17FE" w14:textId="4F2794AF" w:rsidR="00BA46D3" w:rsidRPr="00F23173" w:rsidRDefault="00BA46D3" w:rsidP="00C26AE9">
            <w:pPr>
              <w:widowControl w:val="0"/>
              <w:spacing w:after="0" w:line="240" w:lineRule="auto"/>
              <w:rPr>
                <w:rFonts w:ascii="Times New Roman" w:hAnsi="Times New Roman"/>
                <w:iCs/>
                <w:strike/>
                <w:sz w:val="24"/>
                <w:szCs w:val="24"/>
              </w:rPr>
            </w:pPr>
            <w:r w:rsidRPr="00F23173">
              <w:rPr>
                <w:rFonts w:ascii="Times New Roman" w:hAnsi="Times New Roman"/>
                <w:sz w:val="24"/>
                <w:szCs w:val="24"/>
              </w:rPr>
              <w:t>2.4. Patiekti maišytus gėrimus bei kokteilius, paruoštus pagal pateiktas receptūras.</w:t>
            </w:r>
          </w:p>
        </w:tc>
        <w:tc>
          <w:tcPr>
            <w:tcW w:w="2924" w:type="pct"/>
          </w:tcPr>
          <w:p w14:paraId="0B978DF5" w14:textId="5A5AAC43" w:rsidR="00C26AE9" w:rsidRPr="00F23173" w:rsidRDefault="00C26AE9" w:rsidP="00C26AE9">
            <w:pPr>
              <w:widowControl w:val="0"/>
              <w:spacing w:after="0" w:line="240" w:lineRule="auto"/>
              <w:rPr>
                <w:rFonts w:ascii="Times New Roman" w:hAnsi="Times New Roman"/>
                <w:b/>
                <w:sz w:val="24"/>
                <w:szCs w:val="24"/>
              </w:rPr>
            </w:pPr>
            <w:r w:rsidRPr="00F23173">
              <w:rPr>
                <w:rFonts w:ascii="Times New Roman" w:hAnsi="Times New Roman"/>
                <w:b/>
                <w:sz w:val="24"/>
                <w:szCs w:val="24"/>
              </w:rPr>
              <w:t>Tema</w:t>
            </w:r>
            <w:r w:rsidRPr="00F23173">
              <w:rPr>
                <w:rFonts w:ascii="Times New Roman" w:hAnsi="Times New Roman"/>
                <w:bCs/>
                <w:sz w:val="24"/>
                <w:szCs w:val="24"/>
              </w:rPr>
              <w:t xml:space="preserve">. </w:t>
            </w:r>
            <w:r w:rsidRPr="00F23173">
              <w:rPr>
                <w:rFonts w:ascii="Times New Roman" w:hAnsi="Times New Roman"/>
                <w:b/>
                <w:i/>
                <w:iCs/>
                <w:sz w:val="24"/>
                <w:szCs w:val="24"/>
              </w:rPr>
              <w:t>Indai, taurės, įrankiai ir kitas baro inventorius kokteiliams bei maišytiems gėrimams paruošti ir patiekti</w:t>
            </w:r>
          </w:p>
          <w:p w14:paraId="502D964B" w14:textId="638F7ADA" w:rsidR="00C26AE9" w:rsidRPr="00F23173" w:rsidRDefault="00C26AE9" w:rsidP="00C26AE9">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Indų, taurių, įrankių ir kito baro inventoriaus parinkimas kokteiliams bei maišytiems gėrimams paruošti ir patiekti</w:t>
            </w:r>
          </w:p>
          <w:p w14:paraId="7FEB8E1D" w14:textId="77777777" w:rsidR="00C26AE9" w:rsidRPr="00F23173" w:rsidRDefault="00C26AE9" w:rsidP="00C26AE9">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Indų, taurių kokteiliams bei maišytiems gėrimams patiekti paruošimas pagal higienos, darbų saugos reikalavimus</w:t>
            </w:r>
          </w:p>
          <w:p w14:paraId="4ED70EFE" w14:textId="3DBBC413" w:rsidR="00BA46D3" w:rsidRPr="00F23173" w:rsidRDefault="00BA46D3" w:rsidP="001E20A0">
            <w:pPr>
              <w:widowControl w:val="0"/>
              <w:spacing w:after="0" w:line="240" w:lineRule="auto"/>
              <w:rPr>
                <w:rFonts w:ascii="Times New Roman" w:hAnsi="Times New Roman"/>
                <w:b/>
                <w:bCs/>
                <w:i/>
                <w:iCs/>
                <w:sz w:val="24"/>
                <w:szCs w:val="24"/>
              </w:rPr>
            </w:pPr>
            <w:r w:rsidRPr="00F23173">
              <w:rPr>
                <w:rFonts w:ascii="Times New Roman" w:hAnsi="Times New Roman"/>
                <w:b/>
                <w:bCs/>
                <w:sz w:val="24"/>
                <w:szCs w:val="24"/>
              </w:rPr>
              <w:t xml:space="preserve">Tema. </w:t>
            </w:r>
            <w:r w:rsidRPr="00F23173">
              <w:rPr>
                <w:rFonts w:ascii="Times New Roman" w:hAnsi="Times New Roman"/>
                <w:b/>
                <w:bCs/>
                <w:i/>
                <w:iCs/>
                <w:sz w:val="24"/>
                <w:szCs w:val="24"/>
              </w:rPr>
              <w:t>Kokteilių ruošimas ir patiekimas</w:t>
            </w:r>
          </w:p>
          <w:p w14:paraId="2B66F8B2"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w:t>
            </w:r>
            <w:r w:rsidRPr="00F23173">
              <w:rPr>
                <w:rFonts w:ascii="Times New Roman" w:hAnsi="Times New Roman"/>
                <w:sz w:val="24"/>
                <w:szCs w:val="24"/>
              </w:rPr>
              <w:tab/>
              <w:t>Kokteilio pagaminimas pagal kokteilio receptūrą ir gaminimo instrukcijas</w:t>
            </w:r>
          </w:p>
          <w:p w14:paraId="285F9703"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w:t>
            </w:r>
            <w:r w:rsidRPr="00F23173">
              <w:rPr>
                <w:rFonts w:ascii="Times New Roman" w:hAnsi="Times New Roman"/>
                <w:sz w:val="24"/>
                <w:szCs w:val="24"/>
              </w:rPr>
              <w:tab/>
              <w:t>Kokteilio dekoravimas ir patiekimas</w:t>
            </w:r>
          </w:p>
          <w:p w14:paraId="76311977"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w:t>
            </w:r>
            <w:r w:rsidRPr="00F23173">
              <w:rPr>
                <w:rFonts w:ascii="Times New Roman" w:hAnsi="Times New Roman"/>
                <w:sz w:val="24"/>
                <w:szCs w:val="24"/>
              </w:rPr>
              <w:tab/>
              <w:t>Aperityvo patiekimas</w:t>
            </w:r>
          </w:p>
          <w:p w14:paraId="54AAE017" w14:textId="2AFEE2C9"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w:t>
            </w:r>
            <w:r w:rsidRPr="00F23173">
              <w:rPr>
                <w:rFonts w:ascii="Times New Roman" w:hAnsi="Times New Roman"/>
                <w:sz w:val="24"/>
                <w:szCs w:val="24"/>
              </w:rPr>
              <w:tab/>
              <w:t>Nealkoholinio kokteilio paruošimas ir patiekimas</w:t>
            </w:r>
          </w:p>
          <w:p w14:paraId="3A63C7EB" w14:textId="6BCBC215" w:rsidR="00BA46D3" w:rsidRPr="00F23173" w:rsidRDefault="00BA46D3" w:rsidP="001E20A0">
            <w:pPr>
              <w:widowControl w:val="0"/>
              <w:spacing w:after="0" w:line="240" w:lineRule="auto"/>
              <w:rPr>
                <w:rFonts w:ascii="Times New Roman" w:hAnsi="Times New Roman"/>
                <w:b/>
                <w:bCs/>
                <w:i/>
                <w:iCs/>
                <w:sz w:val="24"/>
                <w:szCs w:val="24"/>
              </w:rPr>
            </w:pPr>
            <w:r w:rsidRPr="00F23173">
              <w:rPr>
                <w:rFonts w:ascii="Times New Roman" w:hAnsi="Times New Roman"/>
                <w:b/>
                <w:bCs/>
                <w:sz w:val="24"/>
                <w:szCs w:val="24"/>
              </w:rPr>
              <w:t xml:space="preserve">Tema. </w:t>
            </w:r>
            <w:proofErr w:type="spellStart"/>
            <w:r w:rsidRPr="00F23173">
              <w:rPr>
                <w:rFonts w:ascii="Times New Roman" w:hAnsi="Times New Roman"/>
                <w:b/>
                <w:bCs/>
                <w:i/>
                <w:iCs/>
                <w:sz w:val="24"/>
                <w:szCs w:val="24"/>
              </w:rPr>
              <w:t>Glintveinas</w:t>
            </w:r>
            <w:proofErr w:type="spellEnd"/>
            <w:r w:rsidRPr="00F23173">
              <w:rPr>
                <w:rFonts w:ascii="Times New Roman" w:hAnsi="Times New Roman"/>
                <w:b/>
                <w:bCs/>
                <w:i/>
                <w:iCs/>
                <w:sz w:val="24"/>
                <w:szCs w:val="24"/>
              </w:rPr>
              <w:t>, grogas, punšas</w:t>
            </w:r>
            <w:r w:rsidR="000E6FF0" w:rsidRPr="00F23173">
              <w:rPr>
                <w:rFonts w:ascii="Times New Roman" w:hAnsi="Times New Roman"/>
                <w:b/>
                <w:bCs/>
                <w:i/>
                <w:iCs/>
                <w:sz w:val="24"/>
                <w:szCs w:val="24"/>
              </w:rPr>
              <w:t xml:space="preserve"> ir kiti maišyti gėrimai</w:t>
            </w:r>
          </w:p>
          <w:p w14:paraId="20F95BFD"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proofErr w:type="spellStart"/>
            <w:r w:rsidRPr="00F23173">
              <w:rPr>
                <w:rFonts w:ascii="Times New Roman" w:hAnsi="Times New Roman"/>
                <w:sz w:val="24"/>
                <w:szCs w:val="24"/>
              </w:rPr>
              <w:t>Glintveino</w:t>
            </w:r>
            <w:proofErr w:type="spellEnd"/>
            <w:r w:rsidRPr="00F23173">
              <w:rPr>
                <w:rFonts w:ascii="Times New Roman" w:hAnsi="Times New Roman"/>
                <w:sz w:val="24"/>
                <w:szCs w:val="24"/>
              </w:rPr>
              <w:t xml:space="preserve"> paruošimas ir patiekimas</w:t>
            </w:r>
          </w:p>
          <w:p w14:paraId="194AB5AE"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Grogo paruošimas ir patiekimas</w:t>
            </w:r>
          </w:p>
          <w:p w14:paraId="20EF0BE5" w14:textId="77777777" w:rsidR="00BA46D3" w:rsidRPr="00F23173" w:rsidRDefault="00BA46D3"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Punšo paruošimas ir patiekimas</w:t>
            </w:r>
          </w:p>
          <w:p w14:paraId="62289399" w14:textId="5069BC58" w:rsidR="000E6FF0" w:rsidRPr="00F23173" w:rsidRDefault="000E6FF0" w:rsidP="00BA46D3">
            <w:pPr>
              <w:widowControl w:val="0"/>
              <w:numPr>
                <w:ilvl w:val="0"/>
                <w:numId w:val="75"/>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Kitų kategorijų maišytų gėrimų paruošimas ir patiekimas</w:t>
            </w:r>
          </w:p>
        </w:tc>
      </w:tr>
      <w:tr w:rsidR="00F23173" w:rsidRPr="00F23173" w14:paraId="2B329F80" w14:textId="77777777" w:rsidTr="001E20A0">
        <w:trPr>
          <w:trHeight w:val="57"/>
        </w:trPr>
        <w:tc>
          <w:tcPr>
            <w:tcW w:w="947" w:type="pct"/>
            <w:vMerge w:val="restart"/>
          </w:tcPr>
          <w:p w14:paraId="13311590" w14:textId="1A39BD58" w:rsidR="00BA46D3" w:rsidRPr="00F23173" w:rsidRDefault="00BA46D3" w:rsidP="009C21C9">
            <w:pPr>
              <w:widowControl w:val="0"/>
              <w:spacing w:after="0" w:line="240" w:lineRule="auto"/>
              <w:rPr>
                <w:rFonts w:ascii="Times New Roman" w:eastAsia="Calibri" w:hAnsi="Times New Roman"/>
                <w:sz w:val="24"/>
                <w:szCs w:val="24"/>
                <w:lang w:eastAsia="en-US"/>
              </w:rPr>
            </w:pPr>
            <w:r w:rsidRPr="00F23173">
              <w:rPr>
                <w:rFonts w:ascii="Times New Roman" w:eastAsia="Calibri" w:hAnsi="Times New Roman"/>
                <w:sz w:val="24"/>
                <w:szCs w:val="24"/>
                <w:lang w:eastAsia="en-US"/>
              </w:rPr>
              <w:t>3. Gaminti ir patiekti karštuosius gėrimus.</w:t>
            </w:r>
          </w:p>
        </w:tc>
        <w:tc>
          <w:tcPr>
            <w:tcW w:w="1129" w:type="pct"/>
          </w:tcPr>
          <w:p w14:paraId="5D14FF1E"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3.1. Apibūdinti karštųjų gėrimų asortimentą, sudedamąsias dalis, paruošimo eigą ir patiekimo būdus.</w:t>
            </w:r>
          </w:p>
        </w:tc>
        <w:tc>
          <w:tcPr>
            <w:tcW w:w="2924" w:type="pct"/>
            <w:tcBorders>
              <w:left w:val="single" w:sz="4" w:space="0" w:color="auto"/>
            </w:tcBorders>
          </w:tcPr>
          <w:p w14:paraId="098BF885"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Karštieji gėrimai bare</w:t>
            </w:r>
          </w:p>
          <w:p w14:paraId="59C9B8E4" w14:textId="77777777" w:rsidR="00BA46D3" w:rsidRPr="00F23173" w:rsidRDefault="00BA46D3" w:rsidP="00BA46D3">
            <w:pPr>
              <w:widowControl w:val="0"/>
              <w:numPr>
                <w:ilvl w:val="0"/>
                <w:numId w:val="66"/>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Karštųjų gėrimų asortimentas ir priedai</w:t>
            </w:r>
          </w:p>
          <w:p w14:paraId="2AC6F3F9" w14:textId="77777777" w:rsidR="00BA46D3" w:rsidRPr="00F23173" w:rsidRDefault="00BA46D3" w:rsidP="00BA46D3">
            <w:pPr>
              <w:widowControl w:val="0"/>
              <w:numPr>
                <w:ilvl w:val="0"/>
                <w:numId w:val="66"/>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Karštųjų gėrimų ruošimo technologija</w:t>
            </w:r>
          </w:p>
          <w:p w14:paraId="2D8A5593" w14:textId="77777777" w:rsidR="00BA46D3" w:rsidRPr="00F23173" w:rsidRDefault="00BA46D3" w:rsidP="00BA46D3">
            <w:pPr>
              <w:widowControl w:val="0"/>
              <w:numPr>
                <w:ilvl w:val="0"/>
                <w:numId w:val="66"/>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Karštųjų gėrimų patiekimas su priedais, konditerijos gaminiais</w:t>
            </w:r>
          </w:p>
          <w:p w14:paraId="2F01B222" w14:textId="77777777" w:rsidR="00BA46D3" w:rsidRPr="00F23173" w:rsidRDefault="00BA46D3" w:rsidP="001E20A0">
            <w:pPr>
              <w:widowControl w:val="0"/>
              <w:spacing w:after="0" w:line="240" w:lineRule="auto"/>
              <w:rPr>
                <w:rFonts w:ascii="Times New Roman" w:hAnsi="Times New Roman"/>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Maisto produktai ir žaliavos karštiesiems gėrimams gaminti</w:t>
            </w:r>
          </w:p>
          <w:p w14:paraId="6F1B91FF" w14:textId="77777777" w:rsidR="00BA46D3" w:rsidRPr="00F23173" w:rsidRDefault="00BA46D3" w:rsidP="00BA46D3">
            <w:pPr>
              <w:widowControl w:val="0"/>
              <w:numPr>
                <w:ilvl w:val="0"/>
                <w:numId w:val="77"/>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Maisto produktai ir žaliavos karštiesiems gėrimams gaminti, jų paskirtis</w:t>
            </w:r>
          </w:p>
          <w:p w14:paraId="0FBCE710" w14:textId="77777777" w:rsidR="00BA46D3" w:rsidRPr="00F23173" w:rsidRDefault="00BA46D3" w:rsidP="00BA46D3">
            <w:pPr>
              <w:widowControl w:val="0"/>
              <w:numPr>
                <w:ilvl w:val="0"/>
                <w:numId w:val="48"/>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Arbatžolių kilmė, rūšys, savybės, apdorojimas, kokybės rodikliai, laikymo sąlygos</w:t>
            </w:r>
          </w:p>
          <w:p w14:paraId="5CF91B5D" w14:textId="77777777" w:rsidR="00BA46D3" w:rsidRPr="00F23173" w:rsidRDefault="00BA46D3" w:rsidP="00BA46D3">
            <w:pPr>
              <w:widowControl w:val="0"/>
              <w:numPr>
                <w:ilvl w:val="0"/>
                <w:numId w:val="77"/>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Kavos pupelių kilmė, rūšys, savybės, apdorojimas, kokybės rodikliai, laikymo sąlygos</w:t>
            </w:r>
          </w:p>
          <w:p w14:paraId="5B9BB4B9" w14:textId="77777777" w:rsidR="00BA46D3" w:rsidRPr="00F23173" w:rsidRDefault="00BA46D3" w:rsidP="00BA46D3">
            <w:pPr>
              <w:widowControl w:val="0"/>
              <w:numPr>
                <w:ilvl w:val="0"/>
                <w:numId w:val="48"/>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Arbatos, kavos ir kitų karštųjų gėrimų poveikis bendrai organizmo sveikatai</w:t>
            </w:r>
          </w:p>
          <w:p w14:paraId="7F70F34C" w14:textId="77777777" w:rsidR="00BA46D3" w:rsidRPr="00F23173" w:rsidRDefault="00BA46D3" w:rsidP="00BA46D3">
            <w:pPr>
              <w:widowControl w:val="0"/>
              <w:numPr>
                <w:ilvl w:val="0"/>
                <w:numId w:val="48"/>
              </w:numPr>
              <w:tabs>
                <w:tab w:val="clear" w:pos="720"/>
              </w:tabs>
              <w:spacing w:after="0" w:line="240" w:lineRule="auto"/>
              <w:ind w:left="0" w:firstLine="0"/>
              <w:rPr>
                <w:rFonts w:ascii="Times New Roman" w:hAnsi="Times New Roman"/>
                <w:bCs/>
                <w:iCs/>
                <w:sz w:val="24"/>
                <w:szCs w:val="24"/>
              </w:rPr>
            </w:pPr>
            <w:r w:rsidRPr="00F23173">
              <w:rPr>
                <w:rFonts w:ascii="Times New Roman" w:hAnsi="Times New Roman"/>
                <w:bCs/>
                <w:iCs/>
                <w:sz w:val="24"/>
                <w:szCs w:val="24"/>
              </w:rPr>
              <w:t>Karštųjų gėrimų priedai</w:t>
            </w:r>
          </w:p>
        </w:tc>
      </w:tr>
      <w:tr w:rsidR="00F23173" w:rsidRPr="00F23173" w14:paraId="77948065" w14:textId="77777777" w:rsidTr="001E20A0">
        <w:trPr>
          <w:trHeight w:val="57"/>
        </w:trPr>
        <w:tc>
          <w:tcPr>
            <w:tcW w:w="947" w:type="pct"/>
            <w:vMerge/>
          </w:tcPr>
          <w:p w14:paraId="501DB2C3"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Pr>
          <w:p w14:paraId="1E5FC4B3" w14:textId="77777777" w:rsidR="00BA46D3" w:rsidRPr="00F23173" w:rsidRDefault="00BA46D3" w:rsidP="001E20A0">
            <w:pPr>
              <w:widowControl w:val="0"/>
              <w:spacing w:after="0" w:line="240" w:lineRule="auto"/>
              <w:rPr>
                <w:rFonts w:ascii="Times New Roman" w:hAnsi="Times New Roman"/>
                <w:strike/>
                <w:sz w:val="24"/>
                <w:szCs w:val="24"/>
              </w:rPr>
            </w:pPr>
            <w:r w:rsidRPr="00F23173">
              <w:rPr>
                <w:rFonts w:ascii="Times New Roman" w:hAnsi="Times New Roman"/>
                <w:sz w:val="24"/>
                <w:szCs w:val="24"/>
              </w:rPr>
              <w:t>3.2. Parinkti baro indus, įrankius ir kitas darbo priemones, skirtus karštiesiems gėrimams paruošti ir patiekti.</w:t>
            </w:r>
          </w:p>
        </w:tc>
        <w:tc>
          <w:tcPr>
            <w:tcW w:w="2924" w:type="pct"/>
          </w:tcPr>
          <w:p w14:paraId="5B09C30B"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Baro indai, įrankiai ir kitos darbo priemonės, skirtos kavai paruošti ir patiekti</w:t>
            </w:r>
          </w:p>
          <w:p w14:paraId="208C69CB" w14:textId="77777777" w:rsidR="00BA46D3" w:rsidRPr="00F23173" w:rsidRDefault="00BA46D3" w:rsidP="00BA46D3">
            <w:pPr>
              <w:widowControl w:val="0"/>
              <w:numPr>
                <w:ilvl w:val="0"/>
                <w:numId w:val="77"/>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Indai, skirti kavai paruošti ir patiekti</w:t>
            </w:r>
          </w:p>
          <w:p w14:paraId="45C360B2" w14:textId="77777777" w:rsidR="00BA46D3" w:rsidRPr="00F23173" w:rsidRDefault="00BA46D3" w:rsidP="00BA46D3">
            <w:pPr>
              <w:widowControl w:val="0"/>
              <w:numPr>
                <w:ilvl w:val="0"/>
                <w:numId w:val="77"/>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Įrankiai ir kitos darbo priemonės, skirtos kavai paruošti ir patiekti</w:t>
            </w:r>
          </w:p>
          <w:p w14:paraId="73615F3B"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 xml:space="preserve">Baro indai, įrankiai ir kitos darbo priemonės, skirtos arbatai ir kitiems karštiesiems </w:t>
            </w:r>
            <w:r w:rsidRPr="00F23173">
              <w:rPr>
                <w:rFonts w:ascii="Times New Roman" w:hAnsi="Times New Roman"/>
                <w:b/>
                <w:i/>
                <w:sz w:val="24"/>
                <w:szCs w:val="24"/>
              </w:rPr>
              <w:lastRenderedPageBreak/>
              <w:t>gėrimams paruošti ir patiekti</w:t>
            </w:r>
          </w:p>
          <w:p w14:paraId="798F6114" w14:textId="77777777" w:rsidR="00BA46D3" w:rsidRPr="00F23173" w:rsidRDefault="00BA46D3" w:rsidP="00BA46D3">
            <w:pPr>
              <w:widowControl w:val="0"/>
              <w:numPr>
                <w:ilvl w:val="0"/>
                <w:numId w:val="77"/>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Indai, skirti arbatai ir kitiems karštiems gėrimams paruošti ir patiekti</w:t>
            </w:r>
          </w:p>
          <w:p w14:paraId="0C8C25D8" w14:textId="77777777" w:rsidR="00BA46D3" w:rsidRPr="00F23173" w:rsidRDefault="00BA46D3" w:rsidP="00BA46D3">
            <w:pPr>
              <w:widowControl w:val="0"/>
              <w:numPr>
                <w:ilvl w:val="0"/>
                <w:numId w:val="77"/>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Įrankiai ir kitos darbo priemonės, skirtos arbatai ir kitiems karštiems gėrimams paruošti ir patiekti</w:t>
            </w:r>
          </w:p>
        </w:tc>
      </w:tr>
      <w:tr w:rsidR="00F23173" w:rsidRPr="00F23173" w14:paraId="2EF220E9" w14:textId="77777777" w:rsidTr="001E20A0">
        <w:trPr>
          <w:trHeight w:val="57"/>
        </w:trPr>
        <w:tc>
          <w:tcPr>
            <w:tcW w:w="947" w:type="pct"/>
            <w:vMerge/>
          </w:tcPr>
          <w:p w14:paraId="170E93FC"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Pr>
          <w:p w14:paraId="254FF69A"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3.3. Paruošti gėrimų žaliavas, įrenginius karštųjų gėrimų gaminimui bei juos gaminti ir patiekti tam skirtuose induose.</w:t>
            </w:r>
          </w:p>
        </w:tc>
        <w:tc>
          <w:tcPr>
            <w:tcW w:w="2924" w:type="pct"/>
          </w:tcPr>
          <w:p w14:paraId="07B43370" w14:textId="77777777"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Gėrimų žaliavų ir įrenginių karštiems gėrimams gaminti paruošimas</w:t>
            </w:r>
          </w:p>
          <w:p w14:paraId="2725F9B9" w14:textId="77777777" w:rsidR="00BA46D3" w:rsidRPr="00F23173" w:rsidRDefault="00BA46D3" w:rsidP="00BA46D3">
            <w:pPr>
              <w:widowControl w:val="0"/>
              <w:numPr>
                <w:ilvl w:val="0"/>
                <w:numId w:val="84"/>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Gėrimų žaliavų karštiesiems gėrimams gaminti paruošimas</w:t>
            </w:r>
          </w:p>
          <w:p w14:paraId="76EA0439" w14:textId="77777777" w:rsidR="00BA46D3" w:rsidRPr="00F23173" w:rsidRDefault="00BA46D3" w:rsidP="00BA46D3">
            <w:pPr>
              <w:widowControl w:val="0"/>
              <w:numPr>
                <w:ilvl w:val="0"/>
                <w:numId w:val="84"/>
              </w:numPr>
              <w:tabs>
                <w:tab w:val="clear" w:pos="720"/>
              </w:tabs>
              <w:spacing w:after="0" w:line="240" w:lineRule="auto"/>
              <w:ind w:left="0" w:firstLine="0"/>
              <w:rPr>
                <w:rFonts w:ascii="Times New Roman" w:hAnsi="Times New Roman"/>
                <w:bCs/>
                <w:iCs/>
                <w:sz w:val="24"/>
                <w:szCs w:val="24"/>
              </w:rPr>
            </w:pPr>
            <w:r w:rsidRPr="00F23173">
              <w:rPr>
                <w:rFonts w:ascii="Times New Roman" w:hAnsi="Times New Roman"/>
                <w:bCs/>
                <w:iCs/>
                <w:sz w:val="24"/>
                <w:szCs w:val="24"/>
              </w:rPr>
              <w:t>Baro įrenginių, kavos virimo aparatų paruošimas ir eksploatavimas</w:t>
            </w:r>
          </w:p>
          <w:p w14:paraId="0AB0ECA1" w14:textId="77777777" w:rsidR="00BA46D3" w:rsidRPr="00F23173" w:rsidRDefault="00BA46D3" w:rsidP="001E20A0">
            <w:pPr>
              <w:widowControl w:val="0"/>
              <w:spacing w:after="0" w:line="240" w:lineRule="auto"/>
              <w:rPr>
                <w:rFonts w:ascii="Times New Roman" w:hAnsi="Times New Roman"/>
                <w:b/>
                <w:sz w:val="24"/>
                <w:szCs w:val="24"/>
              </w:rPr>
            </w:pPr>
            <w:r w:rsidRPr="00F23173">
              <w:rPr>
                <w:rFonts w:ascii="Times New Roman" w:hAnsi="Times New Roman"/>
                <w:b/>
                <w:sz w:val="24"/>
                <w:szCs w:val="24"/>
              </w:rPr>
              <w:t xml:space="preserve">Tema. </w:t>
            </w:r>
            <w:r w:rsidRPr="00F23173">
              <w:rPr>
                <w:rFonts w:ascii="Times New Roman" w:hAnsi="Times New Roman"/>
                <w:b/>
                <w:i/>
                <w:sz w:val="24"/>
                <w:szCs w:val="24"/>
              </w:rPr>
              <w:t>Karštųjų gėrimų paruošimas ir patiekimas</w:t>
            </w:r>
          </w:p>
          <w:p w14:paraId="4072A1F2" w14:textId="77777777" w:rsidR="00BA46D3" w:rsidRPr="00F23173" w:rsidRDefault="00BA46D3" w:rsidP="00BA46D3">
            <w:pPr>
              <w:widowControl w:val="0"/>
              <w:numPr>
                <w:ilvl w:val="0"/>
                <w:numId w:val="76"/>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Saugus darbas su mechaniniais baro įrenginiais, kavos virimo aparatais, laikantis eksploatavimo taisyklių ir higienos reikalavimų</w:t>
            </w:r>
          </w:p>
          <w:p w14:paraId="08BBA95E" w14:textId="77777777" w:rsidR="00BA46D3" w:rsidRPr="00F23173" w:rsidRDefault="00BA46D3" w:rsidP="00BA46D3">
            <w:pPr>
              <w:widowControl w:val="0"/>
              <w:numPr>
                <w:ilvl w:val="0"/>
                <w:numId w:val="76"/>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Barmeno darbo vietos ir inventoriaus paruošimas karštiesiems gėrimams gaminti prie baro</w:t>
            </w:r>
          </w:p>
          <w:p w14:paraId="225D3692" w14:textId="77777777" w:rsidR="00BA46D3" w:rsidRPr="00F23173" w:rsidRDefault="00BA46D3" w:rsidP="00BA46D3">
            <w:pPr>
              <w:widowControl w:val="0"/>
              <w:numPr>
                <w:ilvl w:val="0"/>
                <w:numId w:val="76"/>
              </w:numPr>
              <w:tabs>
                <w:tab w:val="clear" w:pos="720"/>
              </w:tabs>
              <w:spacing w:after="0" w:line="240" w:lineRule="auto"/>
              <w:ind w:left="0" w:firstLine="0"/>
              <w:rPr>
                <w:rFonts w:ascii="Times New Roman" w:hAnsi="Times New Roman"/>
                <w:b/>
                <w:strike/>
                <w:sz w:val="24"/>
                <w:szCs w:val="24"/>
              </w:rPr>
            </w:pPr>
            <w:r w:rsidRPr="00F23173">
              <w:rPr>
                <w:rFonts w:ascii="Times New Roman" w:hAnsi="Times New Roman"/>
                <w:sz w:val="24"/>
                <w:szCs w:val="24"/>
              </w:rPr>
              <w:t>Karštųjų gėrimų gaminimas</w:t>
            </w:r>
          </w:p>
          <w:p w14:paraId="6D033416" w14:textId="77777777" w:rsidR="00BA46D3" w:rsidRPr="00F23173" w:rsidRDefault="00BA46D3" w:rsidP="00BA46D3">
            <w:pPr>
              <w:widowControl w:val="0"/>
              <w:numPr>
                <w:ilvl w:val="0"/>
                <w:numId w:val="76"/>
              </w:numPr>
              <w:tabs>
                <w:tab w:val="clear" w:pos="720"/>
              </w:tabs>
              <w:spacing w:after="0" w:line="240" w:lineRule="auto"/>
              <w:ind w:left="0" w:firstLine="0"/>
              <w:rPr>
                <w:rFonts w:ascii="Times New Roman" w:hAnsi="Times New Roman"/>
                <w:b/>
                <w:strike/>
                <w:sz w:val="24"/>
                <w:szCs w:val="24"/>
              </w:rPr>
            </w:pPr>
            <w:r w:rsidRPr="00F23173">
              <w:rPr>
                <w:rFonts w:ascii="Times New Roman" w:hAnsi="Times New Roman"/>
                <w:sz w:val="24"/>
                <w:szCs w:val="24"/>
              </w:rPr>
              <w:t>Karštųjų gėrimų patiekimas tam skirtuose induose</w:t>
            </w:r>
          </w:p>
        </w:tc>
      </w:tr>
      <w:tr w:rsidR="00F23173" w:rsidRPr="00F23173" w14:paraId="037DE703" w14:textId="77777777" w:rsidTr="001E20A0">
        <w:trPr>
          <w:trHeight w:val="57"/>
        </w:trPr>
        <w:tc>
          <w:tcPr>
            <w:tcW w:w="947" w:type="pct"/>
            <w:vMerge w:val="restart"/>
          </w:tcPr>
          <w:p w14:paraId="19E55A4C"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4. Gaminti ir patiekti nesudėtingus šaltuosius ir karštuosius užkandžius.</w:t>
            </w:r>
          </w:p>
        </w:tc>
        <w:tc>
          <w:tcPr>
            <w:tcW w:w="1129" w:type="pct"/>
          </w:tcPr>
          <w:p w14:paraId="0EC5CC4F"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4.1. Apibūdinti nesudėtingų šaltųjų ir karštųjų užkandžių, desertų bei kitų patiekalų, baigiamų ruošti bare, asortimentą, patiekimo taisykles.</w:t>
            </w:r>
          </w:p>
        </w:tc>
        <w:tc>
          <w:tcPr>
            <w:tcW w:w="2924" w:type="pct"/>
          </w:tcPr>
          <w:p w14:paraId="553BBD1A"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Šaltieji ir karštieji užkandžiai, rinkiniai prie vyno ar alaus, desertai, kurie baigiami ruošti bare</w:t>
            </w:r>
          </w:p>
          <w:p w14:paraId="6FD27671" w14:textId="77777777" w:rsidR="00BA46D3" w:rsidRPr="00F23173" w:rsidRDefault="00BA46D3" w:rsidP="00BA46D3">
            <w:pPr>
              <w:widowControl w:val="0"/>
              <w:numPr>
                <w:ilvl w:val="0"/>
                <w:numId w:val="78"/>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Šaltųjų ir karštųjų užkandžių asortimentas, laikymo sąlygos</w:t>
            </w:r>
          </w:p>
          <w:p w14:paraId="7816D1BF" w14:textId="77777777" w:rsidR="00BA46D3" w:rsidRPr="00F23173" w:rsidRDefault="00BA46D3" w:rsidP="00BA46D3">
            <w:pPr>
              <w:widowControl w:val="0"/>
              <w:numPr>
                <w:ilvl w:val="0"/>
                <w:numId w:val="78"/>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Rinkinių prie vyno ar alaus asortimentas, laikymo sąlygos</w:t>
            </w:r>
          </w:p>
          <w:p w14:paraId="1E79809A" w14:textId="77777777" w:rsidR="00BA46D3" w:rsidRPr="00F23173" w:rsidRDefault="00BA46D3" w:rsidP="00BA46D3">
            <w:pPr>
              <w:widowControl w:val="0"/>
              <w:numPr>
                <w:ilvl w:val="0"/>
                <w:numId w:val="78"/>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Desertų asortimentas, laikymo sąlygos</w:t>
            </w:r>
          </w:p>
          <w:p w14:paraId="3647634C" w14:textId="77777777" w:rsidR="00BA46D3" w:rsidRPr="00F23173" w:rsidRDefault="00BA46D3" w:rsidP="001E20A0">
            <w:pPr>
              <w:widowControl w:val="0"/>
              <w:spacing w:after="0" w:line="240" w:lineRule="auto"/>
              <w:rPr>
                <w:rFonts w:ascii="Times New Roman" w:hAnsi="Times New Roman"/>
                <w:b/>
                <w:bCs/>
                <w:i/>
                <w:iCs/>
                <w:strike/>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bCs/>
                <w:i/>
                <w:iCs/>
                <w:sz w:val="24"/>
                <w:szCs w:val="24"/>
              </w:rPr>
              <w:t>Nesudėtingų šaltųjų ir karštųjų užkandžių, desertų bei kitų patiekalų, baigiamų ruošti bare patiekimo taisyklės</w:t>
            </w:r>
          </w:p>
          <w:p w14:paraId="6BB91BCB" w14:textId="77777777" w:rsidR="00BA46D3" w:rsidRPr="00F23173" w:rsidRDefault="00BA46D3" w:rsidP="00BA46D3">
            <w:pPr>
              <w:widowControl w:val="0"/>
              <w:numPr>
                <w:ilvl w:val="0"/>
                <w:numId w:val="78"/>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Šaltųjų ir karštųjų užkandžių patiekimo taisyklės</w:t>
            </w:r>
          </w:p>
          <w:p w14:paraId="376C3C00" w14:textId="77777777" w:rsidR="00BA46D3" w:rsidRPr="00F23173" w:rsidRDefault="00BA46D3" w:rsidP="00BA46D3">
            <w:pPr>
              <w:widowControl w:val="0"/>
              <w:numPr>
                <w:ilvl w:val="0"/>
                <w:numId w:val="78"/>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Rinkinių prie vyno ar alaus patiekimo taisyklės</w:t>
            </w:r>
          </w:p>
          <w:p w14:paraId="4E468C37" w14:textId="77777777" w:rsidR="00BA46D3" w:rsidRPr="00F23173" w:rsidRDefault="00BA46D3" w:rsidP="00BA46D3">
            <w:pPr>
              <w:widowControl w:val="0"/>
              <w:numPr>
                <w:ilvl w:val="0"/>
                <w:numId w:val="78"/>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Desertų asortimentas patiekimo taisyklės</w:t>
            </w:r>
          </w:p>
        </w:tc>
      </w:tr>
      <w:tr w:rsidR="00F23173" w:rsidRPr="00F23173" w14:paraId="5FE48C43" w14:textId="77777777" w:rsidTr="001E20A0">
        <w:trPr>
          <w:trHeight w:val="57"/>
        </w:trPr>
        <w:tc>
          <w:tcPr>
            <w:tcW w:w="947" w:type="pct"/>
            <w:vMerge/>
          </w:tcPr>
          <w:p w14:paraId="10140714"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Pr>
          <w:p w14:paraId="6B604B73"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4.2. Parinkti baro mechaninius, šiluminius, šaldymo įrenginius ir kitą inventorių, šaltųjų ir karštųjų užkandžių gaminimui ir patiekimui.</w:t>
            </w:r>
          </w:p>
        </w:tc>
        <w:tc>
          <w:tcPr>
            <w:tcW w:w="2924" w:type="pct"/>
          </w:tcPr>
          <w:p w14:paraId="683B7C07" w14:textId="77777777" w:rsidR="00BA46D3" w:rsidRPr="00F23173" w:rsidRDefault="00BA46D3" w:rsidP="001E20A0">
            <w:pPr>
              <w:widowControl w:val="0"/>
              <w:spacing w:after="0" w:line="240" w:lineRule="auto"/>
              <w:rPr>
                <w:rFonts w:ascii="Times New Roman" w:hAnsi="Times New Roman"/>
                <w:b/>
                <w:bCs/>
                <w:i/>
                <w:iCs/>
                <w:sz w:val="24"/>
                <w:szCs w:val="24"/>
              </w:rPr>
            </w:pPr>
            <w:r w:rsidRPr="00F23173">
              <w:rPr>
                <w:rFonts w:ascii="Times New Roman" w:hAnsi="Times New Roman"/>
                <w:b/>
                <w:bCs/>
                <w:sz w:val="24"/>
                <w:szCs w:val="24"/>
              </w:rPr>
              <w:t xml:space="preserve">Tema. </w:t>
            </w:r>
            <w:r w:rsidRPr="00F23173">
              <w:rPr>
                <w:rFonts w:ascii="Times New Roman" w:hAnsi="Times New Roman"/>
                <w:b/>
                <w:bCs/>
                <w:i/>
                <w:iCs/>
                <w:sz w:val="24"/>
                <w:szCs w:val="24"/>
              </w:rPr>
              <w:t>Saugus darbas su baro įrenginiais ir kitu inventoriumi skirtu šaltųjų ir karštųjų užkandžių gaminimui ir patiekimui</w:t>
            </w:r>
          </w:p>
          <w:p w14:paraId="4D11FF1F"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Saugus darbas su mechaniniais įrenginiais ir kitu inventoriumi, laikantis eksploatavimo taisyklių ir higienos reikalavimų</w:t>
            </w:r>
          </w:p>
          <w:p w14:paraId="4675154A"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b/>
                <w:bCs/>
                <w:i/>
                <w:iCs/>
                <w:sz w:val="24"/>
                <w:szCs w:val="24"/>
              </w:rPr>
            </w:pPr>
            <w:r w:rsidRPr="00F23173">
              <w:rPr>
                <w:rFonts w:ascii="Times New Roman" w:hAnsi="Times New Roman"/>
                <w:sz w:val="24"/>
                <w:szCs w:val="24"/>
              </w:rPr>
              <w:t>Saugus darbas su šiluminiais, šaldymo įrenginiais, laikantis eksploatavimo taisyklių ir higienos reikalavimų</w:t>
            </w:r>
          </w:p>
          <w:p w14:paraId="14BE873C" w14:textId="77777777" w:rsidR="00BA46D3" w:rsidRPr="00F23173" w:rsidRDefault="00BA46D3" w:rsidP="001E20A0">
            <w:pPr>
              <w:widowControl w:val="0"/>
              <w:spacing w:after="0" w:line="240" w:lineRule="auto"/>
              <w:rPr>
                <w:rFonts w:ascii="Times New Roman" w:hAnsi="Times New Roman"/>
                <w:b/>
                <w:bCs/>
                <w:i/>
                <w:iCs/>
                <w:sz w:val="24"/>
                <w:szCs w:val="24"/>
              </w:rPr>
            </w:pPr>
            <w:r w:rsidRPr="00F23173">
              <w:rPr>
                <w:rFonts w:ascii="Times New Roman" w:hAnsi="Times New Roman"/>
                <w:b/>
                <w:iCs/>
                <w:sz w:val="24"/>
                <w:szCs w:val="24"/>
              </w:rPr>
              <w:t>Tema.</w:t>
            </w:r>
            <w:r w:rsidRPr="00F23173">
              <w:rPr>
                <w:rFonts w:ascii="Times New Roman" w:hAnsi="Times New Roman"/>
                <w:b/>
                <w:i/>
                <w:sz w:val="24"/>
                <w:szCs w:val="24"/>
              </w:rPr>
              <w:t xml:space="preserve"> Mechaninių, šiluminių, šaldymo įrenginių ir kito inventoriaus parinkimas ir jo naudojimas </w:t>
            </w:r>
            <w:r w:rsidRPr="00F23173">
              <w:rPr>
                <w:rFonts w:ascii="Times New Roman" w:hAnsi="Times New Roman"/>
                <w:b/>
                <w:bCs/>
                <w:i/>
                <w:iCs/>
                <w:sz w:val="24"/>
                <w:szCs w:val="24"/>
              </w:rPr>
              <w:t>šaltųjų ir karštųjų užkandžių gaminimui ir patiekimui.</w:t>
            </w:r>
          </w:p>
          <w:p w14:paraId="6C56C9FB"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Mechaninių įrenginių veikimo principai, naudojimo ir eksploatavimo taisyklės</w:t>
            </w:r>
          </w:p>
          <w:p w14:paraId="588FA36F"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Šiluminių (</w:t>
            </w:r>
            <w:proofErr w:type="spellStart"/>
            <w:r w:rsidRPr="00F23173">
              <w:rPr>
                <w:rFonts w:ascii="Times New Roman" w:hAnsi="Times New Roman"/>
                <w:sz w:val="24"/>
                <w:szCs w:val="24"/>
              </w:rPr>
              <w:t>marmitų</w:t>
            </w:r>
            <w:proofErr w:type="spellEnd"/>
            <w:r w:rsidRPr="00F23173">
              <w:rPr>
                <w:rFonts w:ascii="Times New Roman" w:hAnsi="Times New Roman"/>
                <w:sz w:val="24"/>
                <w:szCs w:val="24"/>
              </w:rPr>
              <w:t xml:space="preserve">, dujinių grilių, krosnelių ir kt.) įrenginių veikimo principai, </w:t>
            </w:r>
            <w:r w:rsidRPr="00F23173">
              <w:rPr>
                <w:rFonts w:ascii="Times New Roman" w:hAnsi="Times New Roman"/>
                <w:sz w:val="24"/>
                <w:szCs w:val="24"/>
              </w:rPr>
              <w:lastRenderedPageBreak/>
              <w:t>naudojimo ir eksploatavimo taisyklės</w:t>
            </w:r>
          </w:p>
          <w:p w14:paraId="197DBFE7"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Šaldymo (šaldytuvų, šaldiklių, šaldymo stalų ir kt.) įrenginių veikimo principai, naudojimo ir eksploatavimo taisyklės</w:t>
            </w:r>
          </w:p>
          <w:p w14:paraId="0837CDF3"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trike/>
                <w:sz w:val="24"/>
                <w:szCs w:val="24"/>
              </w:rPr>
            </w:pPr>
            <w:r w:rsidRPr="00F23173">
              <w:rPr>
                <w:rFonts w:ascii="Times New Roman" w:hAnsi="Times New Roman"/>
                <w:bCs/>
                <w:iCs/>
                <w:sz w:val="24"/>
                <w:szCs w:val="24"/>
              </w:rPr>
              <w:t>Kito inventoriaus (indų, įrankių ir kt.) parinkimas ir jo naudojimas šaltųjų ir karštųjų užkandžių gaminimui ir patiekimui</w:t>
            </w:r>
          </w:p>
        </w:tc>
      </w:tr>
      <w:tr w:rsidR="00F23173" w:rsidRPr="00F23173" w14:paraId="1C9B5544" w14:textId="77777777" w:rsidTr="001E20A0">
        <w:trPr>
          <w:trHeight w:val="57"/>
        </w:trPr>
        <w:tc>
          <w:tcPr>
            <w:tcW w:w="947" w:type="pct"/>
            <w:vMerge/>
          </w:tcPr>
          <w:p w14:paraId="5DE5CDE4" w14:textId="77777777" w:rsidR="00BA46D3" w:rsidRPr="00F23173" w:rsidRDefault="00BA46D3" w:rsidP="001E20A0">
            <w:pPr>
              <w:widowControl w:val="0"/>
              <w:spacing w:after="0" w:line="240" w:lineRule="auto"/>
              <w:rPr>
                <w:rFonts w:ascii="Times New Roman" w:hAnsi="Times New Roman"/>
                <w:sz w:val="24"/>
                <w:szCs w:val="24"/>
              </w:rPr>
            </w:pPr>
          </w:p>
        </w:tc>
        <w:tc>
          <w:tcPr>
            <w:tcW w:w="1129" w:type="pct"/>
          </w:tcPr>
          <w:p w14:paraId="54187EB7"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4.3. Patiekti pagamintus nesudėtingus, bare baigiamus ruošti šaltuosius ir karštuosius užkandžius, desertus bei kitus gaminius.</w:t>
            </w:r>
          </w:p>
        </w:tc>
        <w:tc>
          <w:tcPr>
            <w:tcW w:w="2924" w:type="pct"/>
          </w:tcPr>
          <w:p w14:paraId="4AC218FB" w14:textId="77777777"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Nesudėtingų šaltųjų ir karštųjų užkandžių, desertų ir kitų gaminių, baigiamų ruošti bare, gaminimas</w:t>
            </w:r>
          </w:p>
          <w:p w14:paraId="1345419C"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Saugus darbas su mechaniniais, šiluminiais, šaldymo įrenginiais ir kitu inventoriumi, laikantis eksploatavimo taisyklių ir higienos reikalavimų</w:t>
            </w:r>
          </w:p>
          <w:p w14:paraId="62F2AAC7"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Inventoriaus parinkimas ir pagal receptūras pagaminamas ar pabaigiamas ruošti nesudėtingas šaltasis ar karštasis užkandis</w:t>
            </w:r>
          </w:p>
          <w:p w14:paraId="128E7B79"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Inventoriaus parinkimas ir pagal receptūras paruošti rinkinį prie vyno ar alaus</w:t>
            </w:r>
          </w:p>
          <w:p w14:paraId="7F238900"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Parinkti inventorių ir pagal receptūras pagaminti ar pabaigti ruošti desertą</w:t>
            </w:r>
          </w:p>
          <w:p w14:paraId="114BC01C" w14:textId="77777777" w:rsidR="00BA46D3" w:rsidRPr="00F23173" w:rsidRDefault="00BA46D3" w:rsidP="001E20A0">
            <w:pPr>
              <w:widowControl w:val="0"/>
              <w:spacing w:after="0" w:line="240" w:lineRule="auto"/>
              <w:rPr>
                <w:rFonts w:ascii="Times New Roman" w:hAnsi="Times New Roman"/>
                <w:b/>
                <w:i/>
                <w:sz w:val="24"/>
                <w:szCs w:val="24"/>
              </w:rPr>
            </w:pPr>
            <w:r w:rsidRPr="00F23173">
              <w:rPr>
                <w:rFonts w:ascii="Times New Roman" w:hAnsi="Times New Roman"/>
                <w:b/>
                <w:sz w:val="24"/>
                <w:szCs w:val="24"/>
              </w:rPr>
              <w:t>Tema.</w:t>
            </w:r>
            <w:r w:rsidRPr="00F23173">
              <w:rPr>
                <w:rFonts w:ascii="Times New Roman" w:hAnsi="Times New Roman"/>
                <w:sz w:val="24"/>
                <w:szCs w:val="24"/>
              </w:rPr>
              <w:t xml:space="preserve"> </w:t>
            </w:r>
            <w:r w:rsidRPr="00F23173">
              <w:rPr>
                <w:rFonts w:ascii="Times New Roman" w:hAnsi="Times New Roman"/>
                <w:b/>
                <w:i/>
                <w:sz w:val="24"/>
                <w:szCs w:val="24"/>
              </w:rPr>
              <w:t>Nesudėtingų šaltųjų ir karštųjų užkandžių, desertų ir kitų gaminių, baigiamų ruošti bare, patiekimas</w:t>
            </w:r>
          </w:p>
          <w:p w14:paraId="2215B66F"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sz w:val="24"/>
                <w:szCs w:val="24"/>
              </w:rPr>
            </w:pPr>
            <w:r w:rsidRPr="00F23173">
              <w:rPr>
                <w:rFonts w:ascii="Times New Roman" w:hAnsi="Times New Roman"/>
                <w:sz w:val="24"/>
                <w:szCs w:val="24"/>
              </w:rPr>
              <w:t>Inventoriaus parinkimas ir nesudėtingų šaltojo ar karštojo užkandžių patiekimas</w:t>
            </w:r>
          </w:p>
          <w:p w14:paraId="36048602"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Inventoriaus parinkimas ir rinkinio prie vyno ar alaus patiekimas</w:t>
            </w:r>
          </w:p>
          <w:p w14:paraId="6695D1B7" w14:textId="77777777" w:rsidR="00BA46D3" w:rsidRPr="00F23173" w:rsidRDefault="00BA46D3" w:rsidP="00BA46D3">
            <w:pPr>
              <w:widowControl w:val="0"/>
              <w:numPr>
                <w:ilvl w:val="0"/>
                <w:numId w:val="79"/>
              </w:numPr>
              <w:tabs>
                <w:tab w:val="clear" w:pos="720"/>
              </w:tabs>
              <w:spacing w:after="0" w:line="240" w:lineRule="auto"/>
              <w:ind w:left="0" w:firstLine="0"/>
              <w:rPr>
                <w:rFonts w:ascii="Times New Roman" w:hAnsi="Times New Roman"/>
                <w:b/>
                <w:sz w:val="24"/>
                <w:szCs w:val="24"/>
              </w:rPr>
            </w:pPr>
            <w:r w:rsidRPr="00F23173">
              <w:rPr>
                <w:rFonts w:ascii="Times New Roman" w:hAnsi="Times New Roman"/>
                <w:sz w:val="24"/>
                <w:szCs w:val="24"/>
              </w:rPr>
              <w:t>Inventoriaus parinkimas ir deserto ar kito gaminio patiekimas</w:t>
            </w:r>
          </w:p>
        </w:tc>
      </w:tr>
      <w:tr w:rsidR="00F23173" w:rsidRPr="00F23173" w14:paraId="1FED380F" w14:textId="77777777" w:rsidTr="001E20A0">
        <w:trPr>
          <w:trHeight w:val="57"/>
        </w:trPr>
        <w:tc>
          <w:tcPr>
            <w:tcW w:w="947" w:type="pct"/>
          </w:tcPr>
          <w:p w14:paraId="0E22C7E1"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Mokymosi pasiekimų vertinimo kriterijai</w:t>
            </w:r>
          </w:p>
        </w:tc>
        <w:tc>
          <w:tcPr>
            <w:tcW w:w="4053" w:type="pct"/>
            <w:gridSpan w:val="2"/>
          </w:tcPr>
          <w:p w14:paraId="675AC2BA" w14:textId="77777777" w:rsidR="00BA46D3" w:rsidRPr="00F23173" w:rsidRDefault="00BA46D3" w:rsidP="001E20A0">
            <w:pPr>
              <w:widowControl w:val="0"/>
              <w:shd w:val="clear" w:color="auto" w:fill="FFFFFF"/>
              <w:spacing w:after="0" w:line="240" w:lineRule="auto"/>
              <w:jc w:val="both"/>
              <w:rPr>
                <w:rFonts w:ascii="Times New Roman" w:hAnsi="Times New Roman"/>
                <w:sz w:val="24"/>
                <w:szCs w:val="24"/>
              </w:rPr>
            </w:pPr>
            <w:r w:rsidRPr="00F23173">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Įvardyti ir išsamiai, sklandžiai apibūdinti alkoholiniai ir nealkoholiniai gėrimai; pagal reikalavimus išpilstyti ir patiekti </w:t>
            </w:r>
            <w:r w:rsidRPr="00F23173">
              <w:rPr>
                <w:rFonts w:ascii="Times New Roman" w:hAnsi="Times New Roman"/>
                <w:sz w:val="24"/>
                <w:szCs w:val="24"/>
                <w:u w:color="DEEAF6" w:themeColor="accent5" w:themeTint="33"/>
              </w:rPr>
              <w:t>klientui</w:t>
            </w:r>
            <w:r w:rsidRPr="00F23173">
              <w:rPr>
                <w:rFonts w:ascii="Times New Roman" w:hAnsi="Times New Roman"/>
                <w:sz w:val="24"/>
                <w:szCs w:val="24"/>
              </w:rPr>
              <w:t xml:space="preserve">; parinkti komponentai kokteiliams ir gėrimų mišiniams; pagal reikalavimus pagaminti gėrimai, tinkamai papuošti ir patiekti </w:t>
            </w:r>
            <w:r w:rsidRPr="00F23173">
              <w:rPr>
                <w:rFonts w:ascii="Times New Roman" w:hAnsi="Times New Roman"/>
                <w:sz w:val="24"/>
                <w:szCs w:val="24"/>
                <w:u w:color="DEEAF6" w:themeColor="accent5" w:themeTint="33"/>
              </w:rPr>
              <w:t>klientui</w:t>
            </w:r>
            <w:r w:rsidRPr="00F23173">
              <w:rPr>
                <w:rFonts w:ascii="Times New Roman" w:hAnsi="Times New Roman"/>
                <w:sz w:val="24"/>
                <w:szCs w:val="24"/>
              </w:rPr>
              <w:t xml:space="preserve">; pagal reikalavimus pagaminta nurodyta kava ar arbata ir patiekta </w:t>
            </w:r>
            <w:r w:rsidRPr="00F23173">
              <w:rPr>
                <w:rFonts w:ascii="Times New Roman" w:hAnsi="Times New Roman"/>
                <w:sz w:val="24"/>
                <w:szCs w:val="24"/>
                <w:u w:color="DEEAF6" w:themeColor="accent5" w:themeTint="33"/>
              </w:rPr>
              <w:t>klientui</w:t>
            </w:r>
            <w:r w:rsidRPr="00F23173">
              <w:rPr>
                <w:rFonts w:ascii="Times New Roman" w:hAnsi="Times New Roman"/>
                <w:sz w:val="24"/>
                <w:szCs w:val="24"/>
              </w:rPr>
              <w:t>; pa</w:t>
            </w:r>
            <w:r w:rsidRPr="00F23173">
              <w:rPr>
                <w:rFonts w:ascii="Times New Roman" w:hAnsi="Times New Roman"/>
                <w:bCs/>
                <w:iCs/>
                <w:sz w:val="24"/>
                <w:szCs w:val="24"/>
              </w:rPr>
              <w:t xml:space="preserve">gamintas ar pabaigtas ruošti bare nurodytas </w:t>
            </w:r>
            <w:r w:rsidRPr="00F23173">
              <w:rPr>
                <w:rFonts w:ascii="Times New Roman" w:hAnsi="Times New Roman"/>
                <w:sz w:val="24"/>
                <w:szCs w:val="24"/>
              </w:rPr>
              <w:t xml:space="preserve">nesudėtingas šaltasis ar karštasis užkandis, desertas ar </w:t>
            </w:r>
            <w:r w:rsidRPr="00F23173">
              <w:rPr>
                <w:rFonts w:ascii="Times New Roman" w:hAnsi="Times New Roman"/>
                <w:bCs/>
                <w:iCs/>
                <w:sz w:val="24"/>
                <w:szCs w:val="24"/>
              </w:rPr>
              <w:t xml:space="preserve">kitas patiekalas ir patiektas </w:t>
            </w:r>
            <w:r w:rsidRPr="00F23173">
              <w:rPr>
                <w:rFonts w:ascii="Times New Roman" w:hAnsi="Times New Roman"/>
                <w:bCs/>
                <w:iCs/>
                <w:sz w:val="24"/>
                <w:szCs w:val="24"/>
                <w:u w:color="DEEAF6" w:themeColor="accent5" w:themeTint="33"/>
              </w:rPr>
              <w:t>klientui</w:t>
            </w:r>
            <w:r w:rsidRPr="00F23173">
              <w:rPr>
                <w:rFonts w:ascii="Times New Roman" w:hAnsi="Times New Roman"/>
                <w:bCs/>
                <w:iCs/>
                <w:sz w:val="24"/>
                <w:szCs w:val="24"/>
              </w:rPr>
              <w:t xml:space="preserve">. </w:t>
            </w:r>
            <w:r w:rsidRPr="00F23173">
              <w:rPr>
                <w:rFonts w:ascii="Times New Roman" w:hAnsi="Times New Roman"/>
                <w:sz w:val="24"/>
                <w:szCs w:val="24"/>
              </w:rPr>
              <w:t>Baigus darbus įrankiai, medžiagos, priemonės sutvarkytos ir sudėtos į jų saugojimo vietą, pagal geros higienos praktikos taisykles sutvarkyta darbo vieta, surūšiuotos ir sutvarkytos atliekos.</w:t>
            </w:r>
          </w:p>
        </w:tc>
      </w:tr>
      <w:tr w:rsidR="00F23173" w:rsidRPr="00F23173" w14:paraId="17AE99D1" w14:textId="77777777" w:rsidTr="001E20A0">
        <w:trPr>
          <w:trHeight w:val="57"/>
        </w:trPr>
        <w:tc>
          <w:tcPr>
            <w:tcW w:w="947" w:type="pct"/>
          </w:tcPr>
          <w:p w14:paraId="6A8C4CCC"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t>Reikalavimai mokymui skirtiems metodiniams ir materialiesiems ištekliams</w:t>
            </w:r>
          </w:p>
        </w:tc>
        <w:tc>
          <w:tcPr>
            <w:tcW w:w="4053" w:type="pct"/>
            <w:gridSpan w:val="2"/>
          </w:tcPr>
          <w:p w14:paraId="236B148A" w14:textId="77777777" w:rsidR="00BA46D3" w:rsidRPr="00F23173" w:rsidRDefault="00BA46D3" w:rsidP="001E20A0">
            <w:pPr>
              <w:widowControl w:val="0"/>
              <w:spacing w:after="0" w:line="280" w:lineRule="exact"/>
              <w:rPr>
                <w:rFonts w:ascii="Times New Roman" w:hAnsi="Times New Roman"/>
                <w:i/>
                <w:sz w:val="24"/>
                <w:szCs w:val="24"/>
              </w:rPr>
            </w:pPr>
            <w:r w:rsidRPr="00F23173">
              <w:rPr>
                <w:rFonts w:ascii="Times New Roman" w:hAnsi="Times New Roman"/>
                <w:i/>
                <w:sz w:val="24"/>
                <w:szCs w:val="24"/>
              </w:rPr>
              <w:t>Mokymo(</w:t>
            </w:r>
            <w:proofErr w:type="spellStart"/>
            <w:r w:rsidRPr="00F23173">
              <w:rPr>
                <w:rFonts w:ascii="Times New Roman" w:hAnsi="Times New Roman"/>
                <w:i/>
                <w:sz w:val="24"/>
                <w:szCs w:val="24"/>
              </w:rPr>
              <w:t>si</w:t>
            </w:r>
            <w:proofErr w:type="spellEnd"/>
            <w:r w:rsidRPr="00F23173">
              <w:rPr>
                <w:rFonts w:ascii="Times New Roman" w:hAnsi="Times New Roman"/>
                <w:i/>
                <w:sz w:val="24"/>
                <w:szCs w:val="24"/>
              </w:rPr>
              <w:t>) medžiaga:</w:t>
            </w:r>
          </w:p>
          <w:p w14:paraId="5DFFB139" w14:textId="77777777" w:rsidR="00BA46D3" w:rsidRPr="00F23173" w:rsidRDefault="00BA46D3" w:rsidP="00BA46D3">
            <w:pPr>
              <w:pStyle w:val="Sraopastraipa0"/>
              <w:widowControl w:val="0"/>
              <w:numPr>
                <w:ilvl w:val="0"/>
                <w:numId w:val="125"/>
              </w:numPr>
              <w:spacing w:line="280" w:lineRule="exact"/>
              <w:ind w:left="0" w:firstLine="0"/>
            </w:pPr>
            <w:r w:rsidRPr="00F23173">
              <w:t>Vadovėliai ir kita metodinė medžiaga</w:t>
            </w:r>
          </w:p>
          <w:p w14:paraId="353EAF4D" w14:textId="77777777" w:rsidR="00BA46D3" w:rsidRPr="00F23173" w:rsidRDefault="00BA46D3" w:rsidP="00BA46D3">
            <w:pPr>
              <w:pStyle w:val="Sraopastraipa0"/>
              <w:widowControl w:val="0"/>
              <w:numPr>
                <w:ilvl w:val="0"/>
                <w:numId w:val="125"/>
              </w:numPr>
              <w:spacing w:line="280" w:lineRule="exact"/>
              <w:ind w:left="0" w:firstLine="0"/>
            </w:pPr>
            <w:r w:rsidRPr="00F23173">
              <w:t>Testas turimiems gebėjimams vertinti</w:t>
            </w:r>
          </w:p>
          <w:p w14:paraId="40D7DD69" w14:textId="77777777" w:rsidR="00BA46D3" w:rsidRPr="00F23173" w:rsidRDefault="00BA46D3" w:rsidP="00BA46D3">
            <w:pPr>
              <w:pStyle w:val="Sraopastraipa0"/>
              <w:widowControl w:val="0"/>
              <w:numPr>
                <w:ilvl w:val="0"/>
                <w:numId w:val="16"/>
              </w:numPr>
              <w:spacing w:line="280" w:lineRule="exact"/>
              <w:ind w:left="0" w:firstLine="0"/>
            </w:pPr>
            <w:r w:rsidRPr="00F23173">
              <w:t>Geros higienos praktikos taisyklės (</w:t>
            </w:r>
            <w:proofErr w:type="spellStart"/>
            <w:r w:rsidRPr="00F23173">
              <w:t>GHP</w:t>
            </w:r>
            <w:proofErr w:type="spellEnd"/>
            <w:r w:rsidRPr="00F23173">
              <w:t>)</w:t>
            </w:r>
          </w:p>
          <w:p w14:paraId="3455E714" w14:textId="77777777" w:rsidR="00BA46D3" w:rsidRPr="00F23173" w:rsidRDefault="00BA46D3" w:rsidP="00BA46D3">
            <w:pPr>
              <w:pStyle w:val="Sraopastraipa0"/>
              <w:widowControl w:val="0"/>
              <w:numPr>
                <w:ilvl w:val="0"/>
                <w:numId w:val="125"/>
              </w:numPr>
              <w:spacing w:line="280" w:lineRule="exact"/>
              <w:ind w:left="0" w:firstLine="0"/>
            </w:pPr>
            <w:r w:rsidRPr="00F23173">
              <w:t>Lietuvos Respublikos alkoholio kontrolės įstatymas</w:t>
            </w:r>
          </w:p>
          <w:p w14:paraId="5E8EAD40" w14:textId="77777777" w:rsidR="00BA46D3" w:rsidRPr="00F23173" w:rsidRDefault="00BA46D3" w:rsidP="00BA46D3">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sz w:val="24"/>
                <w:szCs w:val="24"/>
              </w:rPr>
              <w:t>Teisės aktai, reglamentuojantys darbuotojų saugos ir sveikatos reikalavimus</w:t>
            </w:r>
          </w:p>
          <w:p w14:paraId="229958ED" w14:textId="77777777" w:rsidR="00BA46D3" w:rsidRPr="00F23173" w:rsidRDefault="00BA46D3" w:rsidP="00BA46D3">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sz w:val="24"/>
                <w:szCs w:val="24"/>
              </w:rPr>
              <w:t>Lietuvos higienos normos HN15 2021 „Maisto higiena“</w:t>
            </w:r>
          </w:p>
          <w:p w14:paraId="6FF54C6B" w14:textId="77777777" w:rsidR="00BA46D3" w:rsidRPr="00F23173" w:rsidRDefault="00BA46D3" w:rsidP="00BA46D3">
            <w:pPr>
              <w:widowControl w:val="0"/>
              <w:numPr>
                <w:ilvl w:val="0"/>
                <w:numId w:val="39"/>
              </w:numPr>
              <w:spacing w:after="0" w:line="280" w:lineRule="exact"/>
              <w:ind w:left="0" w:firstLine="0"/>
              <w:contextualSpacing/>
              <w:jc w:val="both"/>
            </w:pPr>
            <w:r w:rsidRPr="00F23173">
              <w:rPr>
                <w:rFonts w:ascii="Times New Roman" w:hAnsi="Times New Roman"/>
                <w:sz w:val="24"/>
                <w:szCs w:val="24"/>
              </w:rPr>
              <w:t>Teisės aktai, įtvirtinantys atliekų tvarkymo reikalavimus</w:t>
            </w:r>
          </w:p>
          <w:p w14:paraId="30819A49" w14:textId="77777777" w:rsidR="00BA46D3" w:rsidRPr="00F23173" w:rsidRDefault="00BA46D3" w:rsidP="00BA46D3">
            <w:pPr>
              <w:widowControl w:val="0"/>
              <w:numPr>
                <w:ilvl w:val="0"/>
                <w:numId w:val="39"/>
              </w:numPr>
              <w:spacing w:after="0" w:line="280" w:lineRule="exact"/>
              <w:ind w:left="0" w:firstLine="0"/>
              <w:contextualSpacing/>
              <w:jc w:val="both"/>
              <w:rPr>
                <w:rFonts w:ascii="Times New Roman" w:hAnsi="Times New Roman"/>
                <w:sz w:val="24"/>
                <w:szCs w:val="24"/>
              </w:rPr>
            </w:pPr>
            <w:r w:rsidRPr="00F23173">
              <w:rPr>
                <w:rFonts w:ascii="Times New Roman" w:hAnsi="Times New Roman"/>
                <w:sz w:val="24"/>
                <w:szCs w:val="24"/>
              </w:rPr>
              <w:t>Profesinės rizikos vertinimo bendrieji nuostatai</w:t>
            </w:r>
          </w:p>
          <w:p w14:paraId="7708AE45" w14:textId="77777777" w:rsidR="00BA46D3" w:rsidRPr="00F23173" w:rsidRDefault="00BA46D3" w:rsidP="001E20A0">
            <w:pPr>
              <w:widowControl w:val="0"/>
              <w:spacing w:after="0" w:line="280" w:lineRule="exact"/>
              <w:rPr>
                <w:rFonts w:ascii="Times New Roman" w:hAnsi="Times New Roman"/>
                <w:i/>
                <w:sz w:val="24"/>
                <w:szCs w:val="24"/>
              </w:rPr>
            </w:pPr>
            <w:r w:rsidRPr="00F23173">
              <w:rPr>
                <w:rFonts w:ascii="Times New Roman" w:hAnsi="Times New Roman"/>
                <w:i/>
                <w:sz w:val="24"/>
                <w:szCs w:val="24"/>
              </w:rPr>
              <w:lastRenderedPageBreak/>
              <w:t>Mokymo(</w:t>
            </w:r>
            <w:proofErr w:type="spellStart"/>
            <w:r w:rsidRPr="00F23173">
              <w:rPr>
                <w:rFonts w:ascii="Times New Roman" w:hAnsi="Times New Roman"/>
                <w:i/>
                <w:sz w:val="24"/>
                <w:szCs w:val="24"/>
              </w:rPr>
              <w:t>si</w:t>
            </w:r>
            <w:proofErr w:type="spellEnd"/>
            <w:r w:rsidRPr="00F23173">
              <w:rPr>
                <w:rFonts w:ascii="Times New Roman" w:hAnsi="Times New Roman"/>
                <w:i/>
                <w:sz w:val="24"/>
                <w:szCs w:val="24"/>
              </w:rPr>
              <w:t>) priemonės:</w:t>
            </w:r>
          </w:p>
          <w:p w14:paraId="23127F69" w14:textId="77777777" w:rsidR="00BA46D3" w:rsidRPr="00F23173" w:rsidRDefault="00BA46D3" w:rsidP="00BA46D3">
            <w:pPr>
              <w:pStyle w:val="Sraopastraipa0"/>
              <w:widowControl w:val="0"/>
              <w:numPr>
                <w:ilvl w:val="0"/>
                <w:numId w:val="125"/>
              </w:numPr>
              <w:spacing w:line="280" w:lineRule="exact"/>
              <w:ind w:left="0" w:firstLine="0"/>
              <w:rPr>
                <w:b/>
              </w:rPr>
            </w:pPr>
            <w:r w:rsidRPr="00F23173">
              <w:t>Techninės priemonės mokymo(</w:t>
            </w:r>
            <w:proofErr w:type="spellStart"/>
            <w:r w:rsidRPr="00F23173">
              <w:t>si</w:t>
            </w:r>
            <w:proofErr w:type="spellEnd"/>
            <w:r w:rsidRPr="00F23173">
              <w:t>) medžiagai iliustruoti, vizualizuoti, pristatyti</w:t>
            </w:r>
          </w:p>
        </w:tc>
      </w:tr>
      <w:tr w:rsidR="00F23173" w:rsidRPr="00F23173" w14:paraId="5B639899" w14:textId="77777777" w:rsidTr="001E20A0">
        <w:trPr>
          <w:trHeight w:val="57"/>
        </w:trPr>
        <w:tc>
          <w:tcPr>
            <w:tcW w:w="947" w:type="pct"/>
          </w:tcPr>
          <w:p w14:paraId="204FA305"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hAnsi="Times New Roman"/>
                <w:sz w:val="24"/>
                <w:szCs w:val="24"/>
              </w:rPr>
              <w:lastRenderedPageBreak/>
              <w:t>Reikalavimai teorinio ir praktinio mokymo vietai</w:t>
            </w:r>
          </w:p>
        </w:tc>
        <w:tc>
          <w:tcPr>
            <w:tcW w:w="4053" w:type="pct"/>
            <w:gridSpan w:val="2"/>
          </w:tcPr>
          <w:p w14:paraId="2A2DC438" w14:textId="77777777" w:rsidR="00BA46D3" w:rsidRPr="00F23173" w:rsidRDefault="00BA46D3"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Klasė ar kita mokymui(</w:t>
            </w:r>
            <w:proofErr w:type="spellStart"/>
            <w:r w:rsidRPr="00F23173">
              <w:rPr>
                <w:rFonts w:ascii="Times New Roman" w:hAnsi="Times New Roman"/>
                <w:sz w:val="24"/>
                <w:szCs w:val="24"/>
              </w:rPr>
              <w:t>si</w:t>
            </w:r>
            <w:proofErr w:type="spellEnd"/>
            <w:r w:rsidRPr="00F23173">
              <w:rPr>
                <w:rFonts w:ascii="Times New Roman" w:hAnsi="Times New Roman"/>
                <w:sz w:val="24"/>
                <w:szCs w:val="24"/>
              </w:rPr>
              <w:t>) pritaikyta patalpa su techninėmis priemonėmis (kompiuteriu, vaizdo projektoriumi) mokymo(</w:t>
            </w:r>
            <w:proofErr w:type="spellStart"/>
            <w:r w:rsidRPr="00F23173">
              <w:rPr>
                <w:rFonts w:ascii="Times New Roman" w:hAnsi="Times New Roman"/>
                <w:sz w:val="24"/>
                <w:szCs w:val="24"/>
              </w:rPr>
              <w:t>si</w:t>
            </w:r>
            <w:proofErr w:type="spellEnd"/>
            <w:r w:rsidRPr="00F23173">
              <w:rPr>
                <w:rFonts w:ascii="Times New Roman" w:hAnsi="Times New Roman"/>
                <w:sz w:val="24"/>
                <w:szCs w:val="24"/>
              </w:rPr>
              <w:t>) medžiagai pateikti.</w:t>
            </w:r>
          </w:p>
          <w:p w14:paraId="38CD642C" w14:textId="77777777" w:rsidR="00BA46D3" w:rsidRPr="00F23173" w:rsidRDefault="00BA46D3"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 xml:space="preserve">Praktinio mokymo klasė (patalpa), aprūpinta darbo priemonėmis (tokiomis kaip kavos aparatas, alaus pilstymo aparatas, sulčiaspaudė, indaplovė, ledų generatorius, šaldytuvas, plaktuvas, elektrinis </w:t>
            </w:r>
            <w:proofErr w:type="spellStart"/>
            <w:r w:rsidRPr="00F23173">
              <w:rPr>
                <w:rFonts w:ascii="Times New Roman" w:hAnsi="Times New Roman"/>
                <w:sz w:val="24"/>
                <w:szCs w:val="24"/>
              </w:rPr>
              <w:t>plakiklis</w:t>
            </w:r>
            <w:proofErr w:type="spellEnd"/>
            <w:r w:rsidRPr="00F23173">
              <w:rPr>
                <w:rFonts w:ascii="Times New Roman" w:hAnsi="Times New Roman"/>
                <w:sz w:val="24"/>
                <w:szCs w:val="24"/>
              </w:rPr>
              <w:t>, peiliai, atidarytuvas, kamščiatraukis, indai, taurės, serviravimo įrankiai, padėklai, svėrimo įrenginiai, matavimo prietaisai, skysčių matavimo talpos, mechaniniai baro įrenginiai, kavos virimo aparatai) praktiniams darbams atlikti.</w:t>
            </w:r>
          </w:p>
          <w:p w14:paraId="3A88BEEE" w14:textId="77777777" w:rsidR="00BA46D3" w:rsidRPr="00F23173" w:rsidRDefault="00BA46D3"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Žaliavos praktiniams darbams atlikti.</w:t>
            </w:r>
          </w:p>
          <w:p w14:paraId="2B118D39" w14:textId="77777777" w:rsidR="00BA46D3" w:rsidRPr="00F23173" w:rsidRDefault="00BA46D3" w:rsidP="001E20A0">
            <w:pPr>
              <w:widowControl w:val="0"/>
              <w:spacing w:after="0" w:line="240" w:lineRule="auto"/>
              <w:jc w:val="both"/>
              <w:rPr>
                <w:rFonts w:ascii="Times New Roman" w:hAnsi="Times New Roman"/>
                <w:b/>
                <w:sz w:val="24"/>
                <w:szCs w:val="24"/>
              </w:rPr>
            </w:pPr>
            <w:r w:rsidRPr="00F23173">
              <w:rPr>
                <w:rFonts w:ascii="Times New Roman" w:hAnsi="Times New Roman"/>
                <w:sz w:val="24"/>
                <w:szCs w:val="24"/>
              </w:rPr>
              <w:t>Plovimo ir dezinfekavimo medžiagos bei priemonės maisto saugai ir higienai palaikyti.</w:t>
            </w:r>
          </w:p>
        </w:tc>
      </w:tr>
      <w:tr w:rsidR="00BA46D3" w:rsidRPr="00F23173" w14:paraId="17181F89" w14:textId="77777777" w:rsidTr="001E20A0">
        <w:trPr>
          <w:trHeight w:val="57"/>
        </w:trPr>
        <w:tc>
          <w:tcPr>
            <w:tcW w:w="947" w:type="pct"/>
          </w:tcPr>
          <w:p w14:paraId="16E21E12" w14:textId="77777777" w:rsidR="00BA46D3" w:rsidRPr="00F23173" w:rsidRDefault="00BA46D3" w:rsidP="001E20A0">
            <w:pPr>
              <w:widowControl w:val="0"/>
              <w:spacing w:after="0" w:line="240" w:lineRule="auto"/>
              <w:rPr>
                <w:rFonts w:ascii="Times New Roman" w:hAnsi="Times New Roman"/>
                <w:sz w:val="24"/>
                <w:szCs w:val="24"/>
              </w:rPr>
            </w:pPr>
            <w:r w:rsidRPr="00F23173">
              <w:rPr>
                <w:rFonts w:ascii="Times New Roman" w:eastAsia="Times New Roman" w:hAnsi="Times New Roman"/>
                <w:sz w:val="24"/>
                <w:szCs w:val="24"/>
              </w:rPr>
              <w:t>Reikalavimai mokytojų dalykiniam pasirengimui (dalykinei kvalifikacijai)</w:t>
            </w:r>
          </w:p>
        </w:tc>
        <w:tc>
          <w:tcPr>
            <w:tcW w:w="4053" w:type="pct"/>
            <w:gridSpan w:val="2"/>
          </w:tcPr>
          <w:p w14:paraId="7BA84F02" w14:textId="77777777" w:rsidR="00BA46D3" w:rsidRPr="00F23173" w:rsidRDefault="00BA46D3"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Modulį gali vesti mokytojas, turintis:</w:t>
            </w:r>
          </w:p>
          <w:p w14:paraId="02EC01F5" w14:textId="77777777" w:rsidR="00BA46D3" w:rsidRPr="00F23173" w:rsidRDefault="00BA46D3"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313BBCB" w14:textId="77777777" w:rsidR="00BA46D3" w:rsidRPr="00F23173" w:rsidRDefault="00BA46D3" w:rsidP="001E20A0">
            <w:pPr>
              <w:widowControl w:val="0"/>
              <w:spacing w:after="0" w:line="240" w:lineRule="auto"/>
              <w:jc w:val="both"/>
              <w:rPr>
                <w:rFonts w:ascii="Times New Roman" w:hAnsi="Times New Roman"/>
                <w:sz w:val="24"/>
                <w:szCs w:val="24"/>
              </w:rPr>
            </w:pPr>
            <w:r w:rsidRPr="00F23173">
              <w:rPr>
                <w:rFonts w:ascii="Times New Roman" w:hAnsi="Times New Roman"/>
                <w:sz w:val="24"/>
                <w:szCs w:val="24"/>
              </w:rPr>
              <w:t xml:space="preserve">2) </w:t>
            </w:r>
            <w:r w:rsidRPr="00F23173">
              <w:rPr>
                <w:rFonts w:ascii="Times New Roman" w:eastAsia="Times New Roman" w:hAnsi="Times New Roman"/>
                <w:sz w:val="24"/>
                <w:szCs w:val="24"/>
              </w:rPr>
              <w:t xml:space="preserve">viešojo maitinimo studijų krypties ar lygiavertį išsilavinimą arba </w:t>
            </w:r>
            <w:r w:rsidRPr="00F23173">
              <w:rPr>
                <w:rFonts w:ascii="Times New Roman" w:eastAsia="Times New Roman" w:hAnsi="Times New Roman"/>
                <w:bCs/>
                <w:sz w:val="24"/>
                <w:szCs w:val="24"/>
                <w:lang w:eastAsia="en-US"/>
              </w:rPr>
              <w:t>vidurinį išsilavinimą</w:t>
            </w:r>
            <w:r w:rsidRPr="00F23173">
              <w:rPr>
                <w:rFonts w:ascii="Times New Roman" w:eastAsia="Times New Roman" w:hAnsi="Times New Roman"/>
                <w:sz w:val="24"/>
                <w:szCs w:val="24"/>
              </w:rPr>
              <w:t xml:space="preserve"> ir </w:t>
            </w:r>
            <w:r w:rsidRPr="00F23173">
              <w:rPr>
                <w:rFonts w:ascii="Times New Roman" w:hAnsi="Times New Roman"/>
                <w:sz w:val="24"/>
                <w:szCs w:val="24"/>
              </w:rPr>
              <w:t xml:space="preserve">barmeno </w:t>
            </w:r>
            <w:r w:rsidRPr="00F23173">
              <w:rPr>
                <w:rFonts w:ascii="Times New Roman" w:eastAsia="Times New Roman" w:hAnsi="Times New Roman"/>
                <w:sz w:val="24"/>
                <w:szCs w:val="24"/>
              </w:rPr>
              <w:t xml:space="preserve">ar lygiavertę kvalifikaciją, ne mažesnę kaip 3 metų </w:t>
            </w:r>
            <w:r w:rsidRPr="00F23173">
              <w:rPr>
                <w:rFonts w:ascii="Times New Roman" w:hAnsi="Times New Roman"/>
                <w:sz w:val="24"/>
                <w:szCs w:val="24"/>
              </w:rPr>
              <w:t xml:space="preserve">barmeno </w:t>
            </w:r>
            <w:r w:rsidRPr="00F23173">
              <w:rPr>
                <w:rFonts w:ascii="Times New Roman" w:eastAsia="Times New Roman" w:hAnsi="Times New Roman"/>
                <w:sz w:val="24"/>
                <w:szCs w:val="24"/>
              </w:rPr>
              <w:t xml:space="preserve">profesinės veiklos patirtį </w:t>
            </w:r>
            <w:r w:rsidRPr="00F23173">
              <w:rPr>
                <w:rFonts w:ascii="Times New Roman" w:eastAsia="Times New Roman" w:hAnsi="Times New Roman"/>
                <w:bCs/>
                <w:sz w:val="24"/>
                <w:szCs w:val="24"/>
                <w:lang w:eastAsia="en-US"/>
              </w:rPr>
              <w:t xml:space="preserve">ir pedagoginių ir psichologinių žinių kurso </w:t>
            </w:r>
            <w:r w:rsidRPr="00F23173">
              <w:rPr>
                <w:rFonts w:ascii="Times New Roman" w:eastAsia="Times New Roman" w:hAnsi="Times New Roman"/>
                <w:sz w:val="24"/>
                <w:szCs w:val="24"/>
              </w:rPr>
              <w:t>baigimo pažymėjimą</w:t>
            </w:r>
            <w:r w:rsidRPr="00F23173">
              <w:rPr>
                <w:rFonts w:ascii="Times New Roman" w:eastAsia="Times New Roman" w:hAnsi="Times New Roman"/>
                <w:sz w:val="24"/>
                <w:szCs w:val="24"/>
                <w:shd w:val="clear" w:color="auto" w:fill="FFFFFF"/>
              </w:rPr>
              <w:t>.</w:t>
            </w:r>
          </w:p>
        </w:tc>
      </w:tr>
    </w:tbl>
    <w:p w14:paraId="3832B4F8" w14:textId="77777777" w:rsidR="005D38F3" w:rsidRPr="00F23173" w:rsidRDefault="005D38F3" w:rsidP="00FB71FC">
      <w:pPr>
        <w:widowControl w:val="0"/>
        <w:spacing w:after="0" w:line="240" w:lineRule="auto"/>
        <w:rPr>
          <w:rFonts w:ascii="Times New Roman" w:hAnsi="Times New Roman"/>
          <w:sz w:val="24"/>
          <w:szCs w:val="24"/>
        </w:rPr>
      </w:pPr>
    </w:p>
    <w:p w14:paraId="3832B4FA" w14:textId="42F5526F" w:rsidR="005D38F3" w:rsidRPr="00F23173" w:rsidRDefault="003F1924" w:rsidP="00BA46D3">
      <w:pPr>
        <w:spacing w:after="0" w:line="240" w:lineRule="auto"/>
        <w:jc w:val="center"/>
        <w:rPr>
          <w:rFonts w:ascii="Times New Roman" w:hAnsi="Times New Roman"/>
          <w:b/>
          <w:sz w:val="24"/>
          <w:szCs w:val="24"/>
        </w:rPr>
      </w:pPr>
      <w:r w:rsidRPr="00F23173">
        <w:rPr>
          <w:rFonts w:ascii="Times New Roman" w:hAnsi="Times New Roman"/>
          <w:b/>
          <w:sz w:val="24"/>
          <w:szCs w:val="24"/>
        </w:rPr>
        <w:br w:type="page"/>
      </w:r>
      <w:r w:rsidR="00EE31DA" w:rsidRPr="00F23173">
        <w:rPr>
          <w:rFonts w:ascii="Times New Roman" w:hAnsi="Times New Roman"/>
          <w:b/>
          <w:sz w:val="24"/>
          <w:szCs w:val="24"/>
        </w:rPr>
        <w:lastRenderedPageBreak/>
        <w:t>6</w:t>
      </w:r>
      <w:r w:rsidR="005D38F3" w:rsidRPr="00F23173">
        <w:rPr>
          <w:rFonts w:ascii="Times New Roman" w:hAnsi="Times New Roman"/>
          <w:b/>
          <w:sz w:val="24"/>
          <w:szCs w:val="24"/>
        </w:rPr>
        <w:t>.3.</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PASIRENKAMIEJI</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MODULIAI</w:t>
      </w:r>
    </w:p>
    <w:p w14:paraId="66A808E5" w14:textId="77777777" w:rsidR="00254938" w:rsidRDefault="00254938" w:rsidP="00254938">
      <w:pPr>
        <w:widowControl w:val="0"/>
        <w:spacing w:after="0" w:line="240" w:lineRule="auto"/>
        <w:rPr>
          <w:rFonts w:ascii="Times New Roman" w:hAnsi="Times New Roman"/>
          <w:sz w:val="24"/>
          <w:szCs w:val="24"/>
        </w:rPr>
      </w:pPr>
    </w:p>
    <w:p w14:paraId="576A26A9" w14:textId="6BAD6C2A" w:rsidR="00254938" w:rsidRDefault="00254938" w:rsidP="00254938">
      <w:pPr>
        <w:widowControl w:val="0"/>
        <w:spacing w:after="0" w:line="240" w:lineRule="auto"/>
        <w:rPr>
          <w:rFonts w:ascii="Times New Roman" w:hAnsi="Times New Roman"/>
          <w:sz w:val="24"/>
          <w:szCs w:val="24"/>
        </w:rPr>
      </w:pPr>
      <w:r>
        <w:rPr>
          <w:rFonts w:ascii="Times New Roman" w:hAnsi="Times New Roman"/>
          <w:sz w:val="24"/>
          <w:szCs w:val="24"/>
        </w:rPr>
        <w:t>Nėra</w:t>
      </w:r>
    </w:p>
    <w:p w14:paraId="771B8728" w14:textId="77777777" w:rsidR="00254938" w:rsidRDefault="00254938" w:rsidP="00254938">
      <w:pPr>
        <w:widowControl w:val="0"/>
        <w:spacing w:after="0" w:line="240" w:lineRule="auto"/>
        <w:rPr>
          <w:rFonts w:ascii="Times New Roman" w:hAnsi="Times New Roman"/>
          <w:sz w:val="24"/>
          <w:szCs w:val="24"/>
        </w:rPr>
      </w:pPr>
    </w:p>
    <w:p w14:paraId="1E5A09B2" w14:textId="77777777" w:rsidR="00254938" w:rsidRDefault="00254938" w:rsidP="00254938">
      <w:pPr>
        <w:widowControl w:val="0"/>
        <w:spacing w:after="0" w:line="240" w:lineRule="auto"/>
        <w:rPr>
          <w:rFonts w:ascii="Times New Roman" w:hAnsi="Times New Roman"/>
          <w:sz w:val="24"/>
          <w:szCs w:val="24"/>
        </w:rPr>
      </w:pPr>
    </w:p>
    <w:p w14:paraId="3832B640" w14:textId="65661A54" w:rsidR="005D38F3" w:rsidRPr="00F23173" w:rsidRDefault="006F66A1" w:rsidP="00FB71FC">
      <w:pPr>
        <w:widowControl w:val="0"/>
        <w:spacing w:after="0" w:line="240" w:lineRule="auto"/>
        <w:jc w:val="center"/>
        <w:rPr>
          <w:rFonts w:ascii="Times New Roman" w:hAnsi="Times New Roman"/>
          <w:b/>
          <w:sz w:val="24"/>
          <w:szCs w:val="24"/>
        </w:rPr>
      </w:pPr>
      <w:r w:rsidRPr="00F23173">
        <w:rPr>
          <w:rFonts w:ascii="Times New Roman" w:hAnsi="Times New Roman"/>
          <w:b/>
          <w:sz w:val="24"/>
          <w:szCs w:val="24"/>
        </w:rPr>
        <w:t>6</w:t>
      </w:r>
      <w:r w:rsidR="005D38F3" w:rsidRPr="00F23173">
        <w:rPr>
          <w:rFonts w:ascii="Times New Roman" w:hAnsi="Times New Roman"/>
          <w:b/>
          <w:sz w:val="24"/>
          <w:szCs w:val="24"/>
        </w:rPr>
        <w:t>.4.</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BAIGIAMASIS</w:t>
      </w:r>
      <w:r w:rsidR="00C65D3A" w:rsidRPr="00F23173">
        <w:rPr>
          <w:rFonts w:ascii="Times New Roman" w:hAnsi="Times New Roman"/>
          <w:b/>
          <w:sz w:val="24"/>
          <w:szCs w:val="24"/>
        </w:rPr>
        <w:t xml:space="preserve"> </w:t>
      </w:r>
      <w:r w:rsidR="005D38F3" w:rsidRPr="00F23173">
        <w:rPr>
          <w:rFonts w:ascii="Times New Roman" w:hAnsi="Times New Roman"/>
          <w:b/>
          <w:sz w:val="24"/>
          <w:szCs w:val="24"/>
        </w:rPr>
        <w:t>MODULIS</w:t>
      </w:r>
    </w:p>
    <w:p w14:paraId="3832B641" w14:textId="77777777" w:rsidR="005D38F3" w:rsidRPr="00F23173" w:rsidRDefault="005D38F3" w:rsidP="00FB71FC">
      <w:pPr>
        <w:widowControl w:val="0"/>
        <w:spacing w:after="0" w:line="240" w:lineRule="auto"/>
        <w:rPr>
          <w:rFonts w:ascii="Times New Roman" w:hAnsi="Times New Roman"/>
          <w:sz w:val="24"/>
          <w:szCs w:val="24"/>
        </w:rPr>
      </w:pPr>
    </w:p>
    <w:p w14:paraId="3832B665" w14:textId="64ACCE6B" w:rsidR="00FE037E" w:rsidRPr="00F23173" w:rsidRDefault="00FE037E" w:rsidP="00FB71FC">
      <w:pPr>
        <w:widowControl w:val="0"/>
        <w:spacing w:after="0" w:line="240" w:lineRule="auto"/>
        <w:rPr>
          <w:rFonts w:ascii="Times New Roman" w:hAnsi="Times New Roman"/>
          <w:b/>
          <w:sz w:val="24"/>
          <w:szCs w:val="24"/>
        </w:rPr>
      </w:pPr>
      <w:r w:rsidRPr="00F23173">
        <w:rPr>
          <w:rFonts w:ascii="Times New Roman" w:hAnsi="Times New Roman"/>
          <w:b/>
          <w:sz w:val="24"/>
          <w:szCs w:val="24"/>
        </w:rPr>
        <w:t>Modulio</w:t>
      </w:r>
      <w:r w:rsidR="00C65D3A" w:rsidRPr="00F23173">
        <w:rPr>
          <w:rFonts w:ascii="Times New Roman" w:hAnsi="Times New Roman"/>
          <w:b/>
          <w:sz w:val="24"/>
          <w:szCs w:val="24"/>
        </w:rPr>
        <w:t xml:space="preserve"> </w:t>
      </w:r>
      <w:r w:rsidRPr="00F23173">
        <w:rPr>
          <w:rFonts w:ascii="Times New Roman" w:hAnsi="Times New Roman"/>
          <w:b/>
          <w:sz w:val="24"/>
          <w:szCs w:val="24"/>
        </w:rPr>
        <w:t>pavadinimas</w:t>
      </w:r>
      <w:r w:rsidR="00C65D3A" w:rsidRPr="00F23173">
        <w:rPr>
          <w:rFonts w:ascii="Times New Roman" w:hAnsi="Times New Roman"/>
          <w:b/>
          <w:sz w:val="24"/>
          <w:szCs w:val="24"/>
        </w:rPr>
        <w:t xml:space="preserve"> </w:t>
      </w:r>
      <w:r w:rsidRPr="00F23173">
        <w:rPr>
          <w:rFonts w:ascii="Times New Roman" w:hAnsi="Times New Roman"/>
          <w:b/>
          <w:sz w:val="24"/>
          <w:szCs w:val="24"/>
        </w:rPr>
        <w:t>–</w:t>
      </w:r>
      <w:r w:rsidR="00C65D3A" w:rsidRPr="00F23173">
        <w:rPr>
          <w:rFonts w:ascii="Times New Roman" w:hAnsi="Times New Roman"/>
          <w:b/>
          <w:sz w:val="24"/>
          <w:szCs w:val="24"/>
        </w:rPr>
        <w:t xml:space="preserve"> </w:t>
      </w:r>
      <w:r w:rsidRPr="00F23173">
        <w:rPr>
          <w:rFonts w:ascii="Times New Roman" w:hAnsi="Times New Roman"/>
          <w:b/>
          <w:sz w:val="24"/>
          <w:szCs w:val="24"/>
        </w:rPr>
        <w:t>„Įvadas</w:t>
      </w:r>
      <w:r w:rsidR="00C65D3A" w:rsidRPr="00F23173">
        <w:rPr>
          <w:rFonts w:ascii="Times New Roman" w:hAnsi="Times New Roman"/>
          <w:b/>
          <w:sz w:val="24"/>
          <w:szCs w:val="24"/>
        </w:rPr>
        <w:t xml:space="preserve"> </w:t>
      </w:r>
      <w:r w:rsidRPr="00F23173">
        <w:rPr>
          <w:rFonts w:ascii="Times New Roman" w:hAnsi="Times New Roman"/>
          <w:b/>
          <w:sz w:val="24"/>
          <w:szCs w:val="24"/>
        </w:rPr>
        <w:t>į</w:t>
      </w:r>
      <w:r w:rsidR="00C65D3A" w:rsidRPr="00F23173">
        <w:rPr>
          <w:rFonts w:ascii="Times New Roman" w:hAnsi="Times New Roman"/>
          <w:b/>
          <w:sz w:val="24"/>
          <w:szCs w:val="24"/>
        </w:rPr>
        <w:t xml:space="preserve"> </w:t>
      </w:r>
      <w:r w:rsidRPr="00F23173">
        <w:rPr>
          <w:rFonts w:ascii="Times New Roman" w:hAnsi="Times New Roman"/>
          <w:b/>
          <w:sz w:val="24"/>
          <w:szCs w:val="24"/>
        </w:rPr>
        <w:t>darbo</w:t>
      </w:r>
      <w:r w:rsidR="00C65D3A" w:rsidRPr="00F23173">
        <w:rPr>
          <w:rFonts w:ascii="Times New Roman" w:hAnsi="Times New Roman"/>
          <w:b/>
          <w:sz w:val="24"/>
          <w:szCs w:val="24"/>
        </w:rPr>
        <w:t xml:space="preserve"> </w:t>
      </w:r>
      <w:r w:rsidRPr="00F23173">
        <w:rPr>
          <w:rFonts w:ascii="Times New Roman" w:hAnsi="Times New Roman"/>
          <w:b/>
          <w:sz w:val="24"/>
          <w:szCs w:val="24"/>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13211"/>
      </w:tblGrid>
      <w:tr w:rsidR="00F23173" w:rsidRPr="00F23173" w14:paraId="3832B668" w14:textId="77777777" w:rsidTr="00C71FAA">
        <w:tc>
          <w:tcPr>
            <w:tcW w:w="791" w:type="pct"/>
          </w:tcPr>
          <w:p w14:paraId="3832B666" w14:textId="10C4E67B" w:rsidR="00FE037E" w:rsidRPr="00F23173" w:rsidRDefault="00FE037E" w:rsidP="00FB71FC">
            <w:pPr>
              <w:pStyle w:val="2vidutinistinklelis1"/>
              <w:widowControl w:val="0"/>
              <w:jc w:val="both"/>
            </w:pPr>
            <w:r w:rsidRPr="00F23173">
              <w:t>Valstybinis</w:t>
            </w:r>
            <w:r w:rsidR="00C65D3A" w:rsidRPr="00F23173">
              <w:t xml:space="preserve"> </w:t>
            </w:r>
            <w:r w:rsidRPr="00F23173">
              <w:t>kodas</w:t>
            </w:r>
          </w:p>
        </w:tc>
        <w:tc>
          <w:tcPr>
            <w:tcW w:w="4209" w:type="pct"/>
          </w:tcPr>
          <w:p w14:paraId="3832B667" w14:textId="77777777" w:rsidR="00FE037E" w:rsidRPr="00F23173" w:rsidRDefault="00FE037E" w:rsidP="00FB71FC">
            <w:pPr>
              <w:pStyle w:val="2vidutinistinklelis1"/>
              <w:widowControl w:val="0"/>
            </w:pPr>
            <w:r w:rsidRPr="00F23173">
              <w:t>4000004</w:t>
            </w:r>
          </w:p>
        </w:tc>
      </w:tr>
      <w:tr w:rsidR="00F23173" w:rsidRPr="00F23173" w14:paraId="3832B66B" w14:textId="77777777" w:rsidTr="00C71FAA">
        <w:tc>
          <w:tcPr>
            <w:tcW w:w="791" w:type="pct"/>
          </w:tcPr>
          <w:p w14:paraId="3832B669" w14:textId="1A4E6EC3" w:rsidR="00FE037E" w:rsidRPr="00F23173" w:rsidRDefault="00FE037E" w:rsidP="00FB71FC">
            <w:pPr>
              <w:pStyle w:val="2vidutinistinklelis1"/>
              <w:widowControl w:val="0"/>
              <w:jc w:val="both"/>
            </w:pPr>
            <w:r w:rsidRPr="00F23173">
              <w:t>Modulio</w:t>
            </w:r>
            <w:r w:rsidR="00C65D3A" w:rsidRPr="00F23173">
              <w:t xml:space="preserve"> </w:t>
            </w:r>
            <w:r w:rsidRPr="00F23173">
              <w:t>LTKS</w:t>
            </w:r>
            <w:r w:rsidR="00C65D3A" w:rsidRPr="00F23173">
              <w:t xml:space="preserve"> </w:t>
            </w:r>
            <w:r w:rsidRPr="00F23173">
              <w:t>lygis</w:t>
            </w:r>
          </w:p>
        </w:tc>
        <w:tc>
          <w:tcPr>
            <w:tcW w:w="4209" w:type="pct"/>
          </w:tcPr>
          <w:p w14:paraId="3832B66A" w14:textId="77777777" w:rsidR="00FE037E" w:rsidRPr="00F23173" w:rsidRDefault="00FE037E" w:rsidP="00FB71FC">
            <w:pPr>
              <w:pStyle w:val="2vidutinistinklelis1"/>
              <w:widowControl w:val="0"/>
            </w:pPr>
            <w:r w:rsidRPr="00F23173">
              <w:t>IV</w:t>
            </w:r>
          </w:p>
        </w:tc>
      </w:tr>
      <w:tr w:rsidR="00F23173" w:rsidRPr="00F23173" w14:paraId="3832B66E" w14:textId="77777777" w:rsidTr="00C71FAA">
        <w:tc>
          <w:tcPr>
            <w:tcW w:w="791" w:type="pct"/>
          </w:tcPr>
          <w:p w14:paraId="3832B66C" w14:textId="166317C7" w:rsidR="00FE037E" w:rsidRPr="00F23173" w:rsidRDefault="00FE037E" w:rsidP="00FB71FC">
            <w:pPr>
              <w:pStyle w:val="2vidutinistinklelis1"/>
              <w:widowControl w:val="0"/>
            </w:pPr>
            <w:r w:rsidRPr="00F23173">
              <w:t>Apimtis</w:t>
            </w:r>
            <w:r w:rsidR="00C65D3A" w:rsidRPr="00F23173">
              <w:t xml:space="preserve"> </w:t>
            </w:r>
            <w:r w:rsidRPr="00F23173">
              <w:t>mokymosi</w:t>
            </w:r>
            <w:r w:rsidR="00C65D3A" w:rsidRPr="00F23173">
              <w:t xml:space="preserve"> </w:t>
            </w:r>
            <w:r w:rsidRPr="00F23173">
              <w:t>kreditais</w:t>
            </w:r>
          </w:p>
        </w:tc>
        <w:tc>
          <w:tcPr>
            <w:tcW w:w="4209" w:type="pct"/>
          </w:tcPr>
          <w:p w14:paraId="3832B66D" w14:textId="77777777" w:rsidR="00FE037E" w:rsidRPr="00F23173" w:rsidRDefault="00FE037E" w:rsidP="00FB71FC">
            <w:pPr>
              <w:pStyle w:val="2vidutinistinklelis1"/>
              <w:widowControl w:val="0"/>
            </w:pPr>
            <w:r w:rsidRPr="00F23173">
              <w:t>5</w:t>
            </w:r>
          </w:p>
        </w:tc>
      </w:tr>
      <w:tr w:rsidR="00F23173" w:rsidRPr="00F23173" w14:paraId="3832B671" w14:textId="77777777" w:rsidTr="00C71FAA">
        <w:tc>
          <w:tcPr>
            <w:tcW w:w="791" w:type="pct"/>
            <w:shd w:val="clear" w:color="auto" w:fill="F2F2F2"/>
          </w:tcPr>
          <w:p w14:paraId="3832B66F" w14:textId="77777777" w:rsidR="00FE037E" w:rsidRPr="00F23173" w:rsidRDefault="00FE037E" w:rsidP="00FB71FC">
            <w:pPr>
              <w:pStyle w:val="2vidutinistinklelis1"/>
              <w:widowControl w:val="0"/>
              <w:jc w:val="both"/>
            </w:pPr>
            <w:r w:rsidRPr="00F23173">
              <w:t>Kompetencijos</w:t>
            </w:r>
          </w:p>
        </w:tc>
        <w:tc>
          <w:tcPr>
            <w:tcW w:w="4209" w:type="pct"/>
            <w:shd w:val="clear" w:color="auto" w:fill="F2F2F2"/>
          </w:tcPr>
          <w:p w14:paraId="3832B670" w14:textId="2CCF8680" w:rsidR="00FE037E" w:rsidRPr="00F23173" w:rsidRDefault="00FE037E" w:rsidP="00FB71FC">
            <w:pPr>
              <w:pStyle w:val="2vidutinistinklelis1"/>
              <w:widowControl w:val="0"/>
            </w:pPr>
            <w:r w:rsidRPr="00F23173">
              <w:t>Mokymosi</w:t>
            </w:r>
            <w:r w:rsidR="00C65D3A" w:rsidRPr="00F23173">
              <w:t xml:space="preserve"> </w:t>
            </w:r>
            <w:r w:rsidRPr="00F23173">
              <w:t>rezultatai</w:t>
            </w:r>
          </w:p>
        </w:tc>
      </w:tr>
      <w:tr w:rsidR="00F23173" w:rsidRPr="00F23173" w14:paraId="3832B676" w14:textId="77777777" w:rsidTr="00C71FAA">
        <w:trPr>
          <w:trHeight w:val="259"/>
        </w:trPr>
        <w:tc>
          <w:tcPr>
            <w:tcW w:w="791" w:type="pct"/>
          </w:tcPr>
          <w:p w14:paraId="3832B672" w14:textId="3E533061" w:rsidR="00FE037E" w:rsidRPr="00F23173" w:rsidRDefault="00FE037E"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1.</w:t>
            </w:r>
            <w:r w:rsidR="00C65D3A" w:rsidRPr="00F23173">
              <w:rPr>
                <w:rFonts w:ascii="Times New Roman" w:hAnsi="Times New Roman"/>
                <w:sz w:val="24"/>
                <w:szCs w:val="24"/>
              </w:rPr>
              <w:t xml:space="preserve"> </w:t>
            </w:r>
            <w:r w:rsidRPr="00F23173">
              <w:rPr>
                <w:rFonts w:ascii="Times New Roman" w:hAnsi="Times New Roman"/>
                <w:sz w:val="24"/>
                <w:szCs w:val="24"/>
              </w:rPr>
              <w:t>Formuoti</w:t>
            </w:r>
            <w:r w:rsidR="00C65D3A" w:rsidRPr="00F23173">
              <w:rPr>
                <w:rFonts w:ascii="Times New Roman" w:hAnsi="Times New Roman"/>
                <w:sz w:val="24"/>
                <w:szCs w:val="24"/>
              </w:rPr>
              <w:t xml:space="preserve"> </w:t>
            </w:r>
            <w:r w:rsidRPr="00F23173">
              <w:rPr>
                <w:rFonts w:ascii="Times New Roman" w:hAnsi="Times New Roman"/>
                <w:sz w:val="24"/>
                <w:szCs w:val="24"/>
              </w:rPr>
              <w:t>darbinius</w:t>
            </w:r>
            <w:r w:rsidR="00C65D3A" w:rsidRPr="00F23173">
              <w:rPr>
                <w:rFonts w:ascii="Times New Roman" w:hAnsi="Times New Roman"/>
                <w:sz w:val="24"/>
                <w:szCs w:val="24"/>
              </w:rPr>
              <w:t xml:space="preserve"> </w:t>
            </w:r>
            <w:r w:rsidRPr="00F23173">
              <w:rPr>
                <w:rFonts w:ascii="Times New Roman" w:hAnsi="Times New Roman"/>
                <w:sz w:val="24"/>
                <w:szCs w:val="24"/>
              </w:rPr>
              <w:t>įgūdžius</w:t>
            </w:r>
            <w:r w:rsidR="00C65D3A" w:rsidRPr="00F23173">
              <w:rPr>
                <w:rFonts w:ascii="Times New Roman" w:hAnsi="Times New Roman"/>
                <w:sz w:val="24"/>
                <w:szCs w:val="24"/>
              </w:rPr>
              <w:t xml:space="preserve"> </w:t>
            </w:r>
            <w:r w:rsidRPr="00F23173">
              <w:rPr>
                <w:rFonts w:ascii="Times New Roman" w:hAnsi="Times New Roman"/>
                <w:sz w:val="24"/>
                <w:szCs w:val="24"/>
              </w:rPr>
              <w:t>realioje</w:t>
            </w:r>
            <w:r w:rsidR="00C65D3A" w:rsidRPr="00F23173">
              <w:rPr>
                <w:rFonts w:ascii="Times New Roman" w:hAnsi="Times New Roman"/>
                <w:sz w:val="24"/>
                <w:szCs w:val="24"/>
              </w:rPr>
              <w:t xml:space="preserve"> </w:t>
            </w:r>
            <w:r w:rsidRPr="00F23173">
              <w:rPr>
                <w:rFonts w:ascii="Times New Roman" w:hAnsi="Times New Roman"/>
                <w:sz w:val="24"/>
                <w:szCs w:val="24"/>
              </w:rPr>
              <w:t>darbo</w:t>
            </w:r>
            <w:r w:rsidR="00C65D3A" w:rsidRPr="00F23173">
              <w:rPr>
                <w:rFonts w:ascii="Times New Roman" w:hAnsi="Times New Roman"/>
                <w:sz w:val="24"/>
                <w:szCs w:val="24"/>
              </w:rPr>
              <w:t xml:space="preserve"> </w:t>
            </w:r>
            <w:r w:rsidRPr="00F23173">
              <w:rPr>
                <w:rFonts w:ascii="Times New Roman" w:hAnsi="Times New Roman"/>
                <w:sz w:val="24"/>
                <w:szCs w:val="24"/>
              </w:rPr>
              <w:t>vietoje.</w:t>
            </w:r>
          </w:p>
        </w:tc>
        <w:tc>
          <w:tcPr>
            <w:tcW w:w="4209" w:type="pct"/>
          </w:tcPr>
          <w:p w14:paraId="3832B673" w14:textId="5FC8E620" w:rsidR="00FE037E" w:rsidRPr="00F23173" w:rsidRDefault="00FE037E" w:rsidP="00FB71FC">
            <w:pPr>
              <w:widowControl w:val="0"/>
              <w:spacing w:after="0" w:line="240" w:lineRule="auto"/>
              <w:jc w:val="both"/>
              <w:rPr>
                <w:rFonts w:ascii="Times New Roman" w:hAnsi="Times New Roman"/>
                <w:sz w:val="24"/>
                <w:szCs w:val="24"/>
              </w:rPr>
            </w:pPr>
            <w:r w:rsidRPr="00F23173">
              <w:rPr>
                <w:rFonts w:ascii="Times New Roman" w:hAnsi="Times New Roman"/>
                <w:sz w:val="24"/>
                <w:szCs w:val="24"/>
              </w:rPr>
              <w:t>1.1.</w:t>
            </w:r>
            <w:r w:rsidR="00C65D3A" w:rsidRPr="00F23173">
              <w:rPr>
                <w:rFonts w:ascii="Times New Roman" w:hAnsi="Times New Roman"/>
                <w:sz w:val="24"/>
                <w:szCs w:val="24"/>
              </w:rPr>
              <w:t xml:space="preserve"> </w:t>
            </w:r>
            <w:r w:rsidRPr="00F23173">
              <w:rPr>
                <w:rFonts w:ascii="Times New Roman" w:hAnsi="Times New Roman"/>
                <w:sz w:val="24"/>
                <w:szCs w:val="24"/>
              </w:rPr>
              <w:t>Įsivertinti</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realioje</w:t>
            </w:r>
            <w:r w:rsidR="00C65D3A" w:rsidRPr="00F23173">
              <w:rPr>
                <w:rFonts w:ascii="Times New Roman" w:hAnsi="Times New Roman"/>
                <w:sz w:val="24"/>
                <w:szCs w:val="24"/>
              </w:rPr>
              <w:t xml:space="preserve"> </w:t>
            </w:r>
            <w:r w:rsidRPr="00F23173">
              <w:rPr>
                <w:rFonts w:ascii="Times New Roman" w:hAnsi="Times New Roman"/>
                <w:sz w:val="24"/>
                <w:szCs w:val="24"/>
              </w:rPr>
              <w:t>darbo</w:t>
            </w:r>
            <w:r w:rsidR="00C65D3A" w:rsidRPr="00F23173">
              <w:rPr>
                <w:rFonts w:ascii="Times New Roman" w:hAnsi="Times New Roman"/>
                <w:sz w:val="24"/>
                <w:szCs w:val="24"/>
              </w:rPr>
              <w:t xml:space="preserve"> </w:t>
            </w:r>
            <w:r w:rsidRPr="00F23173">
              <w:rPr>
                <w:rFonts w:ascii="Times New Roman" w:hAnsi="Times New Roman"/>
                <w:sz w:val="24"/>
                <w:szCs w:val="24"/>
              </w:rPr>
              <w:t>vietoje</w:t>
            </w:r>
            <w:r w:rsidR="00C65D3A" w:rsidRPr="00F23173">
              <w:rPr>
                <w:rFonts w:ascii="Times New Roman" w:hAnsi="Times New Roman"/>
                <w:sz w:val="24"/>
                <w:szCs w:val="24"/>
              </w:rPr>
              <w:t xml:space="preserve"> </w:t>
            </w:r>
            <w:r w:rsidRPr="00F23173">
              <w:rPr>
                <w:rFonts w:ascii="Times New Roman" w:hAnsi="Times New Roman"/>
                <w:sz w:val="24"/>
                <w:szCs w:val="24"/>
              </w:rPr>
              <w:t>demonstruoti</w:t>
            </w:r>
            <w:r w:rsidR="00C65D3A" w:rsidRPr="00F23173">
              <w:rPr>
                <w:rFonts w:ascii="Times New Roman" w:hAnsi="Times New Roman"/>
                <w:sz w:val="24"/>
                <w:szCs w:val="24"/>
              </w:rPr>
              <w:t xml:space="preserve"> </w:t>
            </w:r>
            <w:r w:rsidRPr="00F23173">
              <w:rPr>
                <w:rFonts w:ascii="Times New Roman" w:hAnsi="Times New Roman"/>
                <w:sz w:val="24"/>
                <w:szCs w:val="24"/>
              </w:rPr>
              <w:t>įgytas</w:t>
            </w:r>
            <w:r w:rsidR="00C65D3A" w:rsidRPr="00F23173">
              <w:rPr>
                <w:rFonts w:ascii="Times New Roman" w:hAnsi="Times New Roman"/>
                <w:sz w:val="24"/>
                <w:szCs w:val="24"/>
              </w:rPr>
              <w:t xml:space="preserve"> </w:t>
            </w:r>
            <w:r w:rsidRPr="00F23173">
              <w:rPr>
                <w:rFonts w:ascii="Times New Roman" w:hAnsi="Times New Roman"/>
                <w:sz w:val="24"/>
                <w:szCs w:val="24"/>
              </w:rPr>
              <w:t>kompetencijas.</w:t>
            </w:r>
          </w:p>
          <w:p w14:paraId="3832B674" w14:textId="12EE4885" w:rsidR="00FE037E" w:rsidRPr="00F23173" w:rsidRDefault="00FE037E" w:rsidP="00FB71FC">
            <w:pPr>
              <w:widowControl w:val="0"/>
              <w:spacing w:after="0" w:line="240" w:lineRule="auto"/>
              <w:jc w:val="both"/>
              <w:rPr>
                <w:rFonts w:ascii="Times New Roman" w:hAnsi="Times New Roman"/>
                <w:sz w:val="24"/>
                <w:szCs w:val="24"/>
              </w:rPr>
            </w:pPr>
            <w:r w:rsidRPr="00F23173">
              <w:rPr>
                <w:rFonts w:ascii="Times New Roman" w:hAnsi="Times New Roman"/>
                <w:sz w:val="24"/>
                <w:szCs w:val="24"/>
              </w:rPr>
              <w:t>1.2.</w:t>
            </w:r>
            <w:r w:rsidR="00C65D3A" w:rsidRPr="00F23173">
              <w:rPr>
                <w:rFonts w:ascii="Times New Roman" w:hAnsi="Times New Roman"/>
                <w:sz w:val="24"/>
                <w:szCs w:val="24"/>
              </w:rPr>
              <w:t xml:space="preserve"> </w:t>
            </w:r>
            <w:r w:rsidRPr="00F23173">
              <w:rPr>
                <w:rFonts w:ascii="Times New Roman" w:hAnsi="Times New Roman"/>
                <w:sz w:val="24"/>
                <w:szCs w:val="24"/>
              </w:rPr>
              <w:t>Susipažinti</w:t>
            </w:r>
            <w:r w:rsidR="00C65D3A" w:rsidRPr="00F23173">
              <w:rPr>
                <w:rFonts w:ascii="Times New Roman" w:hAnsi="Times New Roman"/>
                <w:sz w:val="24"/>
                <w:szCs w:val="24"/>
              </w:rPr>
              <w:t xml:space="preserve"> </w:t>
            </w:r>
            <w:r w:rsidRPr="00F23173">
              <w:rPr>
                <w:rFonts w:ascii="Times New Roman" w:hAnsi="Times New Roman"/>
                <w:sz w:val="24"/>
                <w:szCs w:val="24"/>
              </w:rPr>
              <w:t>su</w:t>
            </w:r>
            <w:r w:rsidR="00C65D3A" w:rsidRPr="00F23173">
              <w:rPr>
                <w:rFonts w:ascii="Times New Roman" w:hAnsi="Times New Roman"/>
                <w:sz w:val="24"/>
                <w:szCs w:val="24"/>
              </w:rPr>
              <w:t xml:space="preserve"> </w:t>
            </w:r>
            <w:r w:rsidRPr="00F23173">
              <w:rPr>
                <w:rFonts w:ascii="Times New Roman" w:hAnsi="Times New Roman"/>
                <w:sz w:val="24"/>
                <w:szCs w:val="24"/>
              </w:rPr>
              <w:t>būsimo</w:t>
            </w:r>
            <w:r w:rsidR="00C65D3A" w:rsidRPr="00F23173">
              <w:rPr>
                <w:rFonts w:ascii="Times New Roman" w:hAnsi="Times New Roman"/>
                <w:sz w:val="24"/>
                <w:szCs w:val="24"/>
              </w:rPr>
              <w:t xml:space="preserve"> </w:t>
            </w:r>
            <w:r w:rsidRPr="00F23173">
              <w:rPr>
                <w:rFonts w:ascii="Times New Roman" w:hAnsi="Times New Roman"/>
                <w:sz w:val="24"/>
                <w:szCs w:val="24"/>
              </w:rPr>
              <w:t>darbo</w:t>
            </w:r>
            <w:r w:rsidR="00C65D3A" w:rsidRPr="00F23173">
              <w:rPr>
                <w:rFonts w:ascii="Times New Roman" w:hAnsi="Times New Roman"/>
                <w:sz w:val="24"/>
                <w:szCs w:val="24"/>
              </w:rPr>
              <w:t xml:space="preserve"> </w:t>
            </w:r>
            <w:r w:rsidRPr="00F23173">
              <w:rPr>
                <w:rFonts w:ascii="Times New Roman" w:hAnsi="Times New Roman"/>
                <w:sz w:val="24"/>
                <w:szCs w:val="24"/>
              </w:rPr>
              <w:t>specifika</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adaptuotis</w:t>
            </w:r>
            <w:r w:rsidR="00C65D3A" w:rsidRPr="00F23173">
              <w:rPr>
                <w:rFonts w:ascii="Times New Roman" w:hAnsi="Times New Roman"/>
                <w:sz w:val="24"/>
                <w:szCs w:val="24"/>
              </w:rPr>
              <w:t xml:space="preserve"> </w:t>
            </w:r>
            <w:r w:rsidRPr="00F23173">
              <w:rPr>
                <w:rFonts w:ascii="Times New Roman" w:hAnsi="Times New Roman"/>
                <w:sz w:val="24"/>
                <w:szCs w:val="24"/>
              </w:rPr>
              <w:t>realioje</w:t>
            </w:r>
            <w:r w:rsidR="00C65D3A" w:rsidRPr="00F23173">
              <w:rPr>
                <w:rFonts w:ascii="Times New Roman" w:hAnsi="Times New Roman"/>
                <w:sz w:val="24"/>
                <w:szCs w:val="24"/>
              </w:rPr>
              <w:t xml:space="preserve"> </w:t>
            </w:r>
            <w:r w:rsidRPr="00F23173">
              <w:rPr>
                <w:rFonts w:ascii="Times New Roman" w:hAnsi="Times New Roman"/>
                <w:sz w:val="24"/>
                <w:szCs w:val="24"/>
              </w:rPr>
              <w:t>darbo</w:t>
            </w:r>
            <w:r w:rsidR="00C65D3A" w:rsidRPr="00F23173">
              <w:rPr>
                <w:rFonts w:ascii="Times New Roman" w:hAnsi="Times New Roman"/>
                <w:sz w:val="24"/>
                <w:szCs w:val="24"/>
              </w:rPr>
              <w:t xml:space="preserve"> </w:t>
            </w:r>
            <w:r w:rsidRPr="00F23173">
              <w:rPr>
                <w:rFonts w:ascii="Times New Roman" w:hAnsi="Times New Roman"/>
                <w:sz w:val="24"/>
                <w:szCs w:val="24"/>
              </w:rPr>
              <w:t>vietoje.</w:t>
            </w:r>
          </w:p>
          <w:p w14:paraId="3832B675" w14:textId="2831BAD6" w:rsidR="00FE037E" w:rsidRPr="00F23173" w:rsidRDefault="00FE037E" w:rsidP="00FB71FC">
            <w:pPr>
              <w:pStyle w:val="2vidutinistinklelis1"/>
              <w:widowControl w:val="0"/>
            </w:pPr>
            <w:r w:rsidRPr="00F23173">
              <w:t>1.3.</w:t>
            </w:r>
            <w:r w:rsidR="00C65D3A" w:rsidRPr="00F23173">
              <w:t xml:space="preserve"> </w:t>
            </w:r>
            <w:r w:rsidRPr="00F23173">
              <w:t>Įsivertinti</w:t>
            </w:r>
            <w:r w:rsidR="00C65D3A" w:rsidRPr="00F23173">
              <w:t xml:space="preserve"> </w:t>
            </w:r>
            <w:r w:rsidRPr="00F23173">
              <w:t>asmenines</w:t>
            </w:r>
            <w:r w:rsidR="00C65D3A" w:rsidRPr="00F23173">
              <w:t xml:space="preserve"> </w:t>
            </w:r>
            <w:r w:rsidRPr="00F23173">
              <w:t>integracijos</w:t>
            </w:r>
            <w:r w:rsidR="00C65D3A" w:rsidRPr="00F23173">
              <w:t xml:space="preserve"> </w:t>
            </w:r>
            <w:r w:rsidRPr="00F23173">
              <w:t>į</w:t>
            </w:r>
            <w:r w:rsidR="00C65D3A" w:rsidRPr="00F23173">
              <w:t xml:space="preserve"> </w:t>
            </w:r>
            <w:r w:rsidRPr="00F23173">
              <w:t>darbo</w:t>
            </w:r>
            <w:r w:rsidR="00C65D3A" w:rsidRPr="00F23173">
              <w:t xml:space="preserve"> </w:t>
            </w:r>
            <w:r w:rsidRPr="00F23173">
              <w:t>rinką</w:t>
            </w:r>
            <w:r w:rsidR="00C65D3A" w:rsidRPr="00F23173">
              <w:t xml:space="preserve"> </w:t>
            </w:r>
            <w:r w:rsidRPr="00F23173">
              <w:t>galimybes.</w:t>
            </w:r>
          </w:p>
        </w:tc>
      </w:tr>
      <w:tr w:rsidR="00F23173" w:rsidRPr="00F23173" w14:paraId="3832B679" w14:textId="77777777" w:rsidTr="00C71FAA">
        <w:tc>
          <w:tcPr>
            <w:tcW w:w="791" w:type="pct"/>
          </w:tcPr>
          <w:p w14:paraId="3832B677" w14:textId="535C279C" w:rsidR="00FE037E" w:rsidRPr="00F23173" w:rsidRDefault="00FE037E" w:rsidP="00FB71FC">
            <w:pPr>
              <w:pStyle w:val="2vidutinistinklelis1"/>
              <w:widowControl w:val="0"/>
            </w:pPr>
            <w:r w:rsidRPr="00F23173">
              <w:t>Mokymosi</w:t>
            </w:r>
            <w:r w:rsidR="00C65D3A" w:rsidRPr="00F23173">
              <w:t xml:space="preserve"> </w:t>
            </w:r>
            <w:r w:rsidRPr="00F23173">
              <w:t>pasiekimų</w:t>
            </w:r>
            <w:r w:rsidR="00C65D3A" w:rsidRPr="00F23173">
              <w:t xml:space="preserve"> </w:t>
            </w:r>
            <w:r w:rsidRPr="00F23173">
              <w:t>vertinimo</w:t>
            </w:r>
            <w:r w:rsidR="00C65D3A" w:rsidRPr="00F23173">
              <w:t xml:space="preserve"> </w:t>
            </w:r>
            <w:r w:rsidRPr="00F23173">
              <w:t>kriterijai</w:t>
            </w:r>
          </w:p>
        </w:tc>
        <w:tc>
          <w:tcPr>
            <w:tcW w:w="4209" w:type="pct"/>
          </w:tcPr>
          <w:p w14:paraId="3832B678" w14:textId="49EF307C" w:rsidR="00FE037E" w:rsidRPr="00F23173" w:rsidRDefault="00FE037E" w:rsidP="00FB71FC">
            <w:pPr>
              <w:widowControl w:val="0"/>
              <w:spacing w:after="0" w:line="240" w:lineRule="auto"/>
              <w:rPr>
                <w:rFonts w:ascii="Times New Roman" w:hAnsi="Times New Roman"/>
                <w:sz w:val="24"/>
                <w:szCs w:val="24"/>
              </w:rPr>
            </w:pPr>
            <w:r w:rsidRPr="00F23173">
              <w:rPr>
                <w:rFonts w:ascii="Times New Roman" w:hAnsi="Times New Roman"/>
                <w:sz w:val="24"/>
                <w:szCs w:val="24"/>
              </w:rPr>
              <w:t>Siūlomas</w:t>
            </w:r>
            <w:r w:rsidR="00C65D3A" w:rsidRPr="00F23173">
              <w:rPr>
                <w:rFonts w:ascii="Times New Roman" w:hAnsi="Times New Roman"/>
                <w:sz w:val="24"/>
                <w:szCs w:val="24"/>
              </w:rPr>
              <w:t xml:space="preserve"> </w:t>
            </w:r>
            <w:r w:rsidRPr="00F23173">
              <w:rPr>
                <w:rFonts w:ascii="Times New Roman" w:hAnsi="Times New Roman"/>
                <w:sz w:val="24"/>
                <w:szCs w:val="24"/>
              </w:rPr>
              <w:t>baigiamojo</w:t>
            </w:r>
            <w:r w:rsidR="00C65D3A" w:rsidRPr="00F23173">
              <w:rPr>
                <w:rFonts w:ascii="Times New Roman" w:hAnsi="Times New Roman"/>
                <w:sz w:val="24"/>
                <w:szCs w:val="24"/>
              </w:rPr>
              <w:t xml:space="preserve"> </w:t>
            </w:r>
            <w:r w:rsidRPr="00F23173">
              <w:rPr>
                <w:rFonts w:ascii="Times New Roman" w:hAnsi="Times New Roman"/>
                <w:sz w:val="24"/>
                <w:szCs w:val="24"/>
              </w:rPr>
              <w:t>modulio</w:t>
            </w:r>
            <w:r w:rsidR="00C65D3A" w:rsidRPr="00F23173">
              <w:rPr>
                <w:rFonts w:ascii="Times New Roman" w:hAnsi="Times New Roman"/>
                <w:sz w:val="24"/>
                <w:szCs w:val="24"/>
              </w:rPr>
              <w:t xml:space="preserve"> </w:t>
            </w:r>
            <w:r w:rsidRPr="00F23173">
              <w:rPr>
                <w:rFonts w:ascii="Times New Roman" w:hAnsi="Times New Roman"/>
                <w:sz w:val="24"/>
                <w:szCs w:val="24"/>
              </w:rPr>
              <w:t>vertinimas</w:t>
            </w:r>
            <w:r w:rsidR="00C65D3A" w:rsidRPr="00F23173">
              <w:rPr>
                <w:rFonts w:ascii="Times New Roman" w:hAnsi="Times New Roman"/>
                <w:sz w:val="24"/>
                <w:szCs w:val="24"/>
              </w:rPr>
              <w:t xml:space="preserve"> </w:t>
            </w:r>
            <w:r w:rsidRPr="00F23173">
              <w:rPr>
                <w:rFonts w:ascii="Times New Roman" w:hAnsi="Times New Roman"/>
                <w:sz w:val="24"/>
                <w:szCs w:val="24"/>
              </w:rPr>
              <w:t>–</w:t>
            </w:r>
            <w:r w:rsidR="00C65D3A" w:rsidRPr="00F23173">
              <w:rPr>
                <w:rFonts w:ascii="Times New Roman" w:hAnsi="Times New Roman"/>
                <w:sz w:val="24"/>
                <w:szCs w:val="24"/>
              </w:rPr>
              <w:t xml:space="preserve"> </w:t>
            </w:r>
            <w:r w:rsidRPr="00F23173">
              <w:rPr>
                <w:rFonts w:ascii="Times New Roman" w:hAnsi="Times New Roman"/>
                <w:i/>
                <w:sz w:val="24"/>
                <w:szCs w:val="24"/>
              </w:rPr>
              <w:t>įskaityta</w:t>
            </w:r>
            <w:r w:rsidR="00C65D3A" w:rsidRPr="00F23173">
              <w:rPr>
                <w:rFonts w:ascii="Times New Roman" w:hAnsi="Times New Roman"/>
                <w:i/>
                <w:sz w:val="24"/>
                <w:szCs w:val="24"/>
              </w:rPr>
              <w:t xml:space="preserve"> </w:t>
            </w:r>
            <w:r w:rsidRPr="00F23173">
              <w:rPr>
                <w:rFonts w:ascii="Times New Roman" w:hAnsi="Times New Roman"/>
                <w:i/>
                <w:sz w:val="24"/>
                <w:szCs w:val="24"/>
              </w:rPr>
              <w:t>(neįskaityta).</w:t>
            </w:r>
          </w:p>
        </w:tc>
      </w:tr>
      <w:tr w:rsidR="00F23173" w:rsidRPr="00F23173" w14:paraId="3832B67C" w14:textId="77777777" w:rsidTr="00C71FAA">
        <w:tc>
          <w:tcPr>
            <w:tcW w:w="791" w:type="pct"/>
          </w:tcPr>
          <w:p w14:paraId="3832B67A" w14:textId="7D4ED16E" w:rsidR="00FE037E" w:rsidRPr="00F23173" w:rsidRDefault="00FE037E" w:rsidP="00FB71FC">
            <w:pPr>
              <w:pStyle w:val="2vidutinistinklelis1"/>
              <w:widowControl w:val="0"/>
            </w:pPr>
            <w:r w:rsidRPr="00F23173">
              <w:t>Reikalavimai</w:t>
            </w:r>
            <w:r w:rsidR="00C65D3A" w:rsidRPr="00F23173">
              <w:t xml:space="preserve"> </w:t>
            </w:r>
            <w:r w:rsidRPr="00F23173">
              <w:t>mokymui</w:t>
            </w:r>
            <w:r w:rsidR="00C65D3A" w:rsidRPr="00F23173">
              <w:t xml:space="preserve"> </w:t>
            </w:r>
            <w:r w:rsidRPr="00F23173">
              <w:t>skirtiems</w:t>
            </w:r>
            <w:r w:rsidR="00C65D3A" w:rsidRPr="00F23173">
              <w:t xml:space="preserve"> </w:t>
            </w:r>
            <w:r w:rsidRPr="00F23173">
              <w:t>metodiniams</w:t>
            </w:r>
            <w:r w:rsidR="00C65D3A" w:rsidRPr="00F23173">
              <w:t xml:space="preserve"> </w:t>
            </w:r>
            <w:r w:rsidRPr="00F23173">
              <w:t>ir</w:t>
            </w:r>
            <w:r w:rsidR="00C65D3A" w:rsidRPr="00F23173">
              <w:t xml:space="preserve"> </w:t>
            </w:r>
            <w:r w:rsidRPr="00F23173">
              <w:t>materialiesiems</w:t>
            </w:r>
            <w:r w:rsidR="00C65D3A" w:rsidRPr="00F23173">
              <w:t xml:space="preserve"> </w:t>
            </w:r>
            <w:r w:rsidRPr="00F23173">
              <w:t>ištekliams</w:t>
            </w:r>
          </w:p>
        </w:tc>
        <w:tc>
          <w:tcPr>
            <w:tcW w:w="4209" w:type="pct"/>
          </w:tcPr>
          <w:p w14:paraId="3832B67B" w14:textId="77777777" w:rsidR="00FE037E" w:rsidRPr="00F23173" w:rsidRDefault="00FE037E" w:rsidP="00FB71FC">
            <w:pPr>
              <w:pStyle w:val="2vidutinistinklelis1"/>
              <w:widowControl w:val="0"/>
              <w:rPr>
                <w:i/>
              </w:rPr>
            </w:pPr>
            <w:r w:rsidRPr="00F23173">
              <w:rPr>
                <w:i/>
              </w:rPr>
              <w:t>Nėra.</w:t>
            </w:r>
          </w:p>
        </w:tc>
      </w:tr>
      <w:tr w:rsidR="00F23173" w:rsidRPr="00F23173" w14:paraId="3832B67F" w14:textId="77777777" w:rsidTr="00C71FAA">
        <w:tc>
          <w:tcPr>
            <w:tcW w:w="791" w:type="pct"/>
          </w:tcPr>
          <w:p w14:paraId="3832B67D" w14:textId="03A0E21E" w:rsidR="00FE037E" w:rsidRPr="00F23173" w:rsidRDefault="00FE037E" w:rsidP="00FB71FC">
            <w:pPr>
              <w:pStyle w:val="2vidutinistinklelis1"/>
              <w:widowControl w:val="0"/>
            </w:pPr>
            <w:r w:rsidRPr="00F23173">
              <w:t>Reikalavimai</w:t>
            </w:r>
            <w:r w:rsidR="00C65D3A" w:rsidRPr="00F23173">
              <w:t xml:space="preserve"> </w:t>
            </w:r>
            <w:r w:rsidRPr="00F23173">
              <w:t>teorinio</w:t>
            </w:r>
            <w:r w:rsidR="00C65D3A" w:rsidRPr="00F23173">
              <w:t xml:space="preserve"> </w:t>
            </w:r>
            <w:r w:rsidRPr="00F23173">
              <w:t>ir</w:t>
            </w:r>
            <w:r w:rsidR="00C65D3A" w:rsidRPr="00F23173">
              <w:t xml:space="preserve"> </w:t>
            </w:r>
            <w:r w:rsidRPr="00F23173">
              <w:t>praktinio</w:t>
            </w:r>
            <w:r w:rsidR="00C65D3A" w:rsidRPr="00F23173">
              <w:t xml:space="preserve"> </w:t>
            </w:r>
            <w:r w:rsidRPr="00F23173">
              <w:t>mokymo</w:t>
            </w:r>
            <w:r w:rsidR="00C65D3A" w:rsidRPr="00F23173">
              <w:t xml:space="preserve"> </w:t>
            </w:r>
            <w:r w:rsidRPr="00F23173">
              <w:t>vietai</w:t>
            </w:r>
          </w:p>
        </w:tc>
        <w:tc>
          <w:tcPr>
            <w:tcW w:w="4209" w:type="pct"/>
          </w:tcPr>
          <w:p w14:paraId="3832B67E" w14:textId="794350D6" w:rsidR="00FE037E" w:rsidRPr="00F23173" w:rsidRDefault="00FE037E" w:rsidP="00FB71FC">
            <w:pPr>
              <w:pStyle w:val="2vidutinistinklelis1"/>
              <w:widowControl w:val="0"/>
            </w:pPr>
            <w:r w:rsidRPr="00F23173">
              <w:t>Darbo</w:t>
            </w:r>
            <w:r w:rsidR="00C65D3A" w:rsidRPr="00F23173">
              <w:t xml:space="preserve"> </w:t>
            </w:r>
            <w:r w:rsidRPr="00F23173">
              <w:t>vieta,</w:t>
            </w:r>
            <w:r w:rsidR="00C65D3A" w:rsidRPr="00F23173">
              <w:t xml:space="preserve"> </w:t>
            </w:r>
            <w:r w:rsidRPr="00F23173">
              <w:t>leidžianti</w:t>
            </w:r>
            <w:r w:rsidR="00C65D3A" w:rsidRPr="00F23173">
              <w:t xml:space="preserve"> </w:t>
            </w:r>
            <w:r w:rsidRPr="00F23173">
              <w:t>įtvirtinti</w:t>
            </w:r>
            <w:r w:rsidR="00C65D3A" w:rsidRPr="00F23173">
              <w:t xml:space="preserve"> </w:t>
            </w:r>
            <w:r w:rsidRPr="00F23173">
              <w:t>įgytas</w:t>
            </w:r>
            <w:r w:rsidR="00C65D3A" w:rsidRPr="00F23173">
              <w:t xml:space="preserve"> </w:t>
            </w:r>
            <w:r w:rsidRPr="00F23173">
              <w:t>padavėjo</w:t>
            </w:r>
            <w:r w:rsidR="00C65D3A" w:rsidRPr="00F23173">
              <w:t xml:space="preserve"> </w:t>
            </w:r>
            <w:r w:rsidRPr="00F23173">
              <w:t>arba</w:t>
            </w:r>
            <w:r w:rsidR="00C65D3A" w:rsidRPr="00F23173">
              <w:t xml:space="preserve"> </w:t>
            </w:r>
            <w:r w:rsidRPr="00F23173">
              <w:t>barmeno</w:t>
            </w:r>
            <w:r w:rsidR="00C65D3A" w:rsidRPr="00F23173">
              <w:t xml:space="preserve"> </w:t>
            </w:r>
            <w:r w:rsidRPr="00F23173">
              <w:t>kvalifikaciją</w:t>
            </w:r>
            <w:r w:rsidR="00C65D3A" w:rsidRPr="00F23173">
              <w:t xml:space="preserve"> </w:t>
            </w:r>
            <w:r w:rsidRPr="00F23173">
              <w:t>sudarančias</w:t>
            </w:r>
            <w:r w:rsidR="00C65D3A" w:rsidRPr="00F23173">
              <w:t xml:space="preserve"> </w:t>
            </w:r>
            <w:r w:rsidRPr="00F23173">
              <w:t>kompetencijas.</w:t>
            </w:r>
          </w:p>
        </w:tc>
      </w:tr>
      <w:tr w:rsidR="00FE037E" w:rsidRPr="00F23173" w14:paraId="3832B685" w14:textId="77777777" w:rsidTr="00C71FAA">
        <w:tc>
          <w:tcPr>
            <w:tcW w:w="791" w:type="pct"/>
          </w:tcPr>
          <w:p w14:paraId="3832B680" w14:textId="49655579" w:rsidR="00FE037E" w:rsidRPr="00F23173" w:rsidRDefault="00FE037E" w:rsidP="00FB71FC">
            <w:pPr>
              <w:pStyle w:val="2vidutinistinklelis1"/>
              <w:widowControl w:val="0"/>
            </w:pPr>
            <w:r w:rsidRPr="00F23173">
              <w:t>Reikalavimai</w:t>
            </w:r>
            <w:r w:rsidR="00C65D3A" w:rsidRPr="00F23173">
              <w:t xml:space="preserve"> </w:t>
            </w:r>
            <w:r w:rsidRPr="00F23173">
              <w:t>mokytojų</w:t>
            </w:r>
            <w:r w:rsidR="00C65D3A" w:rsidRPr="00F23173">
              <w:t xml:space="preserve"> </w:t>
            </w:r>
            <w:r w:rsidRPr="00F23173">
              <w:t>dalykiniam</w:t>
            </w:r>
            <w:r w:rsidR="00C65D3A" w:rsidRPr="00F23173">
              <w:t xml:space="preserve"> </w:t>
            </w:r>
            <w:r w:rsidRPr="00F23173">
              <w:t>pasirengimui</w:t>
            </w:r>
            <w:r w:rsidR="00C65D3A" w:rsidRPr="00F23173">
              <w:t xml:space="preserve"> </w:t>
            </w:r>
            <w:r w:rsidRPr="00F23173">
              <w:t>(dalykinei</w:t>
            </w:r>
            <w:r w:rsidR="00C65D3A" w:rsidRPr="00F23173">
              <w:t xml:space="preserve"> </w:t>
            </w:r>
            <w:r w:rsidRPr="00F23173">
              <w:t>kvalifikacijai)</w:t>
            </w:r>
          </w:p>
        </w:tc>
        <w:tc>
          <w:tcPr>
            <w:tcW w:w="4209" w:type="pct"/>
          </w:tcPr>
          <w:p w14:paraId="3832B681" w14:textId="4F852B09" w:rsidR="00FE037E" w:rsidRPr="00F23173" w:rsidRDefault="00FE037E" w:rsidP="00FB71FC">
            <w:pPr>
              <w:widowControl w:val="0"/>
              <w:spacing w:after="0" w:line="240" w:lineRule="auto"/>
              <w:jc w:val="both"/>
              <w:rPr>
                <w:rFonts w:ascii="Times New Roman" w:hAnsi="Times New Roman"/>
                <w:sz w:val="24"/>
                <w:szCs w:val="24"/>
              </w:rPr>
            </w:pPr>
            <w:r w:rsidRPr="00F23173">
              <w:rPr>
                <w:rFonts w:ascii="Times New Roman" w:hAnsi="Times New Roman"/>
                <w:sz w:val="24"/>
                <w:szCs w:val="24"/>
              </w:rPr>
              <w:t>Modulį</w:t>
            </w:r>
            <w:r w:rsidR="00C65D3A" w:rsidRPr="00F23173">
              <w:rPr>
                <w:rFonts w:ascii="Times New Roman" w:hAnsi="Times New Roman"/>
                <w:sz w:val="24"/>
                <w:szCs w:val="24"/>
              </w:rPr>
              <w:t xml:space="preserve"> </w:t>
            </w:r>
            <w:r w:rsidRPr="00F23173">
              <w:rPr>
                <w:rFonts w:ascii="Times New Roman" w:hAnsi="Times New Roman"/>
                <w:sz w:val="24"/>
                <w:szCs w:val="24"/>
              </w:rPr>
              <w:t>gali</w:t>
            </w:r>
            <w:r w:rsidR="00C65D3A" w:rsidRPr="00F23173">
              <w:rPr>
                <w:rFonts w:ascii="Times New Roman" w:hAnsi="Times New Roman"/>
                <w:sz w:val="24"/>
                <w:szCs w:val="24"/>
              </w:rPr>
              <w:t xml:space="preserve"> </w:t>
            </w:r>
            <w:r w:rsidRPr="00F23173">
              <w:rPr>
                <w:rFonts w:ascii="Times New Roman" w:hAnsi="Times New Roman"/>
                <w:sz w:val="24"/>
                <w:szCs w:val="24"/>
              </w:rPr>
              <w:t>vesti</w:t>
            </w:r>
            <w:r w:rsidR="00C65D3A" w:rsidRPr="00F23173">
              <w:rPr>
                <w:rFonts w:ascii="Times New Roman" w:hAnsi="Times New Roman"/>
                <w:sz w:val="24"/>
                <w:szCs w:val="24"/>
              </w:rPr>
              <w:t xml:space="preserve"> </w:t>
            </w:r>
            <w:r w:rsidRPr="00F23173">
              <w:rPr>
                <w:rFonts w:ascii="Times New Roman" w:hAnsi="Times New Roman"/>
                <w:sz w:val="24"/>
                <w:szCs w:val="24"/>
              </w:rPr>
              <w:t>mokytojas,</w:t>
            </w:r>
            <w:r w:rsidR="00C65D3A" w:rsidRPr="00F23173">
              <w:rPr>
                <w:rFonts w:ascii="Times New Roman" w:hAnsi="Times New Roman"/>
                <w:sz w:val="24"/>
                <w:szCs w:val="24"/>
              </w:rPr>
              <w:t xml:space="preserve"> </w:t>
            </w:r>
            <w:r w:rsidRPr="00F23173">
              <w:rPr>
                <w:rFonts w:ascii="Times New Roman" w:hAnsi="Times New Roman"/>
                <w:sz w:val="24"/>
                <w:szCs w:val="24"/>
              </w:rPr>
              <w:t>turintis:</w:t>
            </w:r>
          </w:p>
          <w:p w14:paraId="3832B682" w14:textId="184D002B" w:rsidR="00FE037E" w:rsidRPr="00F23173" w:rsidRDefault="00FE037E" w:rsidP="00FB71FC">
            <w:pPr>
              <w:widowControl w:val="0"/>
              <w:spacing w:after="0" w:line="240" w:lineRule="auto"/>
              <w:jc w:val="both"/>
              <w:rPr>
                <w:rFonts w:ascii="Times New Roman" w:hAnsi="Times New Roman"/>
                <w:sz w:val="24"/>
                <w:szCs w:val="24"/>
              </w:rPr>
            </w:pPr>
            <w:r w:rsidRPr="00F23173">
              <w:rPr>
                <w:rFonts w:ascii="Times New Roman" w:hAnsi="Times New Roman"/>
                <w:sz w:val="24"/>
                <w:szCs w:val="24"/>
              </w:rPr>
              <w:t>1)</w:t>
            </w:r>
            <w:r w:rsidR="00C65D3A" w:rsidRPr="00F23173">
              <w:rPr>
                <w:rFonts w:ascii="Times New Roman" w:hAnsi="Times New Roman"/>
                <w:sz w:val="24"/>
                <w:szCs w:val="24"/>
              </w:rPr>
              <w:t xml:space="preserve"> </w:t>
            </w:r>
            <w:r w:rsidRPr="00F23173">
              <w:rPr>
                <w:rFonts w:ascii="Times New Roman" w:hAnsi="Times New Roman"/>
                <w:sz w:val="24"/>
                <w:szCs w:val="24"/>
              </w:rPr>
              <w:t>Lietuvos</w:t>
            </w:r>
            <w:r w:rsidR="00C65D3A" w:rsidRPr="00F23173">
              <w:rPr>
                <w:rFonts w:ascii="Times New Roman" w:hAnsi="Times New Roman"/>
                <w:sz w:val="24"/>
                <w:szCs w:val="24"/>
              </w:rPr>
              <w:t xml:space="preserve"> </w:t>
            </w:r>
            <w:r w:rsidRPr="00F23173">
              <w:rPr>
                <w:rFonts w:ascii="Times New Roman" w:hAnsi="Times New Roman"/>
                <w:sz w:val="24"/>
                <w:szCs w:val="24"/>
              </w:rPr>
              <w:t>Respublikos</w:t>
            </w:r>
            <w:r w:rsidR="00C65D3A" w:rsidRPr="00F23173">
              <w:rPr>
                <w:rFonts w:ascii="Times New Roman" w:hAnsi="Times New Roman"/>
                <w:sz w:val="24"/>
                <w:szCs w:val="24"/>
              </w:rPr>
              <w:t xml:space="preserve"> </w:t>
            </w:r>
            <w:r w:rsidRPr="00F23173">
              <w:rPr>
                <w:rFonts w:ascii="Times New Roman" w:hAnsi="Times New Roman"/>
                <w:sz w:val="24"/>
                <w:szCs w:val="24"/>
              </w:rPr>
              <w:t>švietimo</w:t>
            </w:r>
            <w:r w:rsidR="00C65D3A" w:rsidRPr="00F23173">
              <w:rPr>
                <w:rFonts w:ascii="Times New Roman" w:hAnsi="Times New Roman"/>
                <w:sz w:val="24"/>
                <w:szCs w:val="24"/>
              </w:rPr>
              <w:t xml:space="preserve"> </w:t>
            </w:r>
            <w:r w:rsidRPr="00F23173">
              <w:rPr>
                <w:rFonts w:ascii="Times New Roman" w:hAnsi="Times New Roman"/>
                <w:sz w:val="24"/>
                <w:szCs w:val="24"/>
              </w:rPr>
              <w:t>įstatyme</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Reikalavimų</w:t>
            </w:r>
            <w:r w:rsidR="00C65D3A" w:rsidRPr="00F23173">
              <w:rPr>
                <w:rFonts w:ascii="Times New Roman" w:hAnsi="Times New Roman"/>
                <w:sz w:val="24"/>
                <w:szCs w:val="24"/>
              </w:rPr>
              <w:t xml:space="preserve"> </w:t>
            </w:r>
            <w:r w:rsidRPr="00F23173">
              <w:rPr>
                <w:rFonts w:ascii="Times New Roman" w:hAnsi="Times New Roman"/>
                <w:sz w:val="24"/>
                <w:szCs w:val="24"/>
              </w:rPr>
              <w:t>mokytojų</w:t>
            </w:r>
            <w:r w:rsidR="00C65D3A" w:rsidRPr="00F23173">
              <w:rPr>
                <w:rFonts w:ascii="Times New Roman" w:hAnsi="Times New Roman"/>
                <w:sz w:val="24"/>
                <w:szCs w:val="24"/>
              </w:rPr>
              <w:t xml:space="preserve"> </w:t>
            </w:r>
            <w:r w:rsidRPr="00F23173">
              <w:rPr>
                <w:rFonts w:ascii="Times New Roman" w:hAnsi="Times New Roman"/>
                <w:sz w:val="24"/>
                <w:szCs w:val="24"/>
              </w:rPr>
              <w:t>kvalifikacijai</w:t>
            </w:r>
            <w:r w:rsidR="00C65D3A" w:rsidRPr="00F23173">
              <w:rPr>
                <w:rFonts w:ascii="Times New Roman" w:hAnsi="Times New Roman"/>
                <w:sz w:val="24"/>
                <w:szCs w:val="24"/>
              </w:rPr>
              <w:t xml:space="preserve"> </w:t>
            </w:r>
            <w:r w:rsidRPr="00F23173">
              <w:rPr>
                <w:rFonts w:ascii="Times New Roman" w:hAnsi="Times New Roman"/>
                <w:sz w:val="24"/>
                <w:szCs w:val="24"/>
              </w:rPr>
              <w:t>apraše,</w:t>
            </w:r>
            <w:r w:rsidR="00C65D3A" w:rsidRPr="00F23173">
              <w:rPr>
                <w:rFonts w:ascii="Times New Roman" w:hAnsi="Times New Roman"/>
                <w:sz w:val="24"/>
                <w:szCs w:val="24"/>
              </w:rPr>
              <w:t xml:space="preserve"> </w:t>
            </w:r>
            <w:r w:rsidRPr="00F23173">
              <w:rPr>
                <w:rFonts w:ascii="Times New Roman" w:hAnsi="Times New Roman"/>
                <w:sz w:val="24"/>
                <w:szCs w:val="24"/>
              </w:rPr>
              <w:t>patvirtintame</w:t>
            </w:r>
            <w:r w:rsidR="00C65D3A" w:rsidRPr="00F23173">
              <w:rPr>
                <w:rFonts w:ascii="Times New Roman" w:hAnsi="Times New Roman"/>
                <w:sz w:val="24"/>
                <w:szCs w:val="24"/>
              </w:rPr>
              <w:t xml:space="preserve"> </w:t>
            </w:r>
            <w:r w:rsidRPr="00F23173">
              <w:rPr>
                <w:rFonts w:ascii="Times New Roman" w:hAnsi="Times New Roman"/>
                <w:sz w:val="24"/>
                <w:szCs w:val="24"/>
              </w:rPr>
              <w:t>Lietuvos</w:t>
            </w:r>
            <w:r w:rsidR="00C65D3A" w:rsidRPr="00F23173">
              <w:rPr>
                <w:rFonts w:ascii="Times New Roman" w:hAnsi="Times New Roman"/>
                <w:sz w:val="24"/>
                <w:szCs w:val="24"/>
              </w:rPr>
              <w:t xml:space="preserve"> </w:t>
            </w:r>
            <w:r w:rsidRPr="00F23173">
              <w:rPr>
                <w:rFonts w:ascii="Times New Roman" w:hAnsi="Times New Roman"/>
                <w:sz w:val="24"/>
                <w:szCs w:val="24"/>
              </w:rPr>
              <w:t>Respublikos</w:t>
            </w:r>
            <w:r w:rsidR="00C65D3A" w:rsidRPr="00F23173">
              <w:rPr>
                <w:rFonts w:ascii="Times New Roman" w:hAnsi="Times New Roman"/>
                <w:sz w:val="24"/>
                <w:szCs w:val="24"/>
              </w:rPr>
              <w:t xml:space="preserve"> </w:t>
            </w:r>
            <w:r w:rsidRPr="00F23173">
              <w:rPr>
                <w:rFonts w:ascii="Times New Roman" w:hAnsi="Times New Roman"/>
                <w:sz w:val="24"/>
                <w:szCs w:val="24"/>
              </w:rPr>
              <w:t>švietimo</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mokslo</w:t>
            </w:r>
            <w:r w:rsidR="00C65D3A" w:rsidRPr="00F23173">
              <w:rPr>
                <w:rFonts w:ascii="Times New Roman" w:hAnsi="Times New Roman"/>
                <w:sz w:val="24"/>
                <w:szCs w:val="24"/>
              </w:rPr>
              <w:t xml:space="preserve"> </w:t>
            </w:r>
            <w:r w:rsidRPr="00F23173">
              <w:rPr>
                <w:rFonts w:ascii="Times New Roman" w:hAnsi="Times New Roman"/>
                <w:sz w:val="24"/>
                <w:szCs w:val="24"/>
              </w:rPr>
              <w:t>ministro</w:t>
            </w:r>
            <w:r w:rsidR="00C65D3A" w:rsidRPr="00F23173">
              <w:rPr>
                <w:rFonts w:ascii="Times New Roman" w:hAnsi="Times New Roman"/>
                <w:sz w:val="24"/>
                <w:szCs w:val="24"/>
              </w:rPr>
              <w:t xml:space="preserve"> </w:t>
            </w:r>
            <w:r w:rsidRPr="00F23173">
              <w:rPr>
                <w:rFonts w:ascii="Times New Roman" w:hAnsi="Times New Roman"/>
                <w:sz w:val="24"/>
                <w:szCs w:val="24"/>
              </w:rPr>
              <w:t>2014</w:t>
            </w:r>
            <w:r w:rsidR="00C65D3A" w:rsidRPr="00F23173">
              <w:rPr>
                <w:rFonts w:ascii="Times New Roman" w:hAnsi="Times New Roman"/>
                <w:sz w:val="24"/>
                <w:szCs w:val="24"/>
              </w:rPr>
              <w:t xml:space="preserve"> </w:t>
            </w:r>
            <w:r w:rsidRPr="00F23173">
              <w:rPr>
                <w:rFonts w:ascii="Times New Roman" w:hAnsi="Times New Roman"/>
                <w:sz w:val="24"/>
                <w:szCs w:val="24"/>
              </w:rPr>
              <w:t>m.</w:t>
            </w:r>
            <w:r w:rsidR="00C65D3A" w:rsidRPr="00F23173">
              <w:rPr>
                <w:rFonts w:ascii="Times New Roman" w:hAnsi="Times New Roman"/>
                <w:sz w:val="24"/>
                <w:szCs w:val="24"/>
              </w:rPr>
              <w:t xml:space="preserve"> </w:t>
            </w:r>
            <w:r w:rsidRPr="00F23173">
              <w:rPr>
                <w:rFonts w:ascii="Times New Roman" w:hAnsi="Times New Roman"/>
                <w:sz w:val="24"/>
                <w:szCs w:val="24"/>
              </w:rPr>
              <w:t>rugpjūčio</w:t>
            </w:r>
            <w:r w:rsidR="00C65D3A" w:rsidRPr="00F23173">
              <w:rPr>
                <w:rFonts w:ascii="Times New Roman" w:hAnsi="Times New Roman"/>
                <w:sz w:val="24"/>
                <w:szCs w:val="24"/>
              </w:rPr>
              <w:t xml:space="preserve"> </w:t>
            </w:r>
            <w:r w:rsidRPr="00F23173">
              <w:rPr>
                <w:rFonts w:ascii="Times New Roman" w:hAnsi="Times New Roman"/>
                <w:sz w:val="24"/>
                <w:szCs w:val="24"/>
              </w:rPr>
              <w:t>29</w:t>
            </w:r>
            <w:r w:rsidR="00C65D3A" w:rsidRPr="00F23173">
              <w:rPr>
                <w:rFonts w:ascii="Times New Roman" w:hAnsi="Times New Roman"/>
                <w:sz w:val="24"/>
                <w:szCs w:val="24"/>
              </w:rPr>
              <w:t xml:space="preserve"> </w:t>
            </w:r>
            <w:r w:rsidRPr="00F23173">
              <w:rPr>
                <w:rFonts w:ascii="Times New Roman" w:hAnsi="Times New Roman"/>
                <w:sz w:val="24"/>
                <w:szCs w:val="24"/>
              </w:rPr>
              <w:t>d.</w:t>
            </w:r>
            <w:r w:rsidR="00C65D3A" w:rsidRPr="00F23173">
              <w:rPr>
                <w:rFonts w:ascii="Times New Roman" w:hAnsi="Times New Roman"/>
                <w:sz w:val="24"/>
                <w:szCs w:val="24"/>
              </w:rPr>
              <w:t xml:space="preserve"> </w:t>
            </w:r>
            <w:r w:rsidRPr="00F23173">
              <w:rPr>
                <w:rFonts w:ascii="Times New Roman" w:hAnsi="Times New Roman"/>
                <w:sz w:val="24"/>
                <w:szCs w:val="24"/>
              </w:rPr>
              <w:t>įsakymu</w:t>
            </w:r>
            <w:r w:rsidR="00C65D3A" w:rsidRPr="00F23173">
              <w:rPr>
                <w:rFonts w:ascii="Times New Roman" w:hAnsi="Times New Roman"/>
                <w:sz w:val="24"/>
                <w:szCs w:val="24"/>
              </w:rPr>
              <w:t xml:space="preserve"> </w:t>
            </w:r>
            <w:r w:rsidRPr="00F23173">
              <w:rPr>
                <w:rFonts w:ascii="Times New Roman" w:hAnsi="Times New Roman"/>
                <w:sz w:val="24"/>
                <w:szCs w:val="24"/>
              </w:rPr>
              <w:t>Nr.</w:t>
            </w:r>
            <w:r w:rsidR="00C65D3A" w:rsidRPr="00F23173">
              <w:rPr>
                <w:rFonts w:ascii="Times New Roman" w:hAnsi="Times New Roman"/>
                <w:sz w:val="24"/>
                <w:szCs w:val="24"/>
              </w:rPr>
              <w:t xml:space="preserve"> </w:t>
            </w:r>
            <w:r w:rsidRPr="00F23173">
              <w:rPr>
                <w:rFonts w:ascii="Times New Roman" w:hAnsi="Times New Roman"/>
                <w:sz w:val="24"/>
                <w:szCs w:val="24"/>
              </w:rPr>
              <w:t>V-774</w:t>
            </w:r>
            <w:r w:rsidR="00C65D3A" w:rsidRPr="00F23173">
              <w:rPr>
                <w:rFonts w:ascii="Times New Roman" w:hAnsi="Times New Roman"/>
                <w:sz w:val="24"/>
                <w:szCs w:val="24"/>
              </w:rPr>
              <w:t xml:space="preserve"> </w:t>
            </w:r>
            <w:r w:rsidRPr="00F23173">
              <w:rPr>
                <w:rFonts w:ascii="Times New Roman" w:hAnsi="Times New Roman"/>
                <w:sz w:val="24"/>
                <w:szCs w:val="24"/>
              </w:rPr>
              <w:t>„Dėl</w:t>
            </w:r>
            <w:r w:rsidR="00C65D3A" w:rsidRPr="00F23173">
              <w:rPr>
                <w:rFonts w:ascii="Times New Roman" w:hAnsi="Times New Roman"/>
                <w:sz w:val="24"/>
                <w:szCs w:val="24"/>
              </w:rPr>
              <w:t xml:space="preserve"> </w:t>
            </w:r>
            <w:r w:rsidRPr="00F23173">
              <w:rPr>
                <w:rFonts w:ascii="Times New Roman" w:hAnsi="Times New Roman"/>
                <w:sz w:val="24"/>
                <w:szCs w:val="24"/>
              </w:rPr>
              <w:t>Reikalavimų</w:t>
            </w:r>
            <w:r w:rsidR="00C65D3A" w:rsidRPr="00F23173">
              <w:rPr>
                <w:rFonts w:ascii="Times New Roman" w:hAnsi="Times New Roman"/>
                <w:sz w:val="24"/>
                <w:szCs w:val="24"/>
              </w:rPr>
              <w:t xml:space="preserve"> </w:t>
            </w:r>
            <w:r w:rsidRPr="00F23173">
              <w:rPr>
                <w:rFonts w:ascii="Times New Roman" w:hAnsi="Times New Roman"/>
                <w:sz w:val="24"/>
                <w:szCs w:val="24"/>
              </w:rPr>
              <w:t>mokytojų</w:t>
            </w:r>
            <w:r w:rsidR="00C65D3A" w:rsidRPr="00F23173">
              <w:rPr>
                <w:rFonts w:ascii="Times New Roman" w:hAnsi="Times New Roman"/>
                <w:sz w:val="24"/>
                <w:szCs w:val="24"/>
              </w:rPr>
              <w:t xml:space="preserve"> </w:t>
            </w:r>
            <w:r w:rsidRPr="00F23173">
              <w:rPr>
                <w:rFonts w:ascii="Times New Roman" w:hAnsi="Times New Roman"/>
                <w:sz w:val="24"/>
                <w:szCs w:val="24"/>
              </w:rPr>
              <w:t>kvalifikacijai</w:t>
            </w:r>
            <w:r w:rsidR="00C65D3A" w:rsidRPr="00F23173">
              <w:rPr>
                <w:rFonts w:ascii="Times New Roman" w:hAnsi="Times New Roman"/>
                <w:sz w:val="24"/>
                <w:szCs w:val="24"/>
              </w:rPr>
              <w:t xml:space="preserve"> </w:t>
            </w:r>
            <w:r w:rsidRPr="00F23173">
              <w:rPr>
                <w:rFonts w:ascii="Times New Roman" w:hAnsi="Times New Roman"/>
                <w:sz w:val="24"/>
                <w:szCs w:val="24"/>
              </w:rPr>
              <w:t>aprašo</w:t>
            </w:r>
            <w:r w:rsidR="00C65D3A" w:rsidRPr="00F23173">
              <w:rPr>
                <w:rFonts w:ascii="Times New Roman" w:hAnsi="Times New Roman"/>
                <w:sz w:val="24"/>
                <w:szCs w:val="24"/>
              </w:rPr>
              <w:t xml:space="preserve"> </w:t>
            </w:r>
            <w:r w:rsidRPr="00F23173">
              <w:rPr>
                <w:rFonts w:ascii="Times New Roman" w:hAnsi="Times New Roman"/>
                <w:sz w:val="24"/>
                <w:szCs w:val="24"/>
              </w:rPr>
              <w:t>patvirtinimo“,</w:t>
            </w:r>
            <w:r w:rsidR="00C65D3A" w:rsidRPr="00F23173">
              <w:rPr>
                <w:rFonts w:ascii="Times New Roman" w:hAnsi="Times New Roman"/>
                <w:sz w:val="24"/>
                <w:szCs w:val="24"/>
              </w:rPr>
              <w:t xml:space="preserve"> </w:t>
            </w:r>
            <w:r w:rsidRPr="00F23173">
              <w:rPr>
                <w:rFonts w:ascii="Times New Roman" w:hAnsi="Times New Roman"/>
                <w:sz w:val="24"/>
                <w:szCs w:val="24"/>
              </w:rPr>
              <w:t>nustatytą</w:t>
            </w:r>
            <w:r w:rsidR="00C65D3A" w:rsidRPr="00F23173">
              <w:rPr>
                <w:rFonts w:ascii="Times New Roman" w:hAnsi="Times New Roman"/>
                <w:sz w:val="24"/>
                <w:szCs w:val="24"/>
              </w:rPr>
              <w:t xml:space="preserve"> </w:t>
            </w:r>
            <w:r w:rsidRPr="00F23173">
              <w:rPr>
                <w:rFonts w:ascii="Times New Roman" w:hAnsi="Times New Roman"/>
                <w:sz w:val="24"/>
                <w:szCs w:val="24"/>
              </w:rPr>
              <w:t>išsilavinimą</w:t>
            </w:r>
            <w:r w:rsidR="00C65D3A" w:rsidRPr="00F23173">
              <w:rPr>
                <w:rFonts w:ascii="Times New Roman" w:hAnsi="Times New Roman"/>
                <w:sz w:val="24"/>
                <w:szCs w:val="24"/>
              </w:rPr>
              <w:t xml:space="preserve"> </w:t>
            </w:r>
            <w:r w:rsidRPr="00F23173">
              <w:rPr>
                <w:rFonts w:ascii="Times New Roman" w:hAnsi="Times New Roman"/>
                <w:sz w:val="24"/>
                <w:szCs w:val="24"/>
              </w:rPr>
              <w:t>ir</w:t>
            </w:r>
            <w:r w:rsidR="00C65D3A" w:rsidRPr="00F23173">
              <w:rPr>
                <w:rFonts w:ascii="Times New Roman" w:hAnsi="Times New Roman"/>
                <w:sz w:val="24"/>
                <w:szCs w:val="24"/>
              </w:rPr>
              <w:t xml:space="preserve"> </w:t>
            </w:r>
            <w:r w:rsidRPr="00F23173">
              <w:rPr>
                <w:rFonts w:ascii="Times New Roman" w:hAnsi="Times New Roman"/>
                <w:sz w:val="24"/>
                <w:szCs w:val="24"/>
              </w:rPr>
              <w:t>kvalifikaciją;</w:t>
            </w:r>
          </w:p>
          <w:p w14:paraId="3832B683" w14:textId="7CD14DC2" w:rsidR="00FE037E" w:rsidRPr="00F23173" w:rsidRDefault="00FE037E" w:rsidP="00FB71FC">
            <w:pPr>
              <w:widowControl w:val="0"/>
              <w:spacing w:after="0" w:line="240" w:lineRule="auto"/>
              <w:jc w:val="both"/>
              <w:rPr>
                <w:rFonts w:ascii="Times New Roman" w:hAnsi="Times New Roman"/>
                <w:sz w:val="24"/>
                <w:szCs w:val="24"/>
              </w:rPr>
            </w:pPr>
            <w:r w:rsidRPr="00F23173">
              <w:rPr>
                <w:rFonts w:ascii="Times New Roman" w:hAnsi="Times New Roman"/>
                <w:sz w:val="24"/>
                <w:szCs w:val="24"/>
              </w:rPr>
              <w:t>2)</w:t>
            </w:r>
            <w:r w:rsidR="00C65D3A" w:rsidRPr="00F23173">
              <w:rPr>
                <w:rFonts w:ascii="Times New Roman" w:hAnsi="Times New Roman"/>
                <w:sz w:val="24"/>
                <w:szCs w:val="24"/>
              </w:rPr>
              <w:t xml:space="preserve"> </w:t>
            </w:r>
            <w:r w:rsidR="00C65D3A" w:rsidRPr="00F23173">
              <w:rPr>
                <w:rFonts w:ascii="Times New Roman" w:eastAsia="Times New Roman" w:hAnsi="Times New Roman"/>
                <w:sz w:val="24"/>
                <w:szCs w:val="24"/>
              </w:rPr>
              <w:t xml:space="preserve">viešojo maitinimo studijų krypties ar lygiavertį išsilavinimą arba </w:t>
            </w:r>
            <w:r w:rsidR="00C65D3A" w:rsidRPr="00F23173">
              <w:rPr>
                <w:rFonts w:ascii="Times New Roman" w:eastAsia="Times New Roman" w:hAnsi="Times New Roman"/>
                <w:bCs/>
                <w:sz w:val="24"/>
                <w:szCs w:val="24"/>
                <w:lang w:eastAsia="en-US"/>
              </w:rPr>
              <w:t>vidurinį išsilavinimą</w:t>
            </w:r>
            <w:r w:rsidR="00C65D3A" w:rsidRPr="00F23173">
              <w:rPr>
                <w:rFonts w:ascii="Times New Roman" w:eastAsia="Times New Roman" w:hAnsi="Times New Roman"/>
                <w:sz w:val="24"/>
                <w:szCs w:val="24"/>
              </w:rPr>
              <w:t xml:space="preserve"> ir </w:t>
            </w:r>
            <w:r w:rsidR="00C65D3A" w:rsidRPr="00F23173">
              <w:rPr>
                <w:rFonts w:ascii="Times New Roman" w:hAnsi="Times New Roman"/>
                <w:sz w:val="24"/>
                <w:szCs w:val="24"/>
              </w:rPr>
              <w:t xml:space="preserve">barmeno </w:t>
            </w:r>
            <w:r w:rsidR="00C65D3A" w:rsidRPr="00F23173">
              <w:rPr>
                <w:rFonts w:ascii="Times New Roman" w:eastAsia="Times New Roman" w:hAnsi="Times New Roman"/>
                <w:sz w:val="24"/>
                <w:szCs w:val="24"/>
              </w:rPr>
              <w:t xml:space="preserve">ar lygiavertę kvalifikaciją, ne mažesnę kaip 3 metų </w:t>
            </w:r>
            <w:r w:rsidR="00C65D3A" w:rsidRPr="00F23173">
              <w:rPr>
                <w:rFonts w:ascii="Times New Roman" w:hAnsi="Times New Roman"/>
                <w:sz w:val="24"/>
                <w:szCs w:val="24"/>
              </w:rPr>
              <w:t xml:space="preserve">barmeno </w:t>
            </w:r>
            <w:r w:rsidR="00C65D3A" w:rsidRPr="00F23173">
              <w:rPr>
                <w:rFonts w:ascii="Times New Roman" w:eastAsia="Times New Roman" w:hAnsi="Times New Roman"/>
                <w:sz w:val="24"/>
                <w:szCs w:val="24"/>
              </w:rPr>
              <w:t xml:space="preserve">profesinės veiklos patirtį </w:t>
            </w:r>
            <w:r w:rsidR="00C65D3A" w:rsidRPr="00F23173">
              <w:rPr>
                <w:rFonts w:ascii="Times New Roman" w:eastAsia="Times New Roman" w:hAnsi="Times New Roman"/>
                <w:bCs/>
                <w:sz w:val="24"/>
                <w:szCs w:val="24"/>
                <w:lang w:eastAsia="en-US"/>
              </w:rPr>
              <w:t xml:space="preserve">ir pedagoginių ir psichologinių žinių kurso </w:t>
            </w:r>
            <w:r w:rsidR="00C65D3A" w:rsidRPr="00F23173">
              <w:rPr>
                <w:rFonts w:ascii="Times New Roman" w:eastAsia="Times New Roman" w:hAnsi="Times New Roman"/>
                <w:sz w:val="24"/>
                <w:szCs w:val="24"/>
              </w:rPr>
              <w:t>baigimo pažymėjimą</w:t>
            </w:r>
            <w:r w:rsidR="00C65D3A" w:rsidRPr="00F23173">
              <w:rPr>
                <w:rFonts w:ascii="Times New Roman" w:eastAsia="Times New Roman" w:hAnsi="Times New Roman"/>
                <w:sz w:val="24"/>
                <w:szCs w:val="24"/>
                <w:shd w:val="clear" w:color="auto" w:fill="FFFFFF"/>
              </w:rPr>
              <w:t>.</w:t>
            </w:r>
          </w:p>
          <w:p w14:paraId="3832B684" w14:textId="3B443445" w:rsidR="0013539D" w:rsidRPr="00F23173" w:rsidRDefault="0013539D" w:rsidP="00FB71FC">
            <w:pPr>
              <w:widowControl w:val="0"/>
              <w:spacing w:after="0" w:line="240" w:lineRule="auto"/>
              <w:jc w:val="both"/>
              <w:rPr>
                <w:rFonts w:ascii="Times New Roman" w:hAnsi="Times New Roman"/>
                <w:sz w:val="24"/>
                <w:szCs w:val="24"/>
              </w:rPr>
            </w:pPr>
            <w:r w:rsidRPr="00F23173">
              <w:rPr>
                <w:rFonts w:ascii="Times New Roman" w:hAnsi="Times New Roman"/>
                <w:sz w:val="24"/>
                <w:szCs w:val="24"/>
              </w:rPr>
              <w:t>Mokinio</w:t>
            </w:r>
            <w:r w:rsidR="00C65D3A" w:rsidRPr="00F23173">
              <w:rPr>
                <w:rFonts w:ascii="Times New Roman" w:hAnsi="Times New Roman"/>
                <w:sz w:val="24"/>
                <w:szCs w:val="24"/>
              </w:rPr>
              <w:t xml:space="preserve"> </w:t>
            </w:r>
            <w:r w:rsidRPr="00F23173">
              <w:rPr>
                <w:rFonts w:ascii="Times New Roman" w:hAnsi="Times New Roman"/>
                <w:sz w:val="24"/>
                <w:szCs w:val="24"/>
              </w:rPr>
              <w:t>mokymuisi</w:t>
            </w:r>
            <w:r w:rsidR="00C65D3A" w:rsidRPr="00F23173">
              <w:rPr>
                <w:rFonts w:ascii="Times New Roman" w:hAnsi="Times New Roman"/>
                <w:sz w:val="24"/>
                <w:szCs w:val="24"/>
              </w:rPr>
              <w:t xml:space="preserve"> </w:t>
            </w:r>
            <w:r w:rsidRPr="00F23173">
              <w:rPr>
                <w:rFonts w:ascii="Times New Roman" w:hAnsi="Times New Roman"/>
                <w:sz w:val="24"/>
                <w:szCs w:val="24"/>
              </w:rPr>
              <w:t>realioje</w:t>
            </w:r>
            <w:r w:rsidR="00C65D3A" w:rsidRPr="00F23173">
              <w:rPr>
                <w:rFonts w:ascii="Times New Roman" w:hAnsi="Times New Roman"/>
                <w:sz w:val="24"/>
                <w:szCs w:val="24"/>
              </w:rPr>
              <w:t xml:space="preserve"> </w:t>
            </w:r>
            <w:r w:rsidRPr="00F23173">
              <w:rPr>
                <w:rFonts w:ascii="Times New Roman" w:hAnsi="Times New Roman"/>
                <w:sz w:val="24"/>
                <w:szCs w:val="24"/>
              </w:rPr>
              <w:t>darbo</w:t>
            </w:r>
            <w:r w:rsidR="00C65D3A" w:rsidRPr="00F23173">
              <w:rPr>
                <w:rFonts w:ascii="Times New Roman" w:hAnsi="Times New Roman"/>
                <w:sz w:val="24"/>
                <w:szCs w:val="24"/>
              </w:rPr>
              <w:t xml:space="preserve"> </w:t>
            </w:r>
            <w:r w:rsidRPr="00F23173">
              <w:rPr>
                <w:rFonts w:ascii="Times New Roman" w:hAnsi="Times New Roman"/>
                <w:sz w:val="24"/>
                <w:szCs w:val="24"/>
              </w:rPr>
              <w:t>vietoje</w:t>
            </w:r>
            <w:r w:rsidR="00C65D3A" w:rsidRPr="00F23173">
              <w:rPr>
                <w:rFonts w:ascii="Times New Roman" w:hAnsi="Times New Roman"/>
                <w:sz w:val="24"/>
                <w:szCs w:val="24"/>
              </w:rPr>
              <w:t xml:space="preserve"> </w:t>
            </w:r>
            <w:r w:rsidRPr="00F23173">
              <w:rPr>
                <w:rFonts w:ascii="Times New Roman" w:hAnsi="Times New Roman"/>
                <w:sz w:val="24"/>
                <w:szCs w:val="24"/>
              </w:rPr>
              <w:t>vadovaujantis</w:t>
            </w:r>
            <w:r w:rsidR="00C65D3A" w:rsidRPr="00F23173">
              <w:rPr>
                <w:rFonts w:ascii="Times New Roman" w:hAnsi="Times New Roman"/>
                <w:sz w:val="24"/>
                <w:szCs w:val="24"/>
              </w:rPr>
              <w:t xml:space="preserve"> </w:t>
            </w:r>
            <w:r w:rsidRPr="00F23173">
              <w:rPr>
                <w:rFonts w:ascii="Times New Roman" w:hAnsi="Times New Roman"/>
                <w:sz w:val="24"/>
                <w:szCs w:val="24"/>
              </w:rPr>
              <w:t>praktikos</w:t>
            </w:r>
            <w:r w:rsidR="00C65D3A" w:rsidRPr="00F23173">
              <w:rPr>
                <w:rFonts w:ascii="Times New Roman" w:hAnsi="Times New Roman"/>
                <w:sz w:val="24"/>
                <w:szCs w:val="24"/>
              </w:rPr>
              <w:t xml:space="preserve"> </w:t>
            </w:r>
            <w:r w:rsidRPr="00F23173">
              <w:rPr>
                <w:rFonts w:ascii="Times New Roman" w:hAnsi="Times New Roman"/>
                <w:sz w:val="24"/>
                <w:szCs w:val="24"/>
              </w:rPr>
              <w:t>vadovas</w:t>
            </w:r>
            <w:r w:rsidR="00C65D3A" w:rsidRPr="00F23173">
              <w:rPr>
                <w:rFonts w:ascii="Times New Roman" w:hAnsi="Times New Roman"/>
                <w:sz w:val="24"/>
                <w:szCs w:val="24"/>
              </w:rPr>
              <w:t xml:space="preserve"> </w:t>
            </w:r>
            <w:r w:rsidRPr="00F23173">
              <w:rPr>
                <w:rFonts w:ascii="Times New Roman" w:hAnsi="Times New Roman"/>
                <w:sz w:val="24"/>
                <w:szCs w:val="24"/>
              </w:rPr>
              <w:t>turi</w:t>
            </w:r>
            <w:r w:rsidR="00C65D3A" w:rsidRPr="00F23173">
              <w:rPr>
                <w:rFonts w:ascii="Times New Roman" w:hAnsi="Times New Roman"/>
                <w:sz w:val="24"/>
                <w:szCs w:val="24"/>
              </w:rPr>
              <w:t xml:space="preserve"> </w:t>
            </w:r>
            <w:r w:rsidRPr="00F23173">
              <w:rPr>
                <w:rFonts w:ascii="Times New Roman" w:hAnsi="Times New Roman"/>
                <w:sz w:val="24"/>
                <w:szCs w:val="24"/>
              </w:rPr>
              <w:t>turėti</w:t>
            </w:r>
            <w:r w:rsidR="00C65D3A" w:rsidRPr="00F23173">
              <w:rPr>
                <w:rFonts w:ascii="Times New Roman" w:hAnsi="Times New Roman"/>
                <w:sz w:val="24"/>
                <w:szCs w:val="24"/>
              </w:rPr>
              <w:t xml:space="preserve"> </w:t>
            </w:r>
            <w:r w:rsidRPr="00F23173">
              <w:rPr>
                <w:rFonts w:ascii="Times New Roman" w:hAnsi="Times New Roman"/>
                <w:sz w:val="24"/>
                <w:szCs w:val="24"/>
              </w:rPr>
              <w:t>ne</w:t>
            </w:r>
            <w:r w:rsidR="00C65D3A" w:rsidRPr="00F23173">
              <w:rPr>
                <w:rFonts w:ascii="Times New Roman" w:hAnsi="Times New Roman"/>
                <w:sz w:val="24"/>
                <w:szCs w:val="24"/>
              </w:rPr>
              <w:t xml:space="preserve"> </w:t>
            </w:r>
            <w:r w:rsidRPr="00F23173">
              <w:rPr>
                <w:rFonts w:ascii="Times New Roman" w:hAnsi="Times New Roman"/>
                <w:sz w:val="24"/>
                <w:szCs w:val="24"/>
              </w:rPr>
              <w:t>mažesnę</w:t>
            </w:r>
            <w:r w:rsidR="00C65D3A" w:rsidRPr="00F23173">
              <w:rPr>
                <w:rFonts w:ascii="Times New Roman" w:hAnsi="Times New Roman"/>
                <w:sz w:val="24"/>
                <w:szCs w:val="24"/>
              </w:rPr>
              <w:t xml:space="preserve"> </w:t>
            </w:r>
            <w:r w:rsidRPr="00F23173">
              <w:rPr>
                <w:rFonts w:ascii="Times New Roman" w:hAnsi="Times New Roman"/>
                <w:sz w:val="24"/>
                <w:szCs w:val="24"/>
              </w:rPr>
              <w:t>kaip</w:t>
            </w:r>
            <w:r w:rsidR="00C65D3A" w:rsidRPr="00F23173">
              <w:rPr>
                <w:rFonts w:ascii="Times New Roman" w:hAnsi="Times New Roman"/>
                <w:sz w:val="24"/>
                <w:szCs w:val="24"/>
              </w:rPr>
              <w:t xml:space="preserve"> </w:t>
            </w:r>
            <w:r w:rsidRPr="00F23173">
              <w:rPr>
                <w:rFonts w:ascii="Times New Roman" w:hAnsi="Times New Roman"/>
                <w:sz w:val="24"/>
                <w:szCs w:val="24"/>
              </w:rPr>
              <w:t>3</w:t>
            </w:r>
            <w:r w:rsidR="00C65D3A" w:rsidRPr="00F23173">
              <w:rPr>
                <w:rFonts w:ascii="Times New Roman" w:hAnsi="Times New Roman"/>
                <w:sz w:val="24"/>
                <w:szCs w:val="24"/>
              </w:rPr>
              <w:t xml:space="preserve"> </w:t>
            </w:r>
            <w:r w:rsidRPr="00F23173">
              <w:rPr>
                <w:rFonts w:ascii="Times New Roman" w:hAnsi="Times New Roman"/>
                <w:sz w:val="24"/>
                <w:szCs w:val="24"/>
              </w:rPr>
              <w:t>metų</w:t>
            </w:r>
            <w:r w:rsidR="00C65D3A" w:rsidRPr="00F23173">
              <w:rPr>
                <w:rFonts w:ascii="Times New Roman" w:hAnsi="Times New Roman"/>
                <w:sz w:val="24"/>
                <w:szCs w:val="24"/>
              </w:rPr>
              <w:t xml:space="preserve"> </w:t>
            </w:r>
            <w:r w:rsidRPr="00F23173">
              <w:rPr>
                <w:rFonts w:ascii="Times New Roman" w:hAnsi="Times New Roman"/>
                <w:sz w:val="24"/>
                <w:szCs w:val="24"/>
              </w:rPr>
              <w:t>patirtį</w:t>
            </w:r>
            <w:r w:rsidR="00C65D3A" w:rsidRPr="00F23173">
              <w:rPr>
                <w:rFonts w:ascii="Times New Roman" w:hAnsi="Times New Roman"/>
                <w:sz w:val="24"/>
                <w:szCs w:val="24"/>
              </w:rPr>
              <w:t xml:space="preserve"> </w:t>
            </w:r>
            <w:r w:rsidRPr="00F23173">
              <w:rPr>
                <w:rFonts w:ascii="Times New Roman" w:hAnsi="Times New Roman"/>
                <w:sz w:val="24"/>
                <w:szCs w:val="24"/>
              </w:rPr>
              <w:t>toje</w:t>
            </w:r>
            <w:r w:rsidR="00C65D3A" w:rsidRPr="00F23173">
              <w:rPr>
                <w:rFonts w:ascii="Times New Roman" w:hAnsi="Times New Roman"/>
                <w:sz w:val="24"/>
                <w:szCs w:val="24"/>
              </w:rPr>
              <w:t xml:space="preserve"> </w:t>
            </w:r>
            <w:r w:rsidRPr="00F23173">
              <w:rPr>
                <w:rFonts w:ascii="Times New Roman" w:hAnsi="Times New Roman"/>
                <w:sz w:val="24"/>
                <w:szCs w:val="24"/>
              </w:rPr>
              <w:t>srityje,</w:t>
            </w:r>
            <w:r w:rsidR="00C65D3A" w:rsidRPr="00F23173">
              <w:rPr>
                <w:rFonts w:ascii="Times New Roman" w:hAnsi="Times New Roman"/>
                <w:sz w:val="24"/>
                <w:szCs w:val="24"/>
              </w:rPr>
              <w:t xml:space="preserve"> </w:t>
            </w:r>
            <w:r w:rsidRPr="00F23173">
              <w:rPr>
                <w:rFonts w:ascii="Times New Roman" w:hAnsi="Times New Roman"/>
                <w:sz w:val="24"/>
                <w:szCs w:val="24"/>
              </w:rPr>
              <w:t>kurioje</w:t>
            </w:r>
            <w:r w:rsidR="00C65D3A" w:rsidRPr="00F23173">
              <w:rPr>
                <w:rFonts w:ascii="Times New Roman" w:hAnsi="Times New Roman"/>
                <w:sz w:val="24"/>
                <w:szCs w:val="24"/>
              </w:rPr>
              <w:t xml:space="preserve"> </w:t>
            </w:r>
            <w:r w:rsidRPr="00F23173">
              <w:rPr>
                <w:rFonts w:ascii="Times New Roman" w:hAnsi="Times New Roman"/>
                <w:sz w:val="24"/>
                <w:szCs w:val="24"/>
              </w:rPr>
              <w:t>mokinys</w:t>
            </w:r>
            <w:r w:rsidR="00C65D3A" w:rsidRPr="00F23173">
              <w:rPr>
                <w:rFonts w:ascii="Times New Roman" w:hAnsi="Times New Roman"/>
                <w:sz w:val="24"/>
                <w:szCs w:val="24"/>
              </w:rPr>
              <w:t xml:space="preserve"> </w:t>
            </w:r>
            <w:r w:rsidRPr="00F23173">
              <w:rPr>
                <w:rFonts w:ascii="Times New Roman" w:hAnsi="Times New Roman"/>
                <w:sz w:val="24"/>
                <w:szCs w:val="24"/>
              </w:rPr>
              <w:t>siekia</w:t>
            </w:r>
            <w:r w:rsidR="00C65D3A" w:rsidRPr="00F23173">
              <w:rPr>
                <w:rFonts w:ascii="Times New Roman" w:hAnsi="Times New Roman"/>
                <w:sz w:val="24"/>
                <w:szCs w:val="24"/>
              </w:rPr>
              <w:t xml:space="preserve"> </w:t>
            </w:r>
            <w:r w:rsidRPr="00F23173">
              <w:rPr>
                <w:rFonts w:ascii="Times New Roman" w:hAnsi="Times New Roman"/>
                <w:sz w:val="24"/>
                <w:szCs w:val="24"/>
              </w:rPr>
              <w:t>įgyti</w:t>
            </w:r>
            <w:r w:rsidR="00C65D3A" w:rsidRPr="00F23173">
              <w:rPr>
                <w:rFonts w:ascii="Times New Roman" w:hAnsi="Times New Roman"/>
                <w:sz w:val="24"/>
                <w:szCs w:val="24"/>
              </w:rPr>
              <w:t xml:space="preserve"> </w:t>
            </w:r>
            <w:r w:rsidRPr="00F23173">
              <w:rPr>
                <w:rFonts w:ascii="Times New Roman" w:hAnsi="Times New Roman"/>
                <w:sz w:val="24"/>
                <w:szCs w:val="24"/>
              </w:rPr>
              <w:t>kvalifikaciją.</w:t>
            </w:r>
          </w:p>
        </w:tc>
      </w:tr>
    </w:tbl>
    <w:p w14:paraId="76E27D84" w14:textId="77777777" w:rsidR="00254938" w:rsidRPr="00F23173" w:rsidRDefault="00254938" w:rsidP="00FB71FC">
      <w:pPr>
        <w:widowControl w:val="0"/>
        <w:spacing w:after="0" w:line="240" w:lineRule="auto"/>
        <w:rPr>
          <w:rFonts w:ascii="Times New Roman" w:hAnsi="Times New Roman"/>
          <w:sz w:val="24"/>
          <w:szCs w:val="24"/>
        </w:rPr>
      </w:pPr>
    </w:p>
    <w:sectPr w:rsidR="00254938" w:rsidRPr="00F23173" w:rsidSect="007200F1">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6092" w14:textId="77777777" w:rsidR="00D46EB8" w:rsidRDefault="00D46EB8">
      <w:pPr>
        <w:spacing w:after="0" w:line="240" w:lineRule="auto"/>
      </w:pPr>
      <w:r>
        <w:separator/>
      </w:r>
    </w:p>
  </w:endnote>
  <w:endnote w:type="continuationSeparator" w:id="0">
    <w:p w14:paraId="6F76DFFE" w14:textId="77777777" w:rsidR="00D46EB8" w:rsidRDefault="00D4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B68D" w14:textId="2CA90383" w:rsidR="00F23173" w:rsidRDefault="00F23173" w:rsidP="003E37AA">
    <w:pPr>
      <w:pStyle w:val="Antrats"/>
      <w:jc w:val="center"/>
    </w:pPr>
    <w:r>
      <w:fldChar w:fldCharType="begin"/>
    </w:r>
    <w:r>
      <w:instrText>PAGE   \* MERGEFORMAT</w:instrText>
    </w:r>
    <w:r>
      <w:fldChar w:fldCharType="separate"/>
    </w:r>
    <w:r w:rsidR="001E6785">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F0D23" w14:textId="77777777" w:rsidR="00D46EB8" w:rsidRDefault="00D46EB8">
      <w:pPr>
        <w:spacing w:after="0" w:line="240" w:lineRule="auto"/>
      </w:pPr>
      <w:r>
        <w:separator/>
      </w:r>
    </w:p>
  </w:footnote>
  <w:footnote w:type="continuationSeparator" w:id="0">
    <w:p w14:paraId="1C8CF3A3" w14:textId="77777777" w:rsidR="00D46EB8" w:rsidRDefault="00D46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5CF"/>
    <w:multiLevelType w:val="hybridMultilevel"/>
    <w:tmpl w:val="F9B08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DF6A75"/>
    <w:multiLevelType w:val="hybridMultilevel"/>
    <w:tmpl w:val="BA781D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6456D2"/>
    <w:multiLevelType w:val="hybridMultilevel"/>
    <w:tmpl w:val="67BACD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B33EEE"/>
    <w:multiLevelType w:val="hybridMultilevel"/>
    <w:tmpl w:val="C5A02A16"/>
    <w:lvl w:ilvl="0" w:tplc="04270011">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4350FFF"/>
    <w:multiLevelType w:val="hybridMultilevel"/>
    <w:tmpl w:val="9C586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F23EA2"/>
    <w:multiLevelType w:val="hybridMultilevel"/>
    <w:tmpl w:val="D856D80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6" w15:restartNumberingAfterBreak="0">
    <w:nsid w:val="06F7583F"/>
    <w:multiLevelType w:val="hybridMultilevel"/>
    <w:tmpl w:val="6C7E7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B034C"/>
    <w:multiLevelType w:val="hybridMultilevel"/>
    <w:tmpl w:val="A60C94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A2E2A37"/>
    <w:multiLevelType w:val="hybridMultilevel"/>
    <w:tmpl w:val="E9DC3588"/>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9" w15:restartNumberingAfterBreak="0">
    <w:nsid w:val="0C9A2C23"/>
    <w:multiLevelType w:val="hybridMultilevel"/>
    <w:tmpl w:val="05AE2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DB1622"/>
    <w:multiLevelType w:val="hybridMultilevel"/>
    <w:tmpl w:val="AFFCD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18A7E2B"/>
    <w:multiLevelType w:val="hybridMultilevel"/>
    <w:tmpl w:val="3718186E"/>
    <w:lvl w:ilvl="0" w:tplc="3DDA3FB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2A74C35"/>
    <w:multiLevelType w:val="hybridMultilevel"/>
    <w:tmpl w:val="FEACA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D16D1"/>
    <w:multiLevelType w:val="hybridMultilevel"/>
    <w:tmpl w:val="C826D684"/>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14" w15:restartNumberingAfterBreak="0">
    <w:nsid w:val="140E214F"/>
    <w:multiLevelType w:val="hybridMultilevel"/>
    <w:tmpl w:val="2A5A1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0F3417"/>
    <w:multiLevelType w:val="hybridMultilevel"/>
    <w:tmpl w:val="11DED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275CB3"/>
    <w:multiLevelType w:val="hybridMultilevel"/>
    <w:tmpl w:val="51823D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44553A8"/>
    <w:multiLevelType w:val="hybridMultilevel"/>
    <w:tmpl w:val="31B2F89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8" w15:restartNumberingAfterBreak="0">
    <w:nsid w:val="14FA701C"/>
    <w:multiLevelType w:val="hybridMultilevel"/>
    <w:tmpl w:val="6540A0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4FE0DDB"/>
    <w:multiLevelType w:val="hybridMultilevel"/>
    <w:tmpl w:val="7E6C6B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58C5538"/>
    <w:multiLevelType w:val="hybridMultilevel"/>
    <w:tmpl w:val="3F9004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7C92842"/>
    <w:multiLevelType w:val="hybridMultilevel"/>
    <w:tmpl w:val="2EA85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04071D"/>
    <w:multiLevelType w:val="hybridMultilevel"/>
    <w:tmpl w:val="5C7A50D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18FD687E"/>
    <w:multiLevelType w:val="hybridMultilevel"/>
    <w:tmpl w:val="1368C7C0"/>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D66D29"/>
    <w:multiLevelType w:val="hybridMultilevel"/>
    <w:tmpl w:val="24F2CCE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B0D0985"/>
    <w:multiLevelType w:val="hybridMultilevel"/>
    <w:tmpl w:val="BDCCD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BE72F03"/>
    <w:multiLevelType w:val="hybridMultilevel"/>
    <w:tmpl w:val="07E892B6"/>
    <w:lvl w:ilvl="0" w:tplc="B45E1BC8">
      <w:start w:val="1"/>
      <w:numFmt w:val="decimal"/>
      <w:lvlText w:val="%1)"/>
      <w:lvlJc w:val="left"/>
      <w:pPr>
        <w:ind w:left="927" w:hanging="360"/>
      </w:pPr>
      <w:rPr>
        <w:rFonts w:cs="Times New Roman" w:hint="default"/>
        <w:color w:val="auto"/>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15:restartNumberingAfterBreak="0">
    <w:nsid w:val="1CFA5306"/>
    <w:multiLevelType w:val="hybridMultilevel"/>
    <w:tmpl w:val="9BC45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8368C8"/>
    <w:multiLevelType w:val="hybridMultilevel"/>
    <w:tmpl w:val="7318EA74"/>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DB8462B"/>
    <w:multiLevelType w:val="hybridMultilevel"/>
    <w:tmpl w:val="B2E6C0C8"/>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083D64"/>
    <w:multiLevelType w:val="hybridMultilevel"/>
    <w:tmpl w:val="ED8C9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0B165DF"/>
    <w:multiLevelType w:val="hybridMultilevel"/>
    <w:tmpl w:val="E7D21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6165FF"/>
    <w:multiLevelType w:val="hybridMultilevel"/>
    <w:tmpl w:val="C12EB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3C62E22"/>
    <w:multiLevelType w:val="hybridMultilevel"/>
    <w:tmpl w:val="350EB1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5060AFF"/>
    <w:multiLevelType w:val="hybridMultilevel"/>
    <w:tmpl w:val="F7B44C3E"/>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5F449B8"/>
    <w:multiLevelType w:val="hybridMultilevel"/>
    <w:tmpl w:val="27880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26C1635D"/>
    <w:multiLevelType w:val="hybridMultilevel"/>
    <w:tmpl w:val="528638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6CB6619"/>
    <w:multiLevelType w:val="hybridMultilevel"/>
    <w:tmpl w:val="4F5CF17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9" w15:restartNumberingAfterBreak="0">
    <w:nsid w:val="27CC7D23"/>
    <w:multiLevelType w:val="hybridMultilevel"/>
    <w:tmpl w:val="61A68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8991D59"/>
    <w:multiLevelType w:val="hybridMultilevel"/>
    <w:tmpl w:val="42A293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A5B16F5"/>
    <w:multiLevelType w:val="hybridMultilevel"/>
    <w:tmpl w:val="C3D43D5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2ABA5609"/>
    <w:multiLevelType w:val="hybridMultilevel"/>
    <w:tmpl w:val="33743B1E"/>
    <w:lvl w:ilvl="0" w:tplc="469E6C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CF15CD4"/>
    <w:multiLevelType w:val="hybridMultilevel"/>
    <w:tmpl w:val="924C01B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44" w15:restartNumberingAfterBreak="0">
    <w:nsid w:val="2D641359"/>
    <w:multiLevelType w:val="hybridMultilevel"/>
    <w:tmpl w:val="876A55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DCD5DDD"/>
    <w:multiLevelType w:val="hybridMultilevel"/>
    <w:tmpl w:val="7D522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EF05D18"/>
    <w:multiLevelType w:val="hybridMultilevel"/>
    <w:tmpl w:val="8B54914E"/>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47" w15:restartNumberingAfterBreak="0">
    <w:nsid w:val="2FBE3C36"/>
    <w:multiLevelType w:val="hybridMultilevel"/>
    <w:tmpl w:val="4B14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1402142"/>
    <w:multiLevelType w:val="hybridMultilevel"/>
    <w:tmpl w:val="75547FE0"/>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49" w15:restartNumberingAfterBreak="0">
    <w:nsid w:val="3174633E"/>
    <w:multiLevelType w:val="hybridMultilevel"/>
    <w:tmpl w:val="25C2E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2081646"/>
    <w:multiLevelType w:val="hybridMultilevel"/>
    <w:tmpl w:val="3DF0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203A87"/>
    <w:multiLevelType w:val="hybridMultilevel"/>
    <w:tmpl w:val="9244B6A8"/>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52" w15:restartNumberingAfterBreak="0">
    <w:nsid w:val="3397764F"/>
    <w:multiLevelType w:val="hybridMultilevel"/>
    <w:tmpl w:val="0AAEF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4AC6ECB"/>
    <w:multiLevelType w:val="hybridMultilevel"/>
    <w:tmpl w:val="4160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56B7767"/>
    <w:multiLevelType w:val="hybridMultilevel"/>
    <w:tmpl w:val="047081C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56E7CC4"/>
    <w:multiLevelType w:val="hybridMultilevel"/>
    <w:tmpl w:val="9D986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59E3AF6"/>
    <w:multiLevelType w:val="hybridMultilevel"/>
    <w:tmpl w:val="1AF8F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7805B17"/>
    <w:multiLevelType w:val="hybridMultilevel"/>
    <w:tmpl w:val="BACCC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AB456D7"/>
    <w:multiLevelType w:val="hybridMultilevel"/>
    <w:tmpl w:val="9B885DB8"/>
    <w:lvl w:ilvl="0" w:tplc="04270011">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AFF18E7"/>
    <w:multiLevelType w:val="hybridMultilevel"/>
    <w:tmpl w:val="A3268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B253BC2"/>
    <w:multiLevelType w:val="hybridMultilevel"/>
    <w:tmpl w:val="3B9C3F52"/>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61" w15:restartNumberingAfterBreak="0">
    <w:nsid w:val="3B850F46"/>
    <w:multiLevelType w:val="hybridMultilevel"/>
    <w:tmpl w:val="2EE0C7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CAF3CE7"/>
    <w:multiLevelType w:val="hybridMultilevel"/>
    <w:tmpl w:val="CBBEC786"/>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63" w15:restartNumberingAfterBreak="0">
    <w:nsid w:val="3EBE3F39"/>
    <w:multiLevelType w:val="hybridMultilevel"/>
    <w:tmpl w:val="6770A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2F2110B"/>
    <w:multiLevelType w:val="hybridMultilevel"/>
    <w:tmpl w:val="29BC85E8"/>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65" w15:restartNumberingAfterBreak="0">
    <w:nsid w:val="446E679E"/>
    <w:multiLevelType w:val="hybridMultilevel"/>
    <w:tmpl w:val="695C6D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465B564D"/>
    <w:multiLevelType w:val="hybridMultilevel"/>
    <w:tmpl w:val="DC72A4D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6945548"/>
    <w:multiLevelType w:val="hybridMultilevel"/>
    <w:tmpl w:val="2EA6F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36137E"/>
    <w:multiLevelType w:val="hybridMultilevel"/>
    <w:tmpl w:val="EB0A6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7AB22D1"/>
    <w:multiLevelType w:val="hybridMultilevel"/>
    <w:tmpl w:val="DD8A81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497C5F0E"/>
    <w:multiLevelType w:val="hybridMultilevel"/>
    <w:tmpl w:val="CE8C4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4A9D24C8"/>
    <w:multiLevelType w:val="hybridMultilevel"/>
    <w:tmpl w:val="2578D9EA"/>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72" w15:restartNumberingAfterBreak="0">
    <w:nsid w:val="4B0D00B2"/>
    <w:multiLevelType w:val="hybridMultilevel"/>
    <w:tmpl w:val="06124380"/>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73" w15:restartNumberingAfterBreak="0">
    <w:nsid w:val="4C7036C3"/>
    <w:multiLevelType w:val="hybridMultilevel"/>
    <w:tmpl w:val="FA1251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4E0D1391"/>
    <w:multiLevelType w:val="hybridMultilevel"/>
    <w:tmpl w:val="39F6DC30"/>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75" w15:restartNumberingAfterBreak="0">
    <w:nsid w:val="4E6F4BB5"/>
    <w:multiLevelType w:val="hybridMultilevel"/>
    <w:tmpl w:val="8A126230"/>
    <w:lvl w:ilvl="0" w:tplc="641AA0CE">
      <w:start w:val="1"/>
      <w:numFmt w:val="decimal"/>
      <w:lvlText w:val="%1)"/>
      <w:lvlJc w:val="left"/>
      <w:pPr>
        <w:ind w:left="1080" w:hanging="360"/>
      </w:pPr>
      <w:rPr>
        <w:rFonts w:ascii="Times New Roman" w:hAnsi="Times New Roman" w:cs="Times New Roman" w:hint="default"/>
        <w:b w:val="0"/>
        <w:sz w:val="24"/>
        <w:szCs w:val="24"/>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6" w15:restartNumberingAfterBreak="0">
    <w:nsid w:val="4EED181D"/>
    <w:multiLevelType w:val="hybridMultilevel"/>
    <w:tmpl w:val="8DFA5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4FA47A95"/>
    <w:multiLevelType w:val="hybridMultilevel"/>
    <w:tmpl w:val="46D6D9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539B3A92"/>
    <w:multiLevelType w:val="hybridMultilevel"/>
    <w:tmpl w:val="0C4E7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4766B74"/>
    <w:multiLevelType w:val="hybridMultilevel"/>
    <w:tmpl w:val="98686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4CC6325"/>
    <w:multiLevelType w:val="hybridMultilevel"/>
    <w:tmpl w:val="6E66ADC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81" w15:restartNumberingAfterBreak="0">
    <w:nsid w:val="5537549E"/>
    <w:multiLevelType w:val="hybridMultilevel"/>
    <w:tmpl w:val="124431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2" w15:restartNumberingAfterBreak="0">
    <w:nsid w:val="56BA6E98"/>
    <w:multiLevelType w:val="hybridMultilevel"/>
    <w:tmpl w:val="23C004D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56DA20B3"/>
    <w:multiLevelType w:val="hybridMultilevel"/>
    <w:tmpl w:val="BCD25576"/>
    <w:lvl w:ilvl="0" w:tplc="469E6CF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57CC01AB"/>
    <w:multiLevelType w:val="hybridMultilevel"/>
    <w:tmpl w:val="95D82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7E07C42"/>
    <w:multiLevelType w:val="hybridMultilevel"/>
    <w:tmpl w:val="9154E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8E51E61"/>
    <w:multiLevelType w:val="hybridMultilevel"/>
    <w:tmpl w:val="4DCA8E60"/>
    <w:lvl w:ilvl="0" w:tplc="04270011">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5A250810"/>
    <w:multiLevelType w:val="hybridMultilevel"/>
    <w:tmpl w:val="D708DFDE"/>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A77F41"/>
    <w:multiLevelType w:val="hybridMultilevel"/>
    <w:tmpl w:val="73D87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203053"/>
    <w:multiLevelType w:val="hybridMultilevel"/>
    <w:tmpl w:val="57249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B5D5557"/>
    <w:multiLevelType w:val="hybridMultilevel"/>
    <w:tmpl w:val="80581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5CB554AE"/>
    <w:multiLevelType w:val="hybridMultilevel"/>
    <w:tmpl w:val="9912B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CD9384F"/>
    <w:multiLevelType w:val="hybridMultilevel"/>
    <w:tmpl w:val="DCFE7C64"/>
    <w:lvl w:ilvl="0" w:tplc="04270011">
      <w:start w:val="1"/>
      <w:numFmt w:val="decimal"/>
      <w:lvlText w:val="%1)"/>
      <w:lvlJc w:val="left"/>
      <w:pPr>
        <w:ind w:left="360" w:hanging="360"/>
      </w:pPr>
      <w:rPr>
        <w:rFonts w:cs="Times New Roman"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4" w15:restartNumberingAfterBreak="0">
    <w:nsid w:val="5DBF3552"/>
    <w:multiLevelType w:val="hybridMultilevel"/>
    <w:tmpl w:val="B3A695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5EA23B19"/>
    <w:multiLevelType w:val="hybridMultilevel"/>
    <w:tmpl w:val="DB66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452233"/>
    <w:multiLevelType w:val="hybridMultilevel"/>
    <w:tmpl w:val="35F0A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F8C472C"/>
    <w:multiLevelType w:val="hybridMultilevel"/>
    <w:tmpl w:val="F6AE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1A42C92"/>
    <w:multiLevelType w:val="hybridMultilevel"/>
    <w:tmpl w:val="C9B6D50E"/>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99" w15:restartNumberingAfterBreak="0">
    <w:nsid w:val="6469618C"/>
    <w:multiLevelType w:val="hybridMultilevel"/>
    <w:tmpl w:val="5E764CDE"/>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100" w15:restartNumberingAfterBreak="0">
    <w:nsid w:val="65610BFA"/>
    <w:multiLevelType w:val="hybridMultilevel"/>
    <w:tmpl w:val="A6E6584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63F3A49"/>
    <w:multiLevelType w:val="hybridMultilevel"/>
    <w:tmpl w:val="D34A6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66B44479"/>
    <w:multiLevelType w:val="hybridMultilevel"/>
    <w:tmpl w:val="4E2C62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67D10924"/>
    <w:multiLevelType w:val="hybridMultilevel"/>
    <w:tmpl w:val="66403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68AC4BE0"/>
    <w:multiLevelType w:val="hybridMultilevel"/>
    <w:tmpl w:val="8EB08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94F3CB9"/>
    <w:multiLevelType w:val="hybridMultilevel"/>
    <w:tmpl w:val="6D6427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69BC19BA"/>
    <w:multiLevelType w:val="hybridMultilevel"/>
    <w:tmpl w:val="5CF0B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6BE5096B"/>
    <w:multiLevelType w:val="hybridMultilevel"/>
    <w:tmpl w:val="88AA8D28"/>
    <w:lvl w:ilvl="0" w:tplc="BB927A6E">
      <w:start w:val="1"/>
      <w:numFmt w:val="decimal"/>
      <w:lvlText w:val="%1)"/>
      <w:lvlJc w:val="left"/>
      <w:pPr>
        <w:ind w:left="720" w:hanging="360"/>
      </w:pPr>
      <w:rPr>
        <w:rFonts w:ascii="Times New Roman" w:eastAsia="Times New Roman" w:hAnsi="Times New Roman" w:cs="Times New Roman"/>
        <w:sz w:val="24"/>
        <w:szCs w:val="24"/>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6C1B15FA"/>
    <w:multiLevelType w:val="hybridMultilevel"/>
    <w:tmpl w:val="78D01EC4"/>
    <w:lvl w:ilvl="0" w:tplc="0427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6CE90162"/>
    <w:multiLevelType w:val="hybridMultilevel"/>
    <w:tmpl w:val="984AE67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10" w15:restartNumberingAfterBreak="0">
    <w:nsid w:val="6EF86464"/>
    <w:multiLevelType w:val="hybridMultilevel"/>
    <w:tmpl w:val="2A1AA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F6A799D"/>
    <w:multiLevelType w:val="hybridMultilevel"/>
    <w:tmpl w:val="94BA1A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FBD7CC7"/>
    <w:multiLevelType w:val="hybridMultilevel"/>
    <w:tmpl w:val="18DC1FA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13" w15:restartNumberingAfterBreak="0">
    <w:nsid w:val="70801C05"/>
    <w:multiLevelType w:val="hybridMultilevel"/>
    <w:tmpl w:val="B1CC6CA6"/>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14" w15:restartNumberingAfterBreak="0">
    <w:nsid w:val="71872746"/>
    <w:multiLevelType w:val="hybridMultilevel"/>
    <w:tmpl w:val="2416B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45B0A13"/>
    <w:multiLevelType w:val="hybridMultilevel"/>
    <w:tmpl w:val="464676D4"/>
    <w:lvl w:ilvl="0" w:tplc="04270011">
      <w:start w:val="1"/>
      <w:numFmt w:val="decimal"/>
      <w:lvlText w:val="%1)"/>
      <w:lvlJc w:val="left"/>
      <w:pPr>
        <w:ind w:left="1080" w:hanging="360"/>
      </w:pPr>
      <w:rPr>
        <w:rFonts w:cs="Times New Roman" w:hint="default"/>
        <w:b w:val="0"/>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6" w15:restartNumberingAfterBreak="0">
    <w:nsid w:val="74746909"/>
    <w:multiLevelType w:val="hybridMultilevel"/>
    <w:tmpl w:val="8CE47C60"/>
    <w:lvl w:ilvl="0" w:tplc="05CCA3BC">
      <w:start w:val="1"/>
      <w:numFmt w:val="bullet"/>
      <w:lvlText w:val=""/>
      <w:lvlJc w:val="left"/>
      <w:pPr>
        <w:tabs>
          <w:tab w:val="num" w:pos="720"/>
        </w:tabs>
        <w:ind w:left="720" w:hanging="360"/>
      </w:pPr>
      <w:rPr>
        <w:rFonts w:ascii="Symbol" w:hAnsi="Symbol" w:hint="default"/>
        <w:sz w:val="24"/>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47D24EB"/>
    <w:multiLevelType w:val="hybridMultilevel"/>
    <w:tmpl w:val="83A618E6"/>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18" w15:restartNumberingAfterBreak="0">
    <w:nsid w:val="748734AB"/>
    <w:multiLevelType w:val="hybridMultilevel"/>
    <w:tmpl w:val="FB522642"/>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119" w15:restartNumberingAfterBreak="0">
    <w:nsid w:val="7A73650E"/>
    <w:multiLevelType w:val="hybridMultilevel"/>
    <w:tmpl w:val="DF767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7AF43F08"/>
    <w:multiLevelType w:val="hybridMultilevel"/>
    <w:tmpl w:val="094E354E"/>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21" w15:restartNumberingAfterBreak="0">
    <w:nsid w:val="7BE84CB8"/>
    <w:multiLevelType w:val="hybridMultilevel"/>
    <w:tmpl w:val="C2E2F28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7C077749"/>
    <w:multiLevelType w:val="hybridMultilevel"/>
    <w:tmpl w:val="F6AE3488"/>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C576733"/>
    <w:multiLevelType w:val="hybridMultilevel"/>
    <w:tmpl w:val="9EBE4F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7CB57E09"/>
    <w:multiLevelType w:val="hybridMultilevel"/>
    <w:tmpl w:val="D626F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7CB755F2"/>
    <w:multiLevelType w:val="hybridMultilevel"/>
    <w:tmpl w:val="0D28FA3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D0617A1"/>
    <w:multiLevelType w:val="hybridMultilevel"/>
    <w:tmpl w:val="19D20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7D684F08"/>
    <w:multiLevelType w:val="hybridMultilevel"/>
    <w:tmpl w:val="37AE9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7D9F03F4"/>
    <w:multiLevelType w:val="hybridMultilevel"/>
    <w:tmpl w:val="F3E6705C"/>
    <w:lvl w:ilvl="0" w:tplc="05CCA3B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DCF4D32"/>
    <w:multiLevelType w:val="hybridMultilevel"/>
    <w:tmpl w:val="7518B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E3F0890"/>
    <w:multiLevelType w:val="hybridMultilevel"/>
    <w:tmpl w:val="604A877A"/>
    <w:lvl w:ilvl="0" w:tplc="04270001">
      <w:start w:val="1"/>
      <w:numFmt w:val="bullet"/>
      <w:lvlText w:val=""/>
      <w:lvlJc w:val="left"/>
      <w:pPr>
        <w:tabs>
          <w:tab w:val="num" w:pos="720"/>
        </w:tabs>
        <w:ind w:left="720" w:hanging="360"/>
      </w:pPr>
      <w:rPr>
        <w:rFonts w:ascii="Symbol" w:hAnsi="Symbol"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08"/>
  </w:num>
  <w:num w:numId="4">
    <w:abstractNumId w:val="42"/>
  </w:num>
  <w:num w:numId="5">
    <w:abstractNumId w:val="83"/>
  </w:num>
  <w:num w:numId="6">
    <w:abstractNumId w:val="66"/>
  </w:num>
  <w:num w:numId="7">
    <w:abstractNumId w:val="65"/>
  </w:num>
  <w:num w:numId="8">
    <w:abstractNumId w:val="59"/>
  </w:num>
  <w:num w:numId="9">
    <w:abstractNumId w:val="11"/>
  </w:num>
  <w:num w:numId="10">
    <w:abstractNumId w:val="76"/>
  </w:num>
  <w:num w:numId="11">
    <w:abstractNumId w:val="44"/>
  </w:num>
  <w:num w:numId="12">
    <w:abstractNumId w:val="28"/>
  </w:num>
  <w:num w:numId="13">
    <w:abstractNumId w:val="69"/>
  </w:num>
  <w:num w:numId="14">
    <w:abstractNumId w:val="126"/>
  </w:num>
  <w:num w:numId="15">
    <w:abstractNumId w:val="91"/>
  </w:num>
  <w:num w:numId="16">
    <w:abstractNumId w:val="49"/>
  </w:num>
  <w:num w:numId="17">
    <w:abstractNumId w:val="73"/>
  </w:num>
  <w:num w:numId="18">
    <w:abstractNumId w:val="2"/>
  </w:num>
  <w:num w:numId="19">
    <w:abstractNumId w:val="7"/>
  </w:num>
  <w:num w:numId="20">
    <w:abstractNumId w:val="81"/>
  </w:num>
  <w:num w:numId="21">
    <w:abstractNumId w:val="20"/>
  </w:num>
  <w:num w:numId="22">
    <w:abstractNumId w:val="77"/>
  </w:num>
  <w:num w:numId="23">
    <w:abstractNumId w:val="102"/>
  </w:num>
  <w:num w:numId="24">
    <w:abstractNumId w:val="40"/>
  </w:num>
  <w:num w:numId="25">
    <w:abstractNumId w:val="90"/>
  </w:num>
  <w:num w:numId="26">
    <w:abstractNumId w:val="123"/>
  </w:num>
  <w:num w:numId="27">
    <w:abstractNumId w:val="68"/>
  </w:num>
  <w:num w:numId="28">
    <w:abstractNumId w:val="110"/>
  </w:num>
  <w:num w:numId="29">
    <w:abstractNumId w:val="6"/>
  </w:num>
  <w:num w:numId="30">
    <w:abstractNumId w:val="101"/>
  </w:num>
  <w:num w:numId="31">
    <w:abstractNumId w:val="47"/>
  </w:num>
  <w:num w:numId="32">
    <w:abstractNumId w:val="50"/>
  </w:num>
  <w:num w:numId="33">
    <w:abstractNumId w:val="34"/>
  </w:num>
  <w:num w:numId="34">
    <w:abstractNumId w:val="0"/>
  </w:num>
  <w:num w:numId="35">
    <w:abstractNumId w:val="61"/>
  </w:num>
  <w:num w:numId="36">
    <w:abstractNumId w:val="19"/>
  </w:num>
  <w:num w:numId="37">
    <w:abstractNumId w:val="36"/>
  </w:num>
  <w:num w:numId="38">
    <w:abstractNumId w:val="22"/>
  </w:num>
  <w:num w:numId="39">
    <w:abstractNumId w:val="95"/>
  </w:num>
  <w:num w:numId="40">
    <w:abstractNumId w:val="130"/>
  </w:num>
  <w:num w:numId="41">
    <w:abstractNumId w:val="114"/>
  </w:num>
  <w:num w:numId="42">
    <w:abstractNumId w:val="23"/>
  </w:num>
  <w:num w:numId="43">
    <w:abstractNumId w:val="29"/>
  </w:num>
  <w:num w:numId="44">
    <w:abstractNumId w:val="52"/>
  </w:num>
  <w:num w:numId="45">
    <w:abstractNumId w:val="14"/>
  </w:num>
  <w:num w:numId="46">
    <w:abstractNumId w:val="56"/>
  </w:num>
  <w:num w:numId="47">
    <w:abstractNumId w:val="129"/>
  </w:num>
  <w:num w:numId="48">
    <w:abstractNumId w:val="39"/>
  </w:num>
  <w:num w:numId="49">
    <w:abstractNumId w:val="92"/>
  </w:num>
  <w:num w:numId="50">
    <w:abstractNumId w:val="27"/>
  </w:num>
  <w:num w:numId="51">
    <w:abstractNumId w:val="79"/>
  </w:num>
  <w:num w:numId="52">
    <w:abstractNumId w:val="104"/>
  </w:num>
  <w:num w:numId="53">
    <w:abstractNumId w:val="57"/>
  </w:num>
  <w:num w:numId="54">
    <w:abstractNumId w:val="96"/>
  </w:num>
  <w:num w:numId="55">
    <w:abstractNumId w:val="63"/>
  </w:num>
  <w:num w:numId="56">
    <w:abstractNumId w:val="82"/>
  </w:num>
  <w:num w:numId="57">
    <w:abstractNumId w:val="121"/>
  </w:num>
  <w:num w:numId="58">
    <w:abstractNumId w:val="84"/>
  </w:num>
  <w:num w:numId="59">
    <w:abstractNumId w:val="100"/>
  </w:num>
  <w:num w:numId="60">
    <w:abstractNumId w:val="24"/>
  </w:num>
  <w:num w:numId="61">
    <w:abstractNumId w:val="122"/>
  </w:num>
  <w:num w:numId="62">
    <w:abstractNumId w:val="54"/>
  </w:num>
  <w:num w:numId="63">
    <w:abstractNumId w:val="78"/>
  </w:num>
  <w:num w:numId="64">
    <w:abstractNumId w:val="12"/>
  </w:num>
  <w:num w:numId="65">
    <w:abstractNumId w:val="111"/>
  </w:num>
  <w:num w:numId="66">
    <w:abstractNumId w:val="33"/>
  </w:num>
  <w:num w:numId="67">
    <w:abstractNumId w:val="128"/>
  </w:num>
  <w:num w:numId="68">
    <w:abstractNumId w:val="97"/>
  </w:num>
  <w:num w:numId="69">
    <w:abstractNumId w:val="53"/>
  </w:num>
  <w:num w:numId="70">
    <w:abstractNumId w:val="89"/>
  </w:num>
  <w:num w:numId="71">
    <w:abstractNumId w:val="85"/>
  </w:num>
  <w:num w:numId="72">
    <w:abstractNumId w:val="9"/>
  </w:num>
  <w:num w:numId="73">
    <w:abstractNumId w:val="41"/>
  </w:num>
  <w:num w:numId="74">
    <w:abstractNumId w:val="15"/>
  </w:num>
  <w:num w:numId="75">
    <w:abstractNumId w:val="67"/>
  </w:num>
  <w:num w:numId="76">
    <w:abstractNumId w:val="32"/>
  </w:num>
  <w:num w:numId="77">
    <w:abstractNumId w:val="116"/>
  </w:num>
  <w:num w:numId="78">
    <w:abstractNumId w:val="125"/>
  </w:num>
  <w:num w:numId="79">
    <w:abstractNumId w:val="88"/>
  </w:num>
  <w:num w:numId="80">
    <w:abstractNumId w:val="105"/>
  </w:num>
  <w:num w:numId="81">
    <w:abstractNumId w:val="94"/>
  </w:num>
  <w:num w:numId="82">
    <w:abstractNumId w:val="106"/>
  </w:num>
  <w:num w:numId="83">
    <w:abstractNumId w:val="70"/>
  </w:num>
  <w:num w:numId="84">
    <w:abstractNumId w:val="21"/>
  </w:num>
  <w:num w:numId="85">
    <w:abstractNumId w:val="30"/>
  </w:num>
  <w:num w:numId="86">
    <w:abstractNumId w:val="10"/>
  </w:num>
  <w:num w:numId="87">
    <w:abstractNumId w:val="55"/>
  </w:num>
  <w:num w:numId="88">
    <w:abstractNumId w:val="25"/>
  </w:num>
  <w:num w:numId="89">
    <w:abstractNumId w:val="119"/>
  </w:num>
  <w:num w:numId="90">
    <w:abstractNumId w:val="103"/>
  </w:num>
  <w:num w:numId="91">
    <w:abstractNumId w:val="98"/>
  </w:num>
  <w:num w:numId="92">
    <w:abstractNumId w:val="109"/>
  </w:num>
  <w:num w:numId="93">
    <w:abstractNumId w:val="13"/>
  </w:num>
  <w:num w:numId="94">
    <w:abstractNumId w:val="107"/>
  </w:num>
  <w:num w:numId="95">
    <w:abstractNumId w:val="72"/>
  </w:num>
  <w:num w:numId="96">
    <w:abstractNumId w:val="60"/>
  </w:num>
  <w:num w:numId="97">
    <w:abstractNumId w:val="118"/>
  </w:num>
  <w:num w:numId="98">
    <w:abstractNumId w:val="74"/>
  </w:num>
  <w:num w:numId="99">
    <w:abstractNumId w:val="71"/>
  </w:num>
  <w:num w:numId="100">
    <w:abstractNumId w:val="64"/>
  </w:num>
  <w:num w:numId="101">
    <w:abstractNumId w:val="99"/>
  </w:num>
  <w:num w:numId="102">
    <w:abstractNumId w:val="48"/>
  </w:num>
  <w:num w:numId="103">
    <w:abstractNumId w:val="8"/>
  </w:num>
  <w:num w:numId="104">
    <w:abstractNumId w:val="112"/>
  </w:num>
  <w:num w:numId="105">
    <w:abstractNumId w:val="120"/>
  </w:num>
  <w:num w:numId="106">
    <w:abstractNumId w:val="17"/>
  </w:num>
  <w:num w:numId="107">
    <w:abstractNumId w:val="5"/>
  </w:num>
  <w:num w:numId="108">
    <w:abstractNumId w:val="62"/>
  </w:num>
  <w:num w:numId="109">
    <w:abstractNumId w:val="46"/>
  </w:num>
  <w:num w:numId="110">
    <w:abstractNumId w:val="51"/>
  </w:num>
  <w:num w:numId="111">
    <w:abstractNumId w:val="113"/>
  </w:num>
  <w:num w:numId="112">
    <w:abstractNumId w:val="117"/>
  </w:num>
  <w:num w:numId="113">
    <w:abstractNumId w:val="43"/>
  </w:num>
  <w:num w:numId="114">
    <w:abstractNumId w:val="127"/>
  </w:num>
  <w:num w:numId="115">
    <w:abstractNumId w:val="131"/>
  </w:num>
  <w:num w:numId="116">
    <w:abstractNumId w:val="80"/>
  </w:num>
  <w:num w:numId="117">
    <w:abstractNumId w:val="93"/>
  </w:num>
  <w:num w:numId="118">
    <w:abstractNumId w:val="86"/>
  </w:num>
  <w:num w:numId="119">
    <w:abstractNumId w:val="58"/>
  </w:num>
  <w:num w:numId="120">
    <w:abstractNumId w:val="3"/>
  </w:num>
  <w:num w:numId="121">
    <w:abstractNumId w:val="115"/>
  </w:num>
  <w:num w:numId="122">
    <w:abstractNumId w:val="26"/>
  </w:num>
  <w:num w:numId="123">
    <w:abstractNumId w:val="75"/>
  </w:num>
  <w:num w:numId="124">
    <w:abstractNumId w:val="18"/>
  </w:num>
  <w:num w:numId="125">
    <w:abstractNumId w:val="124"/>
  </w:num>
  <w:num w:numId="126">
    <w:abstractNumId w:val="1"/>
  </w:num>
  <w:num w:numId="127">
    <w:abstractNumId w:val="87"/>
  </w:num>
  <w:num w:numId="128">
    <w:abstractNumId w:val="4"/>
  </w:num>
  <w:num w:numId="129">
    <w:abstractNumId w:val="45"/>
  </w:num>
  <w:num w:numId="130">
    <w:abstractNumId w:val="31"/>
  </w:num>
  <w:num w:numId="131">
    <w:abstractNumId w:val="37"/>
  </w:num>
  <w:num w:numId="132">
    <w:abstractNumId w:val="38"/>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GrammaticalErrors/>
  <w:proofState w:spelling="clean" w:grammar="clean"/>
  <w:defaultTabStop w:val="284"/>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F3"/>
    <w:rsid w:val="00000031"/>
    <w:rsid w:val="000112E3"/>
    <w:rsid w:val="0001303C"/>
    <w:rsid w:val="0001526E"/>
    <w:rsid w:val="00015D17"/>
    <w:rsid w:val="000258DA"/>
    <w:rsid w:val="00030DDA"/>
    <w:rsid w:val="00032C7B"/>
    <w:rsid w:val="00034220"/>
    <w:rsid w:val="00034B44"/>
    <w:rsid w:val="00034FA8"/>
    <w:rsid w:val="000356EF"/>
    <w:rsid w:val="00037923"/>
    <w:rsid w:val="00037989"/>
    <w:rsid w:val="00041750"/>
    <w:rsid w:val="00042340"/>
    <w:rsid w:val="0004344A"/>
    <w:rsid w:val="0004443A"/>
    <w:rsid w:val="000469E2"/>
    <w:rsid w:val="00050A86"/>
    <w:rsid w:val="00051FEF"/>
    <w:rsid w:val="000535F6"/>
    <w:rsid w:val="00056A19"/>
    <w:rsid w:val="00060997"/>
    <w:rsid w:val="00060BA1"/>
    <w:rsid w:val="00061064"/>
    <w:rsid w:val="00062BC7"/>
    <w:rsid w:val="00065CA7"/>
    <w:rsid w:val="0006606E"/>
    <w:rsid w:val="00067161"/>
    <w:rsid w:val="000736E1"/>
    <w:rsid w:val="000746D6"/>
    <w:rsid w:val="0007536B"/>
    <w:rsid w:val="00076A07"/>
    <w:rsid w:val="00080023"/>
    <w:rsid w:val="00081C4C"/>
    <w:rsid w:val="00084A15"/>
    <w:rsid w:val="00086D5A"/>
    <w:rsid w:val="00087187"/>
    <w:rsid w:val="00087D23"/>
    <w:rsid w:val="00094588"/>
    <w:rsid w:val="00095C16"/>
    <w:rsid w:val="000A237F"/>
    <w:rsid w:val="000A7295"/>
    <w:rsid w:val="000B09DA"/>
    <w:rsid w:val="000B2A72"/>
    <w:rsid w:val="000C046B"/>
    <w:rsid w:val="000C082B"/>
    <w:rsid w:val="000C3132"/>
    <w:rsid w:val="000C4186"/>
    <w:rsid w:val="000C4305"/>
    <w:rsid w:val="000C455F"/>
    <w:rsid w:val="000C72F7"/>
    <w:rsid w:val="000D254E"/>
    <w:rsid w:val="000D6782"/>
    <w:rsid w:val="000D72EE"/>
    <w:rsid w:val="000E26DE"/>
    <w:rsid w:val="000E399F"/>
    <w:rsid w:val="000E420D"/>
    <w:rsid w:val="000E61D6"/>
    <w:rsid w:val="000E6BAB"/>
    <w:rsid w:val="000E6FF0"/>
    <w:rsid w:val="000F2423"/>
    <w:rsid w:val="000F5F8C"/>
    <w:rsid w:val="0010034B"/>
    <w:rsid w:val="0010139A"/>
    <w:rsid w:val="001024AA"/>
    <w:rsid w:val="00102649"/>
    <w:rsid w:val="0010350D"/>
    <w:rsid w:val="00103F75"/>
    <w:rsid w:val="00105722"/>
    <w:rsid w:val="00106E67"/>
    <w:rsid w:val="001118AC"/>
    <w:rsid w:val="00112A41"/>
    <w:rsid w:val="00113FFB"/>
    <w:rsid w:val="0011438F"/>
    <w:rsid w:val="001172D3"/>
    <w:rsid w:val="00122C42"/>
    <w:rsid w:val="00127763"/>
    <w:rsid w:val="00130ED8"/>
    <w:rsid w:val="001324DD"/>
    <w:rsid w:val="0013473A"/>
    <w:rsid w:val="0013539D"/>
    <w:rsid w:val="001371E3"/>
    <w:rsid w:val="00141176"/>
    <w:rsid w:val="00141BBE"/>
    <w:rsid w:val="001445E4"/>
    <w:rsid w:val="00145A4A"/>
    <w:rsid w:val="001544AC"/>
    <w:rsid w:val="00154BB0"/>
    <w:rsid w:val="00155FB2"/>
    <w:rsid w:val="00157218"/>
    <w:rsid w:val="00161246"/>
    <w:rsid w:val="00165C29"/>
    <w:rsid w:val="00166A54"/>
    <w:rsid w:val="0016702E"/>
    <w:rsid w:val="00167F3E"/>
    <w:rsid w:val="001706A5"/>
    <w:rsid w:val="001736D6"/>
    <w:rsid w:val="00181E61"/>
    <w:rsid w:val="00184362"/>
    <w:rsid w:val="00184F33"/>
    <w:rsid w:val="00186E0F"/>
    <w:rsid w:val="00191278"/>
    <w:rsid w:val="00191D96"/>
    <w:rsid w:val="00193B5D"/>
    <w:rsid w:val="00195D2C"/>
    <w:rsid w:val="001A1226"/>
    <w:rsid w:val="001A499F"/>
    <w:rsid w:val="001A62ED"/>
    <w:rsid w:val="001A7A40"/>
    <w:rsid w:val="001B0538"/>
    <w:rsid w:val="001B0614"/>
    <w:rsid w:val="001B0BC2"/>
    <w:rsid w:val="001B377B"/>
    <w:rsid w:val="001B3E27"/>
    <w:rsid w:val="001B7B88"/>
    <w:rsid w:val="001B7D12"/>
    <w:rsid w:val="001C1680"/>
    <w:rsid w:val="001C6E73"/>
    <w:rsid w:val="001D1576"/>
    <w:rsid w:val="001D3946"/>
    <w:rsid w:val="001D4B15"/>
    <w:rsid w:val="001D4E65"/>
    <w:rsid w:val="001D5D38"/>
    <w:rsid w:val="001D7D71"/>
    <w:rsid w:val="001E0EF7"/>
    <w:rsid w:val="001E20A0"/>
    <w:rsid w:val="001E39F7"/>
    <w:rsid w:val="001E6785"/>
    <w:rsid w:val="001F34D0"/>
    <w:rsid w:val="001F3FF7"/>
    <w:rsid w:val="001F776F"/>
    <w:rsid w:val="00201D2F"/>
    <w:rsid w:val="002020AC"/>
    <w:rsid w:val="00207FF9"/>
    <w:rsid w:val="0021020D"/>
    <w:rsid w:val="002122A8"/>
    <w:rsid w:val="00213DB3"/>
    <w:rsid w:val="0021467E"/>
    <w:rsid w:val="00220283"/>
    <w:rsid w:val="00224FA7"/>
    <w:rsid w:val="00225111"/>
    <w:rsid w:val="00231510"/>
    <w:rsid w:val="00232D43"/>
    <w:rsid w:val="00236844"/>
    <w:rsid w:val="0023734A"/>
    <w:rsid w:val="002400B2"/>
    <w:rsid w:val="0024013D"/>
    <w:rsid w:val="002401B8"/>
    <w:rsid w:val="00240C8C"/>
    <w:rsid w:val="00244DA1"/>
    <w:rsid w:val="00245531"/>
    <w:rsid w:val="00245FDB"/>
    <w:rsid w:val="00246550"/>
    <w:rsid w:val="00251F12"/>
    <w:rsid w:val="002536BA"/>
    <w:rsid w:val="00254938"/>
    <w:rsid w:val="00254BD0"/>
    <w:rsid w:val="00257057"/>
    <w:rsid w:val="00261CCA"/>
    <w:rsid w:val="002657FD"/>
    <w:rsid w:val="00271114"/>
    <w:rsid w:val="00274CFF"/>
    <w:rsid w:val="00275240"/>
    <w:rsid w:val="002754FF"/>
    <w:rsid w:val="00275E81"/>
    <w:rsid w:val="00280D8D"/>
    <w:rsid w:val="00286AAC"/>
    <w:rsid w:val="00287230"/>
    <w:rsid w:val="00287364"/>
    <w:rsid w:val="00287586"/>
    <w:rsid w:val="002906F3"/>
    <w:rsid w:val="002915DD"/>
    <w:rsid w:val="00293C8B"/>
    <w:rsid w:val="00294CF0"/>
    <w:rsid w:val="00295313"/>
    <w:rsid w:val="002959F3"/>
    <w:rsid w:val="00295CE5"/>
    <w:rsid w:val="00297EA9"/>
    <w:rsid w:val="002A1C3D"/>
    <w:rsid w:val="002A356E"/>
    <w:rsid w:val="002A69EB"/>
    <w:rsid w:val="002A6C45"/>
    <w:rsid w:val="002A7927"/>
    <w:rsid w:val="002A7C6D"/>
    <w:rsid w:val="002B037D"/>
    <w:rsid w:val="002B2301"/>
    <w:rsid w:val="002B651C"/>
    <w:rsid w:val="002B74A7"/>
    <w:rsid w:val="002B7F92"/>
    <w:rsid w:val="002C05CA"/>
    <w:rsid w:val="002C3C4C"/>
    <w:rsid w:val="002C688E"/>
    <w:rsid w:val="002D3D18"/>
    <w:rsid w:val="002D3DB2"/>
    <w:rsid w:val="002D4FDB"/>
    <w:rsid w:val="002D5A20"/>
    <w:rsid w:val="002D7A32"/>
    <w:rsid w:val="002E10FB"/>
    <w:rsid w:val="002E1BAF"/>
    <w:rsid w:val="002E5B87"/>
    <w:rsid w:val="002E678F"/>
    <w:rsid w:val="002E6D7F"/>
    <w:rsid w:val="002E713A"/>
    <w:rsid w:val="002F01A4"/>
    <w:rsid w:val="002F0CD3"/>
    <w:rsid w:val="002F0F9B"/>
    <w:rsid w:val="002F2C87"/>
    <w:rsid w:val="002F6ACE"/>
    <w:rsid w:val="002F71A6"/>
    <w:rsid w:val="0030187C"/>
    <w:rsid w:val="003021A8"/>
    <w:rsid w:val="00302CFA"/>
    <w:rsid w:val="00310BCD"/>
    <w:rsid w:val="00310D7A"/>
    <w:rsid w:val="00311BF5"/>
    <w:rsid w:val="003128F6"/>
    <w:rsid w:val="003139B1"/>
    <w:rsid w:val="00313A44"/>
    <w:rsid w:val="003153FC"/>
    <w:rsid w:val="00315A87"/>
    <w:rsid w:val="00322AB2"/>
    <w:rsid w:val="003243E4"/>
    <w:rsid w:val="00325EB7"/>
    <w:rsid w:val="0033686A"/>
    <w:rsid w:val="0034061A"/>
    <w:rsid w:val="003429AC"/>
    <w:rsid w:val="00344F53"/>
    <w:rsid w:val="00351471"/>
    <w:rsid w:val="00355DD4"/>
    <w:rsid w:val="00360826"/>
    <w:rsid w:val="00361554"/>
    <w:rsid w:val="003618B2"/>
    <w:rsid w:val="0036481E"/>
    <w:rsid w:val="00366205"/>
    <w:rsid w:val="00370C85"/>
    <w:rsid w:val="00372199"/>
    <w:rsid w:val="00373597"/>
    <w:rsid w:val="0037395A"/>
    <w:rsid w:val="00376C6D"/>
    <w:rsid w:val="00381323"/>
    <w:rsid w:val="003861AB"/>
    <w:rsid w:val="003940A6"/>
    <w:rsid w:val="003A0657"/>
    <w:rsid w:val="003A1118"/>
    <w:rsid w:val="003A146C"/>
    <w:rsid w:val="003A1A04"/>
    <w:rsid w:val="003A1EC7"/>
    <w:rsid w:val="003A2734"/>
    <w:rsid w:val="003A71AA"/>
    <w:rsid w:val="003A7AC9"/>
    <w:rsid w:val="003B01F9"/>
    <w:rsid w:val="003B113F"/>
    <w:rsid w:val="003B6886"/>
    <w:rsid w:val="003C0019"/>
    <w:rsid w:val="003C051B"/>
    <w:rsid w:val="003C0732"/>
    <w:rsid w:val="003C132C"/>
    <w:rsid w:val="003C1DC3"/>
    <w:rsid w:val="003C27AC"/>
    <w:rsid w:val="003C4FC2"/>
    <w:rsid w:val="003C5EB3"/>
    <w:rsid w:val="003D194C"/>
    <w:rsid w:val="003D25CF"/>
    <w:rsid w:val="003D298E"/>
    <w:rsid w:val="003D2A2C"/>
    <w:rsid w:val="003D4AF2"/>
    <w:rsid w:val="003D66BD"/>
    <w:rsid w:val="003E249B"/>
    <w:rsid w:val="003E37AA"/>
    <w:rsid w:val="003E4A27"/>
    <w:rsid w:val="003E5808"/>
    <w:rsid w:val="003E6236"/>
    <w:rsid w:val="003F0603"/>
    <w:rsid w:val="003F09DC"/>
    <w:rsid w:val="003F1924"/>
    <w:rsid w:val="003F2BEE"/>
    <w:rsid w:val="003F3CC9"/>
    <w:rsid w:val="003F4AAD"/>
    <w:rsid w:val="003F7F7A"/>
    <w:rsid w:val="00413217"/>
    <w:rsid w:val="004157DE"/>
    <w:rsid w:val="004162CD"/>
    <w:rsid w:val="00420DFC"/>
    <w:rsid w:val="004223CD"/>
    <w:rsid w:val="00423523"/>
    <w:rsid w:val="004237A3"/>
    <w:rsid w:val="00423E24"/>
    <w:rsid w:val="00424998"/>
    <w:rsid w:val="004272AD"/>
    <w:rsid w:val="00435681"/>
    <w:rsid w:val="004369CB"/>
    <w:rsid w:val="00437313"/>
    <w:rsid w:val="00437B67"/>
    <w:rsid w:val="0044307A"/>
    <w:rsid w:val="004432E4"/>
    <w:rsid w:val="004436E8"/>
    <w:rsid w:val="00451414"/>
    <w:rsid w:val="00460C46"/>
    <w:rsid w:val="00460E88"/>
    <w:rsid w:val="0046492C"/>
    <w:rsid w:val="0046499A"/>
    <w:rsid w:val="00464C52"/>
    <w:rsid w:val="00466786"/>
    <w:rsid w:val="00467667"/>
    <w:rsid w:val="00472780"/>
    <w:rsid w:val="0047380C"/>
    <w:rsid w:val="00485FD2"/>
    <w:rsid w:val="00490193"/>
    <w:rsid w:val="004925EA"/>
    <w:rsid w:val="00494A4E"/>
    <w:rsid w:val="00495643"/>
    <w:rsid w:val="00495D21"/>
    <w:rsid w:val="00495D3A"/>
    <w:rsid w:val="004977A7"/>
    <w:rsid w:val="004A25CD"/>
    <w:rsid w:val="004A2A7E"/>
    <w:rsid w:val="004A36EF"/>
    <w:rsid w:val="004A4937"/>
    <w:rsid w:val="004A5E16"/>
    <w:rsid w:val="004B0478"/>
    <w:rsid w:val="004B38BE"/>
    <w:rsid w:val="004B43C6"/>
    <w:rsid w:val="004B5CF7"/>
    <w:rsid w:val="004B63CA"/>
    <w:rsid w:val="004B7779"/>
    <w:rsid w:val="004C36F7"/>
    <w:rsid w:val="004C3EE9"/>
    <w:rsid w:val="004D4491"/>
    <w:rsid w:val="004D4BB4"/>
    <w:rsid w:val="004D5052"/>
    <w:rsid w:val="004D6345"/>
    <w:rsid w:val="004E083D"/>
    <w:rsid w:val="004E1663"/>
    <w:rsid w:val="004E1B77"/>
    <w:rsid w:val="004E2BEA"/>
    <w:rsid w:val="004E5FF4"/>
    <w:rsid w:val="004F0AE9"/>
    <w:rsid w:val="004F374F"/>
    <w:rsid w:val="004F4433"/>
    <w:rsid w:val="004F51DC"/>
    <w:rsid w:val="004F60BD"/>
    <w:rsid w:val="004F619E"/>
    <w:rsid w:val="005011A0"/>
    <w:rsid w:val="005113AB"/>
    <w:rsid w:val="00514764"/>
    <w:rsid w:val="005243B6"/>
    <w:rsid w:val="00524536"/>
    <w:rsid w:val="00531CDA"/>
    <w:rsid w:val="00533039"/>
    <w:rsid w:val="00534200"/>
    <w:rsid w:val="0053524F"/>
    <w:rsid w:val="00535833"/>
    <w:rsid w:val="00536706"/>
    <w:rsid w:val="00536FE8"/>
    <w:rsid w:val="00537063"/>
    <w:rsid w:val="00537DA1"/>
    <w:rsid w:val="00540655"/>
    <w:rsid w:val="00540A64"/>
    <w:rsid w:val="00541706"/>
    <w:rsid w:val="00542E06"/>
    <w:rsid w:val="005430CD"/>
    <w:rsid w:val="00547EAA"/>
    <w:rsid w:val="005543AC"/>
    <w:rsid w:val="005602F8"/>
    <w:rsid w:val="00562FDF"/>
    <w:rsid w:val="00564FC0"/>
    <w:rsid w:val="00566B4D"/>
    <w:rsid w:val="00566ED7"/>
    <w:rsid w:val="005702A4"/>
    <w:rsid w:val="00571DC2"/>
    <w:rsid w:val="00572B5B"/>
    <w:rsid w:val="00575188"/>
    <w:rsid w:val="005805B1"/>
    <w:rsid w:val="0058272B"/>
    <w:rsid w:val="005847DF"/>
    <w:rsid w:val="00595529"/>
    <w:rsid w:val="00595533"/>
    <w:rsid w:val="0059678D"/>
    <w:rsid w:val="0059735A"/>
    <w:rsid w:val="0059745F"/>
    <w:rsid w:val="00597CF6"/>
    <w:rsid w:val="005A2B3F"/>
    <w:rsid w:val="005A31ED"/>
    <w:rsid w:val="005A3510"/>
    <w:rsid w:val="005A35F5"/>
    <w:rsid w:val="005A67F1"/>
    <w:rsid w:val="005A684C"/>
    <w:rsid w:val="005A6B23"/>
    <w:rsid w:val="005A7276"/>
    <w:rsid w:val="005A7ECC"/>
    <w:rsid w:val="005B15AB"/>
    <w:rsid w:val="005B4A9A"/>
    <w:rsid w:val="005B4ABC"/>
    <w:rsid w:val="005B5F18"/>
    <w:rsid w:val="005B6A06"/>
    <w:rsid w:val="005C0D6B"/>
    <w:rsid w:val="005C3425"/>
    <w:rsid w:val="005C7B9B"/>
    <w:rsid w:val="005D0391"/>
    <w:rsid w:val="005D25A1"/>
    <w:rsid w:val="005D38F3"/>
    <w:rsid w:val="005D6800"/>
    <w:rsid w:val="005D6E32"/>
    <w:rsid w:val="005E1070"/>
    <w:rsid w:val="005E56DD"/>
    <w:rsid w:val="005E7139"/>
    <w:rsid w:val="005E754E"/>
    <w:rsid w:val="005E79A5"/>
    <w:rsid w:val="005F1057"/>
    <w:rsid w:val="005F1C5A"/>
    <w:rsid w:val="005F26AF"/>
    <w:rsid w:val="005F605C"/>
    <w:rsid w:val="005F6171"/>
    <w:rsid w:val="005F6AA9"/>
    <w:rsid w:val="00600325"/>
    <w:rsid w:val="00600593"/>
    <w:rsid w:val="00601DBF"/>
    <w:rsid w:val="0060254D"/>
    <w:rsid w:val="006045CE"/>
    <w:rsid w:val="00605C5D"/>
    <w:rsid w:val="00606081"/>
    <w:rsid w:val="00612C4B"/>
    <w:rsid w:val="006165C8"/>
    <w:rsid w:val="00622DBD"/>
    <w:rsid w:val="00623868"/>
    <w:rsid w:val="00623DA2"/>
    <w:rsid w:val="00625404"/>
    <w:rsid w:val="00626BD3"/>
    <w:rsid w:val="00633CE4"/>
    <w:rsid w:val="00634987"/>
    <w:rsid w:val="00636247"/>
    <w:rsid w:val="0064068B"/>
    <w:rsid w:val="00640A53"/>
    <w:rsid w:val="00643485"/>
    <w:rsid w:val="0065159B"/>
    <w:rsid w:val="00651731"/>
    <w:rsid w:val="00657451"/>
    <w:rsid w:val="006608AD"/>
    <w:rsid w:val="0066314E"/>
    <w:rsid w:val="006634E5"/>
    <w:rsid w:val="00672C4B"/>
    <w:rsid w:val="00677678"/>
    <w:rsid w:val="00681222"/>
    <w:rsid w:val="00681296"/>
    <w:rsid w:val="00683AA2"/>
    <w:rsid w:val="006854B7"/>
    <w:rsid w:val="00686983"/>
    <w:rsid w:val="00687EBC"/>
    <w:rsid w:val="00691852"/>
    <w:rsid w:val="006932A9"/>
    <w:rsid w:val="006941F6"/>
    <w:rsid w:val="00696D37"/>
    <w:rsid w:val="006970B8"/>
    <w:rsid w:val="00697885"/>
    <w:rsid w:val="006A67C7"/>
    <w:rsid w:val="006A6B6A"/>
    <w:rsid w:val="006B1B51"/>
    <w:rsid w:val="006B333E"/>
    <w:rsid w:val="006B4749"/>
    <w:rsid w:val="006C05B5"/>
    <w:rsid w:val="006C390D"/>
    <w:rsid w:val="006C3CE0"/>
    <w:rsid w:val="006C5085"/>
    <w:rsid w:val="006C631C"/>
    <w:rsid w:val="006D102A"/>
    <w:rsid w:val="006E0E32"/>
    <w:rsid w:val="006E16A7"/>
    <w:rsid w:val="006E2E80"/>
    <w:rsid w:val="006E336A"/>
    <w:rsid w:val="006E3DF6"/>
    <w:rsid w:val="006E4698"/>
    <w:rsid w:val="006F2C22"/>
    <w:rsid w:val="006F5C06"/>
    <w:rsid w:val="006F66A1"/>
    <w:rsid w:val="00702B10"/>
    <w:rsid w:val="00703342"/>
    <w:rsid w:val="00710585"/>
    <w:rsid w:val="007128FC"/>
    <w:rsid w:val="0071415C"/>
    <w:rsid w:val="00714CD0"/>
    <w:rsid w:val="007200F1"/>
    <w:rsid w:val="007234F2"/>
    <w:rsid w:val="007267CA"/>
    <w:rsid w:val="007340C9"/>
    <w:rsid w:val="00734C56"/>
    <w:rsid w:val="00735B64"/>
    <w:rsid w:val="00737C8A"/>
    <w:rsid w:val="00740F96"/>
    <w:rsid w:val="00740FDD"/>
    <w:rsid w:val="00743617"/>
    <w:rsid w:val="0074370F"/>
    <w:rsid w:val="00743CEE"/>
    <w:rsid w:val="007536DC"/>
    <w:rsid w:val="00754049"/>
    <w:rsid w:val="00754069"/>
    <w:rsid w:val="0076141B"/>
    <w:rsid w:val="007616FD"/>
    <w:rsid w:val="00763A6A"/>
    <w:rsid w:val="007660AA"/>
    <w:rsid w:val="0077235F"/>
    <w:rsid w:val="00772F0E"/>
    <w:rsid w:val="00773C63"/>
    <w:rsid w:val="007746C3"/>
    <w:rsid w:val="0077509A"/>
    <w:rsid w:val="007752B9"/>
    <w:rsid w:val="007766C2"/>
    <w:rsid w:val="00782038"/>
    <w:rsid w:val="007829E4"/>
    <w:rsid w:val="0078436A"/>
    <w:rsid w:val="00790C16"/>
    <w:rsid w:val="00791151"/>
    <w:rsid w:val="00795D1A"/>
    <w:rsid w:val="007974CA"/>
    <w:rsid w:val="007A04AC"/>
    <w:rsid w:val="007A7527"/>
    <w:rsid w:val="007A7F76"/>
    <w:rsid w:val="007B029F"/>
    <w:rsid w:val="007B12BE"/>
    <w:rsid w:val="007B3E93"/>
    <w:rsid w:val="007B56EE"/>
    <w:rsid w:val="007C286F"/>
    <w:rsid w:val="007D4EC6"/>
    <w:rsid w:val="007E0272"/>
    <w:rsid w:val="007E03A5"/>
    <w:rsid w:val="007E04E2"/>
    <w:rsid w:val="007E4CC9"/>
    <w:rsid w:val="007E79C6"/>
    <w:rsid w:val="007F004D"/>
    <w:rsid w:val="007F3BED"/>
    <w:rsid w:val="0080301C"/>
    <w:rsid w:val="00803B63"/>
    <w:rsid w:val="0080556A"/>
    <w:rsid w:val="008070CE"/>
    <w:rsid w:val="0082037A"/>
    <w:rsid w:val="00822D5E"/>
    <w:rsid w:val="00822F01"/>
    <w:rsid w:val="0082503F"/>
    <w:rsid w:val="00831AB1"/>
    <w:rsid w:val="00832C63"/>
    <w:rsid w:val="0083474D"/>
    <w:rsid w:val="008354CC"/>
    <w:rsid w:val="00835ACC"/>
    <w:rsid w:val="00835FD0"/>
    <w:rsid w:val="00843A50"/>
    <w:rsid w:val="00843C25"/>
    <w:rsid w:val="008440A7"/>
    <w:rsid w:val="00850E24"/>
    <w:rsid w:val="00851E07"/>
    <w:rsid w:val="008520F3"/>
    <w:rsid w:val="00853262"/>
    <w:rsid w:val="008538D0"/>
    <w:rsid w:val="008557B9"/>
    <w:rsid w:val="0086215F"/>
    <w:rsid w:val="0086338D"/>
    <w:rsid w:val="0086459A"/>
    <w:rsid w:val="008648B3"/>
    <w:rsid w:val="00866E54"/>
    <w:rsid w:val="00870E7D"/>
    <w:rsid w:val="00873B94"/>
    <w:rsid w:val="00875D3A"/>
    <w:rsid w:val="00880068"/>
    <w:rsid w:val="00882326"/>
    <w:rsid w:val="00882B57"/>
    <w:rsid w:val="008838C8"/>
    <w:rsid w:val="00883EBC"/>
    <w:rsid w:val="00885B16"/>
    <w:rsid w:val="00885C4B"/>
    <w:rsid w:val="00895086"/>
    <w:rsid w:val="00895284"/>
    <w:rsid w:val="008A45B8"/>
    <w:rsid w:val="008A46D2"/>
    <w:rsid w:val="008A65EE"/>
    <w:rsid w:val="008A6F86"/>
    <w:rsid w:val="008C17C0"/>
    <w:rsid w:val="008C4FA0"/>
    <w:rsid w:val="008C5276"/>
    <w:rsid w:val="008C5EA1"/>
    <w:rsid w:val="008C71D8"/>
    <w:rsid w:val="008C71FB"/>
    <w:rsid w:val="008C79DC"/>
    <w:rsid w:val="008D663D"/>
    <w:rsid w:val="008D735E"/>
    <w:rsid w:val="008E04E5"/>
    <w:rsid w:val="008E0866"/>
    <w:rsid w:val="008E1AC7"/>
    <w:rsid w:val="008E456A"/>
    <w:rsid w:val="008E675B"/>
    <w:rsid w:val="008E7757"/>
    <w:rsid w:val="008E7AFE"/>
    <w:rsid w:val="008F1438"/>
    <w:rsid w:val="008F4F0B"/>
    <w:rsid w:val="008F5353"/>
    <w:rsid w:val="008F635A"/>
    <w:rsid w:val="00905824"/>
    <w:rsid w:val="009078C4"/>
    <w:rsid w:val="00911596"/>
    <w:rsid w:val="00913142"/>
    <w:rsid w:val="009167D4"/>
    <w:rsid w:val="009170E7"/>
    <w:rsid w:val="00917FE5"/>
    <w:rsid w:val="00923C60"/>
    <w:rsid w:val="00925CE4"/>
    <w:rsid w:val="009269E9"/>
    <w:rsid w:val="00930787"/>
    <w:rsid w:val="00935BCF"/>
    <w:rsid w:val="00937DED"/>
    <w:rsid w:val="00953B56"/>
    <w:rsid w:val="0095618F"/>
    <w:rsid w:val="00957071"/>
    <w:rsid w:val="0096042A"/>
    <w:rsid w:val="00960EF7"/>
    <w:rsid w:val="00961191"/>
    <w:rsid w:val="00962367"/>
    <w:rsid w:val="00967235"/>
    <w:rsid w:val="00972D8A"/>
    <w:rsid w:val="00972F94"/>
    <w:rsid w:val="00974DCB"/>
    <w:rsid w:val="00975548"/>
    <w:rsid w:val="00980929"/>
    <w:rsid w:val="00984CD7"/>
    <w:rsid w:val="009871E7"/>
    <w:rsid w:val="00987332"/>
    <w:rsid w:val="00990976"/>
    <w:rsid w:val="0099107A"/>
    <w:rsid w:val="00991F51"/>
    <w:rsid w:val="009942AD"/>
    <w:rsid w:val="009946F4"/>
    <w:rsid w:val="00994DEA"/>
    <w:rsid w:val="009978F7"/>
    <w:rsid w:val="009A12BA"/>
    <w:rsid w:val="009A62B4"/>
    <w:rsid w:val="009B3DE9"/>
    <w:rsid w:val="009B4381"/>
    <w:rsid w:val="009B4A10"/>
    <w:rsid w:val="009B5E32"/>
    <w:rsid w:val="009B5FEB"/>
    <w:rsid w:val="009B6921"/>
    <w:rsid w:val="009C1DEF"/>
    <w:rsid w:val="009C21C9"/>
    <w:rsid w:val="009C450C"/>
    <w:rsid w:val="009C50D0"/>
    <w:rsid w:val="009C5F91"/>
    <w:rsid w:val="009C78E5"/>
    <w:rsid w:val="009D262B"/>
    <w:rsid w:val="009D42D3"/>
    <w:rsid w:val="009D49B5"/>
    <w:rsid w:val="009D58C4"/>
    <w:rsid w:val="009D7209"/>
    <w:rsid w:val="009E25D1"/>
    <w:rsid w:val="009E3764"/>
    <w:rsid w:val="009F6D13"/>
    <w:rsid w:val="00A00740"/>
    <w:rsid w:val="00A0290B"/>
    <w:rsid w:val="00A06782"/>
    <w:rsid w:val="00A07B4F"/>
    <w:rsid w:val="00A119FE"/>
    <w:rsid w:val="00A11B49"/>
    <w:rsid w:val="00A11DD2"/>
    <w:rsid w:val="00A2069B"/>
    <w:rsid w:val="00A21768"/>
    <w:rsid w:val="00A30ADD"/>
    <w:rsid w:val="00A31C40"/>
    <w:rsid w:val="00A3336B"/>
    <w:rsid w:val="00A356CF"/>
    <w:rsid w:val="00A36064"/>
    <w:rsid w:val="00A3643E"/>
    <w:rsid w:val="00A40CDE"/>
    <w:rsid w:val="00A43D83"/>
    <w:rsid w:val="00A45070"/>
    <w:rsid w:val="00A45879"/>
    <w:rsid w:val="00A47083"/>
    <w:rsid w:val="00A477D5"/>
    <w:rsid w:val="00A53770"/>
    <w:rsid w:val="00A55785"/>
    <w:rsid w:val="00A57DAD"/>
    <w:rsid w:val="00A6417E"/>
    <w:rsid w:val="00A64EA0"/>
    <w:rsid w:val="00A651E2"/>
    <w:rsid w:val="00A65810"/>
    <w:rsid w:val="00A666DC"/>
    <w:rsid w:val="00A672A0"/>
    <w:rsid w:val="00A67A9F"/>
    <w:rsid w:val="00A70ACE"/>
    <w:rsid w:val="00A72DA2"/>
    <w:rsid w:val="00A73FA1"/>
    <w:rsid w:val="00A8732E"/>
    <w:rsid w:val="00A91324"/>
    <w:rsid w:val="00A9285C"/>
    <w:rsid w:val="00A94C8C"/>
    <w:rsid w:val="00A95D3E"/>
    <w:rsid w:val="00A96974"/>
    <w:rsid w:val="00A977BD"/>
    <w:rsid w:val="00AA0333"/>
    <w:rsid w:val="00AA0AF6"/>
    <w:rsid w:val="00AA3D9D"/>
    <w:rsid w:val="00AA4171"/>
    <w:rsid w:val="00AB4DB0"/>
    <w:rsid w:val="00AC7E65"/>
    <w:rsid w:val="00AD2008"/>
    <w:rsid w:val="00AD48B7"/>
    <w:rsid w:val="00AD679D"/>
    <w:rsid w:val="00AE04B9"/>
    <w:rsid w:val="00AE1E3F"/>
    <w:rsid w:val="00AE20CF"/>
    <w:rsid w:val="00AE5DE7"/>
    <w:rsid w:val="00AE75E0"/>
    <w:rsid w:val="00AF0D08"/>
    <w:rsid w:val="00AF5620"/>
    <w:rsid w:val="00AF69E6"/>
    <w:rsid w:val="00B03B5C"/>
    <w:rsid w:val="00B05493"/>
    <w:rsid w:val="00B064AF"/>
    <w:rsid w:val="00B06688"/>
    <w:rsid w:val="00B070C3"/>
    <w:rsid w:val="00B108DA"/>
    <w:rsid w:val="00B13B58"/>
    <w:rsid w:val="00B20CB0"/>
    <w:rsid w:val="00B21CF2"/>
    <w:rsid w:val="00B251AC"/>
    <w:rsid w:val="00B277C8"/>
    <w:rsid w:val="00B32D32"/>
    <w:rsid w:val="00B33AE2"/>
    <w:rsid w:val="00B34508"/>
    <w:rsid w:val="00B371B7"/>
    <w:rsid w:val="00B37F88"/>
    <w:rsid w:val="00B41A4D"/>
    <w:rsid w:val="00B420C8"/>
    <w:rsid w:val="00B42A16"/>
    <w:rsid w:val="00B4356D"/>
    <w:rsid w:val="00B457B7"/>
    <w:rsid w:val="00B469BC"/>
    <w:rsid w:val="00B51B04"/>
    <w:rsid w:val="00B52367"/>
    <w:rsid w:val="00B52960"/>
    <w:rsid w:val="00B52BBE"/>
    <w:rsid w:val="00B5373B"/>
    <w:rsid w:val="00B565D3"/>
    <w:rsid w:val="00B602DB"/>
    <w:rsid w:val="00B61E95"/>
    <w:rsid w:val="00B71F0D"/>
    <w:rsid w:val="00B75C0E"/>
    <w:rsid w:val="00B7628D"/>
    <w:rsid w:val="00B76AC0"/>
    <w:rsid w:val="00B77A76"/>
    <w:rsid w:val="00B77C82"/>
    <w:rsid w:val="00B8109C"/>
    <w:rsid w:val="00B82CDC"/>
    <w:rsid w:val="00B865DB"/>
    <w:rsid w:val="00B90581"/>
    <w:rsid w:val="00B913A0"/>
    <w:rsid w:val="00B918D3"/>
    <w:rsid w:val="00B92F73"/>
    <w:rsid w:val="00BA0F15"/>
    <w:rsid w:val="00BA4430"/>
    <w:rsid w:val="00BA46D3"/>
    <w:rsid w:val="00BA5488"/>
    <w:rsid w:val="00BA56FB"/>
    <w:rsid w:val="00BB2312"/>
    <w:rsid w:val="00BB30A9"/>
    <w:rsid w:val="00BB740B"/>
    <w:rsid w:val="00BC2124"/>
    <w:rsid w:val="00BC22A0"/>
    <w:rsid w:val="00BC29C3"/>
    <w:rsid w:val="00BC439F"/>
    <w:rsid w:val="00BC54DC"/>
    <w:rsid w:val="00BC56D2"/>
    <w:rsid w:val="00BC6DEA"/>
    <w:rsid w:val="00BC71B2"/>
    <w:rsid w:val="00BD0782"/>
    <w:rsid w:val="00BD3B3A"/>
    <w:rsid w:val="00BE0535"/>
    <w:rsid w:val="00BE0C23"/>
    <w:rsid w:val="00BE2F73"/>
    <w:rsid w:val="00BF2582"/>
    <w:rsid w:val="00BF4196"/>
    <w:rsid w:val="00BF4D32"/>
    <w:rsid w:val="00BF5841"/>
    <w:rsid w:val="00C00199"/>
    <w:rsid w:val="00C005A3"/>
    <w:rsid w:val="00C00D3C"/>
    <w:rsid w:val="00C01D2F"/>
    <w:rsid w:val="00C0519A"/>
    <w:rsid w:val="00C0747B"/>
    <w:rsid w:val="00C10198"/>
    <w:rsid w:val="00C152ED"/>
    <w:rsid w:val="00C15A65"/>
    <w:rsid w:val="00C168B8"/>
    <w:rsid w:val="00C17F13"/>
    <w:rsid w:val="00C21DDA"/>
    <w:rsid w:val="00C2536A"/>
    <w:rsid w:val="00C26AE9"/>
    <w:rsid w:val="00C27A34"/>
    <w:rsid w:val="00C319A1"/>
    <w:rsid w:val="00C31F9E"/>
    <w:rsid w:val="00C343B9"/>
    <w:rsid w:val="00C41382"/>
    <w:rsid w:val="00C475CE"/>
    <w:rsid w:val="00C51FBD"/>
    <w:rsid w:val="00C537CD"/>
    <w:rsid w:val="00C60F2C"/>
    <w:rsid w:val="00C618A2"/>
    <w:rsid w:val="00C6248E"/>
    <w:rsid w:val="00C63C7E"/>
    <w:rsid w:val="00C64551"/>
    <w:rsid w:val="00C65D3A"/>
    <w:rsid w:val="00C70064"/>
    <w:rsid w:val="00C71022"/>
    <w:rsid w:val="00C71546"/>
    <w:rsid w:val="00C71FAA"/>
    <w:rsid w:val="00C72211"/>
    <w:rsid w:val="00C74035"/>
    <w:rsid w:val="00C74289"/>
    <w:rsid w:val="00C75485"/>
    <w:rsid w:val="00C80207"/>
    <w:rsid w:val="00C80674"/>
    <w:rsid w:val="00C84450"/>
    <w:rsid w:val="00C90683"/>
    <w:rsid w:val="00C9157D"/>
    <w:rsid w:val="00C947B6"/>
    <w:rsid w:val="00CA0EFF"/>
    <w:rsid w:val="00CA3CC1"/>
    <w:rsid w:val="00CA4CAA"/>
    <w:rsid w:val="00CA7F9B"/>
    <w:rsid w:val="00CB0C49"/>
    <w:rsid w:val="00CB151B"/>
    <w:rsid w:val="00CB7867"/>
    <w:rsid w:val="00CB7886"/>
    <w:rsid w:val="00CC19AC"/>
    <w:rsid w:val="00CC4C8D"/>
    <w:rsid w:val="00CC7CEE"/>
    <w:rsid w:val="00CC7D42"/>
    <w:rsid w:val="00CD18A7"/>
    <w:rsid w:val="00CD6B1A"/>
    <w:rsid w:val="00CD6B64"/>
    <w:rsid w:val="00CE3259"/>
    <w:rsid w:val="00CE3559"/>
    <w:rsid w:val="00CE560C"/>
    <w:rsid w:val="00CE5BF5"/>
    <w:rsid w:val="00CF402E"/>
    <w:rsid w:val="00D01E25"/>
    <w:rsid w:val="00D04009"/>
    <w:rsid w:val="00D04443"/>
    <w:rsid w:val="00D04A2B"/>
    <w:rsid w:val="00D05B31"/>
    <w:rsid w:val="00D07987"/>
    <w:rsid w:val="00D1080F"/>
    <w:rsid w:val="00D132E8"/>
    <w:rsid w:val="00D204A0"/>
    <w:rsid w:val="00D2076D"/>
    <w:rsid w:val="00D26753"/>
    <w:rsid w:val="00D27A0B"/>
    <w:rsid w:val="00D36703"/>
    <w:rsid w:val="00D376CF"/>
    <w:rsid w:val="00D37EE2"/>
    <w:rsid w:val="00D4134F"/>
    <w:rsid w:val="00D42D54"/>
    <w:rsid w:val="00D441B5"/>
    <w:rsid w:val="00D44DE6"/>
    <w:rsid w:val="00D46EB8"/>
    <w:rsid w:val="00D51BA3"/>
    <w:rsid w:val="00D53BDD"/>
    <w:rsid w:val="00D53CB1"/>
    <w:rsid w:val="00D57288"/>
    <w:rsid w:val="00D6103D"/>
    <w:rsid w:val="00D63F59"/>
    <w:rsid w:val="00D649C5"/>
    <w:rsid w:val="00D65EF1"/>
    <w:rsid w:val="00D65F4B"/>
    <w:rsid w:val="00D80321"/>
    <w:rsid w:val="00D82C85"/>
    <w:rsid w:val="00D8461E"/>
    <w:rsid w:val="00D86327"/>
    <w:rsid w:val="00D90193"/>
    <w:rsid w:val="00D903C8"/>
    <w:rsid w:val="00D918CC"/>
    <w:rsid w:val="00D95694"/>
    <w:rsid w:val="00D96EEA"/>
    <w:rsid w:val="00DA0648"/>
    <w:rsid w:val="00DA2676"/>
    <w:rsid w:val="00DA43B5"/>
    <w:rsid w:val="00DA6064"/>
    <w:rsid w:val="00DB0645"/>
    <w:rsid w:val="00DB345F"/>
    <w:rsid w:val="00DB549D"/>
    <w:rsid w:val="00DB61D6"/>
    <w:rsid w:val="00DB6266"/>
    <w:rsid w:val="00DC45E2"/>
    <w:rsid w:val="00DD419F"/>
    <w:rsid w:val="00DD4EFF"/>
    <w:rsid w:val="00DD5BB1"/>
    <w:rsid w:val="00DE062D"/>
    <w:rsid w:val="00DE12E3"/>
    <w:rsid w:val="00DE1FA7"/>
    <w:rsid w:val="00DE2BEF"/>
    <w:rsid w:val="00DE2FB4"/>
    <w:rsid w:val="00DE30D4"/>
    <w:rsid w:val="00DE3EA6"/>
    <w:rsid w:val="00DE4158"/>
    <w:rsid w:val="00DE5E27"/>
    <w:rsid w:val="00DE60B8"/>
    <w:rsid w:val="00DE7549"/>
    <w:rsid w:val="00DF16C7"/>
    <w:rsid w:val="00DF265A"/>
    <w:rsid w:val="00DF454C"/>
    <w:rsid w:val="00DF5333"/>
    <w:rsid w:val="00DF667A"/>
    <w:rsid w:val="00E01817"/>
    <w:rsid w:val="00E05C62"/>
    <w:rsid w:val="00E076B1"/>
    <w:rsid w:val="00E12236"/>
    <w:rsid w:val="00E156F4"/>
    <w:rsid w:val="00E16F01"/>
    <w:rsid w:val="00E17D38"/>
    <w:rsid w:val="00E20FA8"/>
    <w:rsid w:val="00E31967"/>
    <w:rsid w:val="00E338D6"/>
    <w:rsid w:val="00E352BC"/>
    <w:rsid w:val="00E35E02"/>
    <w:rsid w:val="00E36C3A"/>
    <w:rsid w:val="00E40A82"/>
    <w:rsid w:val="00E413F6"/>
    <w:rsid w:val="00E4296A"/>
    <w:rsid w:val="00E42F9E"/>
    <w:rsid w:val="00E4598C"/>
    <w:rsid w:val="00E45EB8"/>
    <w:rsid w:val="00E47FFB"/>
    <w:rsid w:val="00E51344"/>
    <w:rsid w:val="00E53139"/>
    <w:rsid w:val="00E55981"/>
    <w:rsid w:val="00E56155"/>
    <w:rsid w:val="00E57BF7"/>
    <w:rsid w:val="00E63E1F"/>
    <w:rsid w:val="00E65DE2"/>
    <w:rsid w:val="00E66DDC"/>
    <w:rsid w:val="00E67A5B"/>
    <w:rsid w:val="00E7083C"/>
    <w:rsid w:val="00E70F9C"/>
    <w:rsid w:val="00E77636"/>
    <w:rsid w:val="00E84064"/>
    <w:rsid w:val="00EA0E64"/>
    <w:rsid w:val="00EA18DD"/>
    <w:rsid w:val="00EA3391"/>
    <w:rsid w:val="00EA507A"/>
    <w:rsid w:val="00EB0006"/>
    <w:rsid w:val="00EB0556"/>
    <w:rsid w:val="00EB0DBC"/>
    <w:rsid w:val="00EB104A"/>
    <w:rsid w:val="00EB26CD"/>
    <w:rsid w:val="00EB46AA"/>
    <w:rsid w:val="00EB7962"/>
    <w:rsid w:val="00EC2316"/>
    <w:rsid w:val="00EC3EB2"/>
    <w:rsid w:val="00EC440B"/>
    <w:rsid w:val="00EC49A5"/>
    <w:rsid w:val="00EC4EBB"/>
    <w:rsid w:val="00EC5C6E"/>
    <w:rsid w:val="00ED1CC5"/>
    <w:rsid w:val="00ED3706"/>
    <w:rsid w:val="00ED7862"/>
    <w:rsid w:val="00ED7B15"/>
    <w:rsid w:val="00EE066B"/>
    <w:rsid w:val="00EE17B7"/>
    <w:rsid w:val="00EE1C0E"/>
    <w:rsid w:val="00EE31DA"/>
    <w:rsid w:val="00EE7223"/>
    <w:rsid w:val="00EF02D8"/>
    <w:rsid w:val="00EF37E5"/>
    <w:rsid w:val="00EF4B5E"/>
    <w:rsid w:val="00EF6097"/>
    <w:rsid w:val="00EF630F"/>
    <w:rsid w:val="00EF75CF"/>
    <w:rsid w:val="00F03F2A"/>
    <w:rsid w:val="00F04E32"/>
    <w:rsid w:val="00F10F39"/>
    <w:rsid w:val="00F11F23"/>
    <w:rsid w:val="00F123E7"/>
    <w:rsid w:val="00F15493"/>
    <w:rsid w:val="00F23094"/>
    <w:rsid w:val="00F23173"/>
    <w:rsid w:val="00F238B8"/>
    <w:rsid w:val="00F250D3"/>
    <w:rsid w:val="00F2726F"/>
    <w:rsid w:val="00F305D4"/>
    <w:rsid w:val="00F31AF5"/>
    <w:rsid w:val="00F33831"/>
    <w:rsid w:val="00F368B8"/>
    <w:rsid w:val="00F40EDD"/>
    <w:rsid w:val="00F41C6C"/>
    <w:rsid w:val="00F43AF5"/>
    <w:rsid w:val="00F452A1"/>
    <w:rsid w:val="00F4749D"/>
    <w:rsid w:val="00F50BF8"/>
    <w:rsid w:val="00F53555"/>
    <w:rsid w:val="00F559C2"/>
    <w:rsid w:val="00F56322"/>
    <w:rsid w:val="00F603A1"/>
    <w:rsid w:val="00F60FBE"/>
    <w:rsid w:val="00F65DE0"/>
    <w:rsid w:val="00F67AFB"/>
    <w:rsid w:val="00F70151"/>
    <w:rsid w:val="00F70C68"/>
    <w:rsid w:val="00F76252"/>
    <w:rsid w:val="00F766C5"/>
    <w:rsid w:val="00F8135E"/>
    <w:rsid w:val="00F82EB3"/>
    <w:rsid w:val="00F84C37"/>
    <w:rsid w:val="00F85BC0"/>
    <w:rsid w:val="00F8679E"/>
    <w:rsid w:val="00F924CA"/>
    <w:rsid w:val="00F93EB9"/>
    <w:rsid w:val="00F966E8"/>
    <w:rsid w:val="00FA3486"/>
    <w:rsid w:val="00FA5FB8"/>
    <w:rsid w:val="00FA6F0E"/>
    <w:rsid w:val="00FA7231"/>
    <w:rsid w:val="00FB0789"/>
    <w:rsid w:val="00FB0A95"/>
    <w:rsid w:val="00FB1FFF"/>
    <w:rsid w:val="00FB45A7"/>
    <w:rsid w:val="00FB69BF"/>
    <w:rsid w:val="00FB6F67"/>
    <w:rsid w:val="00FB71FC"/>
    <w:rsid w:val="00FC2615"/>
    <w:rsid w:val="00FC2C53"/>
    <w:rsid w:val="00FC4B47"/>
    <w:rsid w:val="00FC71B5"/>
    <w:rsid w:val="00FD04F6"/>
    <w:rsid w:val="00FD15B5"/>
    <w:rsid w:val="00FD3400"/>
    <w:rsid w:val="00FD5509"/>
    <w:rsid w:val="00FD786A"/>
    <w:rsid w:val="00FE037E"/>
    <w:rsid w:val="00FE0E84"/>
    <w:rsid w:val="00FE25E3"/>
    <w:rsid w:val="00FE3FE7"/>
    <w:rsid w:val="00FE46D8"/>
    <w:rsid w:val="00FF0511"/>
    <w:rsid w:val="00FF3C5B"/>
    <w:rsid w:val="00FF3CBC"/>
    <w:rsid w:val="00FF4B13"/>
    <w:rsid w:val="00FF5CE1"/>
    <w:rsid w:val="00FF74F6"/>
    <w:rsid w:val="00FF761B"/>
    <w:rsid w:val="00FF7759"/>
    <w:rsid w:val="00FF7D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32AD4B"/>
  <w14:defaultImageDpi w14:val="0"/>
  <w15:docId w15:val="{2D16BEBE-CFA1-462E-95FB-2A3AE81D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1CDA"/>
  </w:style>
  <w:style w:type="paragraph" w:styleId="Antrat1">
    <w:name w:val="heading 1"/>
    <w:basedOn w:val="prastasis"/>
    <w:next w:val="prastasis"/>
    <w:link w:val="Antrat1Diagrama"/>
    <w:autoRedefine/>
    <w:uiPriority w:val="9"/>
    <w:qFormat/>
    <w:rsid w:val="00541706"/>
    <w:pPr>
      <w:keepNext/>
      <w:spacing w:after="0" w:line="276" w:lineRule="auto"/>
      <w:jc w:val="center"/>
      <w:outlineLvl w:val="0"/>
    </w:pPr>
    <w:rPr>
      <w:rFonts w:ascii="Times New Roman" w:hAnsi="Times New Roman"/>
      <w:b/>
      <w:bCs/>
      <w:kern w:val="32"/>
      <w:sz w:val="28"/>
      <w:szCs w:val="32"/>
    </w:rPr>
  </w:style>
  <w:style w:type="paragraph" w:styleId="Antrat2">
    <w:name w:val="heading 2"/>
    <w:basedOn w:val="prastasis"/>
    <w:next w:val="prastasis"/>
    <w:link w:val="Antrat2Diagrama"/>
    <w:uiPriority w:val="9"/>
    <w:qFormat/>
    <w:rsid w:val="005D38F3"/>
    <w:pPr>
      <w:keepNext/>
      <w:spacing w:before="240" w:after="60" w:line="240" w:lineRule="auto"/>
      <w:outlineLvl w:val="1"/>
    </w:pPr>
    <w:rPr>
      <w:rFonts w:ascii="Cambria" w:hAnsi="Cambria"/>
      <w:b/>
      <w:bCs/>
      <w:i/>
      <w:iCs/>
      <w:sz w:val="28"/>
      <w:szCs w:val="28"/>
    </w:rPr>
  </w:style>
  <w:style w:type="paragraph" w:styleId="Antrat3">
    <w:name w:val="heading 3"/>
    <w:basedOn w:val="prastasis"/>
    <w:next w:val="prastasis"/>
    <w:link w:val="Antrat3Diagrama"/>
    <w:uiPriority w:val="9"/>
    <w:qFormat/>
    <w:rsid w:val="005D38F3"/>
    <w:pPr>
      <w:keepNext/>
      <w:spacing w:before="240" w:after="60" w:line="240" w:lineRule="auto"/>
      <w:outlineLvl w:val="2"/>
    </w:pPr>
    <w:rPr>
      <w:rFonts w:ascii="Cambria" w:hAnsi="Cambria"/>
      <w:b/>
      <w:bCs/>
      <w:sz w:val="26"/>
      <w:szCs w:val="26"/>
    </w:rPr>
  </w:style>
  <w:style w:type="paragraph" w:styleId="Antrat7">
    <w:name w:val="heading 7"/>
    <w:basedOn w:val="prastasis"/>
    <w:next w:val="prastasis"/>
    <w:link w:val="Antrat7Diagrama"/>
    <w:uiPriority w:val="99"/>
    <w:qFormat/>
    <w:rsid w:val="005D38F3"/>
    <w:pPr>
      <w:keepNext/>
      <w:spacing w:after="0" w:line="240" w:lineRule="auto"/>
      <w:jc w:val="center"/>
      <w:outlineLvl w:val="6"/>
    </w:pPr>
    <w:rPr>
      <w:rFonts w:ascii="Times New Roman" w:hAnsi="Times New Roman"/>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541706"/>
    <w:rPr>
      <w:rFonts w:ascii="Times New Roman" w:hAnsi="Times New Roman"/>
      <w:b/>
      <w:bCs/>
      <w:kern w:val="32"/>
      <w:sz w:val="28"/>
      <w:szCs w:val="32"/>
    </w:rPr>
  </w:style>
  <w:style w:type="character" w:customStyle="1" w:styleId="Antrat2Diagrama">
    <w:name w:val="Antraštė 2 Diagrama"/>
    <w:basedOn w:val="Numatytasispastraiposriftas"/>
    <w:link w:val="Antrat2"/>
    <w:uiPriority w:val="9"/>
    <w:locked/>
    <w:rsid w:val="005D38F3"/>
    <w:rPr>
      <w:rFonts w:ascii="Cambria" w:hAnsi="Cambria" w:cs="Times New Roman"/>
      <w:b/>
      <w:bCs/>
      <w:i/>
      <w:iCs/>
      <w:sz w:val="28"/>
      <w:szCs w:val="28"/>
    </w:rPr>
  </w:style>
  <w:style w:type="character" w:customStyle="1" w:styleId="Antrat3Diagrama">
    <w:name w:val="Antraštė 3 Diagrama"/>
    <w:basedOn w:val="Numatytasispastraiposriftas"/>
    <w:link w:val="Antrat3"/>
    <w:uiPriority w:val="9"/>
    <w:locked/>
    <w:rsid w:val="005D38F3"/>
    <w:rPr>
      <w:rFonts w:ascii="Cambria" w:hAnsi="Cambria" w:cs="Times New Roman"/>
      <w:b/>
      <w:bCs/>
      <w:sz w:val="26"/>
      <w:szCs w:val="26"/>
    </w:rPr>
  </w:style>
  <w:style w:type="character" w:customStyle="1" w:styleId="Antrat7Diagrama">
    <w:name w:val="Antraštė 7 Diagrama"/>
    <w:basedOn w:val="Numatytasispastraiposriftas"/>
    <w:link w:val="Antrat7"/>
    <w:uiPriority w:val="99"/>
    <w:locked/>
    <w:rsid w:val="005D38F3"/>
    <w:rPr>
      <w:rFonts w:ascii="Times New Roman" w:hAnsi="Times New Roman" w:cs="Times New Roman"/>
      <w:sz w:val="28"/>
      <w:szCs w:val="28"/>
      <w:lang w:val="x-none" w:eastAsia="en-US"/>
    </w:rPr>
  </w:style>
  <w:style w:type="paragraph" w:customStyle="1" w:styleId="ListParagraph2">
    <w:name w:val="List Paragraph2"/>
    <w:basedOn w:val="prastasis"/>
    <w:uiPriority w:val="34"/>
    <w:qFormat/>
    <w:rsid w:val="005D38F3"/>
    <w:pPr>
      <w:spacing w:after="0" w:line="240" w:lineRule="auto"/>
      <w:ind w:left="720"/>
    </w:pPr>
    <w:rPr>
      <w:rFonts w:ascii="Times New Roman" w:hAnsi="Times New Roman"/>
      <w:sz w:val="24"/>
      <w:szCs w:val="24"/>
    </w:rPr>
  </w:style>
  <w:style w:type="paragraph" w:styleId="Puslapioinaostekstas">
    <w:name w:val="footnote text"/>
    <w:basedOn w:val="prastasis"/>
    <w:link w:val="PuslapioinaostekstasDiagrama"/>
    <w:uiPriority w:val="99"/>
    <w:rsid w:val="005D38F3"/>
    <w:pPr>
      <w:spacing w:after="0" w:line="240" w:lineRule="auto"/>
    </w:pPr>
    <w:rPr>
      <w:rFonts w:ascii="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locked/>
    <w:rsid w:val="005D38F3"/>
    <w:rPr>
      <w:rFonts w:ascii="Times New Roman" w:hAnsi="Times New Roman" w:cs="Times New Roman"/>
      <w:sz w:val="20"/>
      <w:szCs w:val="20"/>
    </w:rPr>
  </w:style>
  <w:style w:type="character" w:styleId="Puslapioinaosnuoroda">
    <w:name w:val="footnote reference"/>
    <w:basedOn w:val="Numatytasispastraiposriftas"/>
    <w:uiPriority w:val="99"/>
    <w:rsid w:val="005D38F3"/>
    <w:rPr>
      <w:rFonts w:cs="Times New Roman"/>
      <w:vertAlign w:val="superscript"/>
    </w:rPr>
  </w:style>
  <w:style w:type="paragraph" w:styleId="Pagrindinistekstas2">
    <w:name w:val="Body Text 2"/>
    <w:basedOn w:val="prastasis"/>
    <w:link w:val="Pagrindinistekstas2Diagrama"/>
    <w:uiPriority w:val="99"/>
    <w:rsid w:val="005D38F3"/>
    <w:pPr>
      <w:spacing w:after="0" w:line="240" w:lineRule="auto"/>
    </w:pPr>
    <w:rPr>
      <w:rFonts w:ascii="Times New Roman" w:hAnsi="Times New Roman"/>
      <w:sz w:val="28"/>
      <w:szCs w:val="28"/>
      <w:lang w:val="en-AU" w:eastAsia="en-US"/>
    </w:rPr>
  </w:style>
  <w:style w:type="character" w:customStyle="1" w:styleId="Pagrindinistekstas2Diagrama">
    <w:name w:val="Pagrindinis tekstas 2 Diagrama"/>
    <w:basedOn w:val="Numatytasispastraiposriftas"/>
    <w:link w:val="Pagrindinistekstas2"/>
    <w:uiPriority w:val="99"/>
    <w:locked/>
    <w:rsid w:val="005D38F3"/>
    <w:rPr>
      <w:rFonts w:ascii="Times New Roman" w:hAnsi="Times New Roman" w:cs="Times New Roman"/>
      <w:sz w:val="28"/>
      <w:szCs w:val="28"/>
      <w:lang w:val="en-AU" w:eastAsia="en-US"/>
    </w:rPr>
  </w:style>
  <w:style w:type="paragraph" w:styleId="Antrats">
    <w:name w:val="header"/>
    <w:basedOn w:val="prastasis"/>
    <w:link w:val="Antrats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AntratsDiagrama">
    <w:name w:val="Antraštės Diagrama"/>
    <w:basedOn w:val="Numatytasispastraiposriftas"/>
    <w:link w:val="Antrats"/>
    <w:uiPriority w:val="99"/>
    <w:locked/>
    <w:rsid w:val="005D38F3"/>
    <w:rPr>
      <w:rFonts w:ascii="Times New Roman" w:hAnsi="Times New Roman" w:cs="Times New Roman"/>
      <w:sz w:val="24"/>
      <w:szCs w:val="24"/>
    </w:rPr>
  </w:style>
  <w:style w:type="paragraph" w:styleId="Porat">
    <w:name w:val="footer"/>
    <w:basedOn w:val="prastasis"/>
    <w:link w:val="Porat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PoratDiagrama">
    <w:name w:val="Poraštė Diagrama"/>
    <w:basedOn w:val="Numatytasispastraiposriftas"/>
    <w:link w:val="Porat"/>
    <w:uiPriority w:val="99"/>
    <w:locked/>
    <w:rsid w:val="005D38F3"/>
    <w:rPr>
      <w:rFonts w:ascii="Times New Roman" w:hAnsi="Times New Roman" w:cs="Times New Roman"/>
      <w:sz w:val="24"/>
      <w:szCs w:val="24"/>
    </w:rPr>
  </w:style>
  <w:style w:type="table" w:styleId="Lentelstinklelis">
    <w:name w:val="Table Grid"/>
    <w:basedOn w:val="prastojilentel"/>
    <w:uiPriority w:val="99"/>
    <w:rsid w:val="005D38F3"/>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8F3"/>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Quote1">
    <w:name w:val="Quote1"/>
    <w:basedOn w:val="prastasis"/>
    <w:next w:val="prastasis"/>
    <w:link w:val="QuoteChar"/>
    <w:uiPriority w:val="99"/>
    <w:qFormat/>
    <w:rsid w:val="005D38F3"/>
    <w:pPr>
      <w:spacing w:after="200" w:line="276" w:lineRule="auto"/>
    </w:pPr>
    <w:rPr>
      <w:rFonts w:ascii="Calibri" w:hAnsi="Calibri" w:cs="Calibri"/>
      <w:i/>
      <w:iCs/>
      <w:color w:val="4B4B4B"/>
    </w:rPr>
  </w:style>
  <w:style w:type="character" w:customStyle="1" w:styleId="QuoteChar">
    <w:name w:val="Quote Char"/>
    <w:link w:val="Quote1"/>
    <w:uiPriority w:val="99"/>
    <w:locked/>
    <w:rsid w:val="005D38F3"/>
    <w:rPr>
      <w:rFonts w:ascii="Calibri" w:hAnsi="Calibri"/>
      <w:i/>
      <w:color w:val="4B4B4B"/>
    </w:rPr>
  </w:style>
  <w:style w:type="paragraph" w:styleId="Debesliotekstas">
    <w:name w:val="Balloon Text"/>
    <w:basedOn w:val="prastasis"/>
    <w:link w:val="DebesliotekstasDiagrama"/>
    <w:uiPriority w:val="99"/>
    <w:semiHidden/>
    <w:rsid w:val="005D38F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D38F3"/>
    <w:rPr>
      <w:rFonts w:ascii="Tahoma" w:hAnsi="Tahoma" w:cs="Tahoma"/>
      <w:sz w:val="16"/>
      <w:szCs w:val="16"/>
    </w:rPr>
  </w:style>
  <w:style w:type="paragraph" w:customStyle="1" w:styleId="NumatytaLTGliederung1">
    <w:name w:val="Numatyta~LT~Gliederung 1"/>
    <w:uiPriority w:val="99"/>
    <w:rsid w:val="005D38F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5D38F3"/>
    <w:pPr>
      <w:spacing w:before="100" w:beforeAutospacing="1" w:after="100" w:afterAutospacing="1" w:line="240" w:lineRule="auto"/>
    </w:pPr>
    <w:rPr>
      <w:rFonts w:ascii="Times New Roman" w:hAnsi="Times New Roman"/>
      <w:sz w:val="24"/>
      <w:szCs w:val="24"/>
    </w:rPr>
  </w:style>
  <w:style w:type="character" w:styleId="Puslapionumeris">
    <w:name w:val="page number"/>
    <w:basedOn w:val="Numatytasispastraiposriftas"/>
    <w:uiPriority w:val="99"/>
    <w:rsid w:val="005D38F3"/>
    <w:rPr>
      <w:rFonts w:cs="Times New Roman"/>
    </w:rPr>
  </w:style>
  <w:style w:type="character" w:styleId="Komentaronuoroda">
    <w:name w:val="annotation reference"/>
    <w:basedOn w:val="Numatytasispastraiposriftas"/>
    <w:uiPriority w:val="99"/>
    <w:semiHidden/>
    <w:rsid w:val="005D38F3"/>
    <w:rPr>
      <w:rFonts w:cs="Times New Roman"/>
      <w:sz w:val="16"/>
    </w:rPr>
  </w:style>
  <w:style w:type="paragraph" w:styleId="Komentarotekstas">
    <w:name w:val="annotation text"/>
    <w:basedOn w:val="prastasis"/>
    <w:link w:val="KomentarotekstasDiagrama"/>
    <w:uiPriority w:val="99"/>
    <w:semiHidden/>
    <w:rsid w:val="005D38F3"/>
    <w:pPr>
      <w:spacing w:after="0" w:line="240" w:lineRule="auto"/>
    </w:pPr>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semiHidden/>
    <w:locked/>
    <w:rsid w:val="005D38F3"/>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rsid w:val="005D38F3"/>
    <w:rPr>
      <w:b/>
      <w:bCs/>
    </w:rPr>
  </w:style>
  <w:style w:type="character" w:customStyle="1" w:styleId="KomentarotemaDiagrama">
    <w:name w:val="Komentaro tema Diagrama"/>
    <w:basedOn w:val="KomentarotekstasDiagrama"/>
    <w:link w:val="Komentarotema"/>
    <w:uiPriority w:val="99"/>
    <w:semiHidden/>
    <w:locked/>
    <w:rsid w:val="005D38F3"/>
    <w:rPr>
      <w:rFonts w:ascii="Times New Roman" w:hAnsi="Times New Roman" w:cs="Times New Roman"/>
      <w:b/>
      <w:bCs/>
      <w:sz w:val="20"/>
      <w:szCs w:val="20"/>
    </w:rPr>
  </w:style>
  <w:style w:type="character" w:customStyle="1" w:styleId="PlaceholderText1">
    <w:name w:val="Placeholder Text1"/>
    <w:uiPriority w:val="99"/>
    <w:semiHidden/>
    <w:rsid w:val="005D38F3"/>
    <w:rPr>
      <w:color w:val="808080"/>
    </w:rPr>
  </w:style>
  <w:style w:type="paragraph" w:styleId="Pagrindinistekstas">
    <w:name w:val="Body Text"/>
    <w:basedOn w:val="prastasis"/>
    <w:link w:val="PagrindinistekstasDiagrama"/>
    <w:uiPriority w:val="99"/>
    <w:rsid w:val="005D38F3"/>
    <w:pPr>
      <w:spacing w:after="120" w:line="240" w:lineRule="auto"/>
    </w:pPr>
    <w:rPr>
      <w:rFonts w:ascii="Times New Roman" w:hAnsi="Times New Roman"/>
      <w:sz w:val="24"/>
      <w:szCs w:val="24"/>
    </w:rPr>
  </w:style>
  <w:style w:type="character" w:customStyle="1" w:styleId="PagrindinistekstasDiagrama">
    <w:name w:val="Pagrindinis tekstas Diagrama"/>
    <w:basedOn w:val="Numatytasispastraiposriftas"/>
    <w:link w:val="Pagrindinistekstas"/>
    <w:uiPriority w:val="99"/>
    <w:locked/>
    <w:rsid w:val="005D38F3"/>
    <w:rPr>
      <w:rFonts w:ascii="Times New Roman" w:hAnsi="Times New Roman" w:cs="Times New Roman"/>
      <w:sz w:val="24"/>
    </w:rPr>
  </w:style>
  <w:style w:type="paragraph" w:customStyle="1" w:styleId="TOCHeading1">
    <w:name w:val="TOC Heading1"/>
    <w:basedOn w:val="Antrat1"/>
    <w:next w:val="prastasis"/>
    <w:uiPriority w:val="39"/>
    <w:semiHidden/>
    <w:unhideWhenUsed/>
    <w:qFormat/>
    <w:rsid w:val="005D38F3"/>
    <w:pPr>
      <w:keepLines/>
      <w:spacing w:before="480"/>
      <w:outlineLvl w:val="9"/>
    </w:pPr>
    <w:rPr>
      <w:color w:val="365F91"/>
      <w:kern w:val="0"/>
      <w:szCs w:val="28"/>
      <w:lang w:eastAsia="en-US"/>
    </w:rPr>
  </w:style>
  <w:style w:type="paragraph" w:styleId="Turinys2">
    <w:name w:val="toc 2"/>
    <w:basedOn w:val="prastasis"/>
    <w:next w:val="prastasis"/>
    <w:autoRedefine/>
    <w:uiPriority w:val="39"/>
    <w:unhideWhenUsed/>
    <w:qFormat/>
    <w:rsid w:val="005D38F3"/>
    <w:pPr>
      <w:spacing w:after="100" w:line="276" w:lineRule="auto"/>
      <w:ind w:left="220"/>
    </w:pPr>
    <w:rPr>
      <w:rFonts w:ascii="Calibri" w:hAnsi="Calibri"/>
      <w:lang w:eastAsia="en-US"/>
    </w:rPr>
  </w:style>
  <w:style w:type="paragraph" w:styleId="Turinys1">
    <w:name w:val="toc 1"/>
    <w:basedOn w:val="prastasis"/>
    <w:next w:val="prastasis"/>
    <w:autoRedefine/>
    <w:uiPriority w:val="39"/>
    <w:unhideWhenUsed/>
    <w:qFormat/>
    <w:rsid w:val="005D38F3"/>
    <w:pPr>
      <w:spacing w:after="100" w:line="276" w:lineRule="auto"/>
    </w:pPr>
    <w:rPr>
      <w:rFonts w:ascii="Calibri" w:hAnsi="Calibri"/>
      <w:lang w:eastAsia="en-US"/>
    </w:rPr>
  </w:style>
  <w:style w:type="paragraph" w:styleId="Turinys3">
    <w:name w:val="toc 3"/>
    <w:basedOn w:val="prastasis"/>
    <w:next w:val="prastasis"/>
    <w:autoRedefine/>
    <w:uiPriority w:val="39"/>
    <w:unhideWhenUsed/>
    <w:qFormat/>
    <w:rsid w:val="005D38F3"/>
    <w:pPr>
      <w:spacing w:after="100" w:line="276" w:lineRule="auto"/>
      <w:ind w:left="440"/>
    </w:pPr>
    <w:rPr>
      <w:rFonts w:ascii="Calibri" w:hAnsi="Calibri"/>
      <w:lang w:eastAsia="en-US"/>
    </w:rPr>
  </w:style>
  <w:style w:type="character" w:styleId="Hipersaitas">
    <w:name w:val="Hyperlink"/>
    <w:basedOn w:val="Numatytasispastraiposriftas"/>
    <w:uiPriority w:val="99"/>
    <w:unhideWhenUsed/>
    <w:rsid w:val="005D38F3"/>
    <w:rPr>
      <w:rFonts w:cs="Times New Roman"/>
      <w:color w:val="0000FF"/>
      <w:u w:val="single"/>
    </w:rPr>
  </w:style>
  <w:style w:type="paragraph" w:customStyle="1" w:styleId="NoSpacing1">
    <w:name w:val="No Spacing1"/>
    <w:uiPriority w:val="1"/>
    <w:qFormat/>
    <w:rsid w:val="005D38F3"/>
    <w:pPr>
      <w:spacing w:after="0" w:line="240" w:lineRule="auto"/>
    </w:pPr>
    <w:rPr>
      <w:rFonts w:ascii="Times New Roman" w:hAnsi="Times New Roman"/>
      <w:sz w:val="24"/>
      <w:szCs w:val="24"/>
    </w:rPr>
  </w:style>
  <w:style w:type="paragraph" w:customStyle="1" w:styleId="ListParagraph1">
    <w:name w:val="List Paragraph1"/>
    <w:basedOn w:val="prastasis"/>
    <w:rsid w:val="005D38F3"/>
    <w:pPr>
      <w:spacing w:after="200" w:line="276" w:lineRule="auto"/>
      <w:ind w:left="720"/>
      <w:contextualSpacing/>
    </w:pPr>
    <w:rPr>
      <w:rFonts w:ascii="Calibri" w:hAnsi="Calibri"/>
      <w:lang w:eastAsia="en-US"/>
    </w:rPr>
  </w:style>
  <w:style w:type="character" w:styleId="Emfaz">
    <w:name w:val="Emphasis"/>
    <w:basedOn w:val="Numatytasispastraiposriftas"/>
    <w:uiPriority w:val="20"/>
    <w:qFormat/>
    <w:rsid w:val="005D38F3"/>
    <w:rPr>
      <w:rFonts w:cs="Times New Roman"/>
      <w:i/>
    </w:rPr>
  </w:style>
  <w:style w:type="paragraph" w:customStyle="1" w:styleId="Sraopastraipa">
    <w:name w:val="Sąrao pastraipa"/>
    <w:basedOn w:val="prastasis"/>
    <w:rsid w:val="005D38F3"/>
    <w:pPr>
      <w:spacing w:after="0" w:line="240" w:lineRule="auto"/>
      <w:ind w:left="1296"/>
    </w:pPr>
    <w:rPr>
      <w:rFonts w:ascii="Times New Roman" w:hAnsi="Times New Roman"/>
      <w:sz w:val="24"/>
      <w:szCs w:val="24"/>
    </w:rPr>
  </w:style>
  <w:style w:type="character" w:styleId="Grietas">
    <w:name w:val="Strong"/>
    <w:basedOn w:val="Numatytasispastraiposriftas"/>
    <w:uiPriority w:val="22"/>
    <w:qFormat/>
    <w:rsid w:val="005D38F3"/>
    <w:rPr>
      <w:rFonts w:cs="Times New Roman"/>
      <w:b/>
    </w:rPr>
  </w:style>
  <w:style w:type="paragraph" w:styleId="Sraopastraipa0">
    <w:name w:val="List Paragraph"/>
    <w:basedOn w:val="prastasis"/>
    <w:uiPriority w:val="99"/>
    <w:qFormat/>
    <w:rsid w:val="005D38F3"/>
    <w:pPr>
      <w:spacing w:after="0" w:line="240" w:lineRule="auto"/>
      <w:ind w:left="720"/>
      <w:contextualSpacing/>
    </w:pPr>
    <w:rPr>
      <w:rFonts w:ascii="Times New Roman" w:hAnsi="Times New Roman"/>
      <w:sz w:val="24"/>
      <w:szCs w:val="24"/>
    </w:rPr>
  </w:style>
  <w:style w:type="paragraph" w:styleId="Betarp">
    <w:name w:val="No Spacing"/>
    <w:uiPriority w:val="1"/>
    <w:qFormat/>
    <w:rsid w:val="005D38F3"/>
    <w:pPr>
      <w:spacing w:after="0" w:line="240" w:lineRule="auto"/>
    </w:pPr>
    <w:rPr>
      <w:rFonts w:ascii="Times New Roman" w:hAnsi="Times New Roman"/>
      <w:sz w:val="24"/>
      <w:szCs w:val="24"/>
    </w:rPr>
  </w:style>
  <w:style w:type="paragraph" w:customStyle="1" w:styleId="xmsonormal">
    <w:name w:val="x_msonormal"/>
    <w:basedOn w:val="prastasis"/>
    <w:rsid w:val="005D38F3"/>
    <w:pPr>
      <w:spacing w:before="100" w:beforeAutospacing="1" w:after="100" w:afterAutospacing="1" w:line="240" w:lineRule="auto"/>
    </w:pPr>
    <w:rPr>
      <w:rFonts w:ascii="Times New Roman" w:hAnsi="Times New Roman"/>
      <w:sz w:val="24"/>
      <w:szCs w:val="24"/>
    </w:rPr>
  </w:style>
  <w:style w:type="paragraph" w:customStyle="1" w:styleId="2vidutinistinklelis1">
    <w:name w:val="2 vidutinis tinklelis1"/>
    <w:uiPriority w:val="1"/>
    <w:qFormat/>
    <w:rsid w:val="005D38F3"/>
    <w:pPr>
      <w:spacing w:after="0" w:line="240" w:lineRule="auto"/>
    </w:pPr>
    <w:rPr>
      <w:rFonts w:ascii="Times New Roman" w:hAnsi="Times New Roman"/>
      <w:sz w:val="24"/>
      <w:szCs w:val="24"/>
    </w:rPr>
  </w:style>
  <w:style w:type="paragraph" w:customStyle="1" w:styleId="Pagrindinistekstas1">
    <w:name w:val="Pagrindinis tekstas1"/>
    <w:basedOn w:val="prastasis"/>
    <w:rsid w:val="005D38F3"/>
    <w:pPr>
      <w:suppressAutoHyphens/>
      <w:autoSpaceDE w:val="0"/>
      <w:autoSpaceDN w:val="0"/>
      <w:adjustRightInd w:val="0"/>
      <w:spacing w:after="0" w:line="298" w:lineRule="auto"/>
      <w:ind w:firstLine="312"/>
      <w:jc w:val="both"/>
      <w:textAlignment w:val="center"/>
    </w:pPr>
    <w:rPr>
      <w:rFonts w:ascii="Times New Roman" w:eastAsia="MS Mincho" w:hAnsi="Times New Roman"/>
      <w:color w:val="000000"/>
      <w:sz w:val="20"/>
      <w:szCs w:val="20"/>
      <w:lang w:val="en-US"/>
    </w:rPr>
  </w:style>
  <w:style w:type="paragraph" w:customStyle="1" w:styleId="ColorfulList-Accent11">
    <w:name w:val="Colorful List - Accent 11"/>
    <w:basedOn w:val="prastasis"/>
    <w:uiPriority w:val="99"/>
    <w:qFormat/>
    <w:rsid w:val="005D38F3"/>
    <w:pPr>
      <w:spacing w:after="0" w:line="240" w:lineRule="auto"/>
      <w:ind w:left="720"/>
    </w:pPr>
    <w:rPr>
      <w:rFonts w:ascii="Times New Roman" w:hAnsi="Times New Roman"/>
      <w:sz w:val="24"/>
      <w:szCs w:val="24"/>
    </w:rPr>
  </w:style>
  <w:style w:type="paragraph" w:styleId="Pataisymai">
    <w:name w:val="Revision"/>
    <w:hidden/>
    <w:uiPriority w:val="99"/>
    <w:semiHidden/>
    <w:rsid w:val="006E4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6" ma:contentTypeDescription="Kurkite naują dokumentą." ma:contentTypeScope="" ma:versionID="a4fc04f891c70ace34134b947d83f971">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73b31cdec58f511f09dfe96a7474365d"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4F7D2-E41C-4415-AEE5-967E9E6BE103}">
  <ds:schemaRefs>
    <ds:schemaRef ds:uri="http://schemas.microsoft.com/office/2006/metadata/properties"/>
    <ds:schemaRef ds:uri="http://schemas.microsoft.com/office/infopath/2007/PartnerControls"/>
    <ds:schemaRef ds:uri="98004d93-080e-4280-a3ee-4526c7af6af7"/>
  </ds:schemaRefs>
</ds:datastoreItem>
</file>

<file path=customXml/itemProps2.xml><?xml version="1.0" encoding="utf-8"?>
<ds:datastoreItem xmlns:ds="http://schemas.openxmlformats.org/officeDocument/2006/customXml" ds:itemID="{A585EA82-4C82-4A04-83BC-0693D0AB825F}">
  <ds:schemaRefs>
    <ds:schemaRef ds:uri="http://schemas.microsoft.com/sharepoint/v3/contenttype/forms"/>
  </ds:schemaRefs>
</ds:datastoreItem>
</file>

<file path=customXml/itemProps3.xml><?xml version="1.0" encoding="utf-8"?>
<ds:datastoreItem xmlns:ds="http://schemas.openxmlformats.org/officeDocument/2006/customXml" ds:itemID="{B97BE4EA-1D55-4040-BBA8-2FC9CDA16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E4236-E47A-4279-ADDA-EF4F0490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24</Pages>
  <Words>29251</Words>
  <Characters>16674</Characters>
  <Application>Microsoft Office Word</Application>
  <DocSecurity>0</DocSecurity>
  <Lines>138</Lines>
  <Paragraphs>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15</cp:revision>
  <cp:lastPrinted>2018-04-23T07:04:00Z</cp:lastPrinted>
  <dcterms:created xsi:type="dcterms:W3CDTF">2024-02-12T09:15:00Z</dcterms:created>
  <dcterms:modified xsi:type="dcterms:W3CDTF">2024-03-05T13:38:00Z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